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ТЕРРИТОРИАЛЬНАЯ ИЗБИРАТЕЛЬНАЯ КОМИССИЯ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АБИНСКАЯ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РЕШЕНИЕ</w:t>
      </w: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20AE3" w:rsidRPr="004955B3" w:rsidRDefault="005E6B8F" w:rsidP="00820AE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6</w:t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августа</w:t>
      </w:r>
      <w:r w:rsidR="00820AE3" w:rsidRPr="00820AE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2025 г</w:t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  <w:t xml:space="preserve">           </w:t>
      </w:r>
      <w:r w:rsidR="004955B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№ 172</w:t>
      </w:r>
      <w:r w:rsidR="004955B3" w:rsidRPr="009B370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/</w:t>
      </w:r>
      <w:r w:rsidR="004955B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1844</w:t>
      </w:r>
    </w:p>
    <w:p w:rsidR="00820AE3" w:rsidRPr="00820AE3" w:rsidRDefault="00820AE3" w:rsidP="00820A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E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0E5249" w:rsidRPr="00820AE3" w:rsidRDefault="000E5249"/>
    <w:p w:rsidR="00DE58A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О регистрации </w:t>
      </w:r>
      <w:r w:rsidR="005E6B8F">
        <w:rPr>
          <w:rFonts w:ascii="Times New Roman" w:eastAsia="Calibri" w:hAnsi="Times New Roman" w:cs="Times New Roman"/>
          <w:b/>
          <w:sz w:val="28"/>
          <w:szCs w:val="28"/>
        </w:rPr>
        <w:t>Отто Сергея Анатольевича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 кандидатом 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>в депутаты Совета муниципального образования Абинский муниципальный р</w:t>
      </w:r>
      <w:r w:rsidR="00DB7672">
        <w:rPr>
          <w:rFonts w:ascii="Times New Roman" w:eastAsia="Calibri" w:hAnsi="Times New Roman" w:cs="Times New Roman"/>
          <w:b/>
          <w:sz w:val="28"/>
          <w:szCs w:val="28"/>
        </w:rPr>
        <w:t>айон Краснодарского края по т</w:t>
      </w:r>
      <w:r w:rsidR="00244453">
        <w:rPr>
          <w:rFonts w:ascii="Times New Roman" w:eastAsia="Calibri" w:hAnsi="Times New Roman" w:cs="Times New Roman"/>
          <w:b/>
          <w:sz w:val="28"/>
          <w:szCs w:val="28"/>
        </w:rPr>
        <w:t>рех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>манд</w:t>
      </w:r>
      <w:r w:rsidR="00DB7672">
        <w:rPr>
          <w:rFonts w:ascii="Times New Roman" w:eastAsia="Calibri" w:hAnsi="Times New Roman" w:cs="Times New Roman"/>
          <w:b/>
          <w:sz w:val="28"/>
          <w:szCs w:val="28"/>
        </w:rPr>
        <w:t>атному избирательному округу № 2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Рассмотрев документы </w:t>
      </w:r>
      <w:r w:rsidR="005E6B8F">
        <w:rPr>
          <w:rFonts w:ascii="Times New Roman" w:eastAsia="Calibri" w:hAnsi="Times New Roman" w:cs="Times New Roman"/>
          <w:sz w:val="28"/>
          <w:szCs w:val="28"/>
        </w:rPr>
        <w:t>Отто Сергея Анатольевича</w:t>
      </w:r>
      <w:r w:rsidR="00723D33">
        <w:rPr>
          <w:rFonts w:ascii="Times New Roman" w:eastAsia="Calibri" w:hAnsi="Times New Roman" w:cs="Times New Roman"/>
          <w:sz w:val="28"/>
          <w:szCs w:val="28"/>
        </w:rPr>
        <w:t>,</w:t>
      </w: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 представленные в территориальную избирательную комиссию для выдвижения и регистрации кандидатом в депутаты,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комиссия Абинская РЕШИЛА:</w:t>
      </w:r>
    </w:p>
    <w:p w:rsidR="00F310B5" w:rsidRPr="00F310B5" w:rsidRDefault="00F310B5" w:rsidP="005D61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1. Зарегистрировать </w:t>
      </w:r>
      <w:r w:rsidR="005E6B8F">
        <w:rPr>
          <w:rFonts w:ascii="Times New Roman" w:eastAsia="Calibri" w:hAnsi="Times New Roman" w:cs="Times New Roman"/>
          <w:sz w:val="28"/>
          <w:szCs w:val="28"/>
        </w:rPr>
        <w:t>Отто Сергея Анатольевича</w:t>
      </w:r>
      <w:r w:rsidR="0024445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E6B8F">
        <w:rPr>
          <w:rFonts w:ascii="Times New Roman" w:eastAsia="Calibri" w:hAnsi="Times New Roman" w:cs="Times New Roman"/>
          <w:sz w:val="28"/>
          <w:szCs w:val="28"/>
        </w:rPr>
        <w:t>1969</w:t>
      </w:r>
      <w:r w:rsidR="00244453">
        <w:rPr>
          <w:rFonts w:ascii="Times New Roman" w:eastAsia="Calibri" w:hAnsi="Times New Roman" w:cs="Times New Roman"/>
          <w:sz w:val="28"/>
          <w:szCs w:val="28"/>
        </w:rPr>
        <w:t xml:space="preserve"> года рождения, </w:t>
      </w:r>
      <w:r w:rsidR="005E6B8F" w:rsidRPr="005E6B8F">
        <w:rPr>
          <w:rFonts w:ascii="Times New Roman" w:eastAsia="Calibri" w:hAnsi="Times New Roman" w:cs="Times New Roman"/>
          <w:sz w:val="28"/>
          <w:szCs w:val="28"/>
        </w:rPr>
        <w:t>пенсионер</w:t>
      </w:r>
      <w:r w:rsidR="005E6B8F">
        <w:rPr>
          <w:rFonts w:ascii="Times New Roman" w:eastAsia="Calibri" w:hAnsi="Times New Roman" w:cs="Times New Roman"/>
          <w:sz w:val="28"/>
          <w:szCs w:val="28"/>
        </w:rPr>
        <w:t>а</w:t>
      </w:r>
      <w:r w:rsidR="004C2034" w:rsidRPr="004C2034">
        <w:rPr>
          <w:rFonts w:ascii="Times New Roman" w:eastAsia="Calibri" w:hAnsi="Times New Roman" w:cs="Times New Roman"/>
          <w:sz w:val="28"/>
          <w:szCs w:val="28"/>
        </w:rPr>
        <w:t>,</w:t>
      </w:r>
      <w:r w:rsidR="004C20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10B5">
        <w:rPr>
          <w:rFonts w:ascii="Times New Roman" w:eastAsia="Calibri" w:hAnsi="Times New Roman" w:cs="Times New Roman"/>
          <w:sz w:val="28"/>
          <w:szCs w:val="28"/>
        </w:rPr>
        <w:t>выдвинутого изби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рательным объединением </w:t>
      </w:r>
      <w:r w:rsidR="005E6B8F">
        <w:rPr>
          <w:rFonts w:ascii="Times New Roman" w:eastAsia="Calibri" w:hAnsi="Times New Roman" w:cs="Times New Roman"/>
          <w:sz w:val="28"/>
          <w:szCs w:val="28"/>
        </w:rPr>
        <w:t>Региональным</w:t>
      </w:r>
      <w:r w:rsidR="005E6B8F" w:rsidRPr="005E6B8F">
        <w:rPr>
          <w:rFonts w:ascii="Times New Roman" w:eastAsia="Calibri" w:hAnsi="Times New Roman" w:cs="Times New Roman"/>
          <w:sz w:val="28"/>
          <w:szCs w:val="28"/>
        </w:rPr>
        <w:t xml:space="preserve"> отделение</w:t>
      </w:r>
      <w:r w:rsidR="005E6B8F">
        <w:rPr>
          <w:rFonts w:ascii="Times New Roman" w:eastAsia="Calibri" w:hAnsi="Times New Roman" w:cs="Times New Roman"/>
          <w:sz w:val="28"/>
          <w:szCs w:val="28"/>
        </w:rPr>
        <w:t>м</w:t>
      </w:r>
      <w:r w:rsidR="005E6B8F" w:rsidRPr="005E6B8F">
        <w:rPr>
          <w:rFonts w:ascii="Times New Roman" w:eastAsia="Calibri" w:hAnsi="Times New Roman" w:cs="Times New Roman"/>
          <w:sz w:val="28"/>
          <w:szCs w:val="28"/>
        </w:rPr>
        <w:t xml:space="preserve"> социалистической политической партии "СПРАВЕДЛИВАЯ РОССИЯ - ПАТРИОТЫ - ЗА ПРАВДУ" в Краснодарском крае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20AE3">
        <w:rPr>
          <w:rFonts w:ascii="Times New Roman" w:eastAsia="Calibri" w:hAnsi="Times New Roman" w:cs="Times New Roman"/>
          <w:sz w:val="28"/>
          <w:szCs w:val="28"/>
        </w:rPr>
        <w:t>кандидатом в депутаты Совета муниципального образования Абинский муниципальный 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1A1F51">
        <w:rPr>
          <w:rFonts w:ascii="Times New Roman" w:eastAsia="Calibri" w:hAnsi="Times New Roman" w:cs="Times New Roman"/>
          <w:sz w:val="28"/>
          <w:szCs w:val="28"/>
        </w:rPr>
        <w:t xml:space="preserve">йон Краснодарского края по </w:t>
      </w:r>
      <w:r w:rsidR="002E7D40">
        <w:rPr>
          <w:rFonts w:ascii="Times New Roman" w:eastAsia="Calibri" w:hAnsi="Times New Roman" w:cs="Times New Roman"/>
          <w:sz w:val="28"/>
          <w:szCs w:val="28"/>
        </w:rPr>
        <w:t>т</w:t>
      </w:r>
      <w:r w:rsidR="000538BB">
        <w:rPr>
          <w:rFonts w:ascii="Times New Roman" w:eastAsia="Calibri" w:hAnsi="Times New Roman" w:cs="Times New Roman"/>
          <w:sz w:val="28"/>
          <w:szCs w:val="28"/>
        </w:rPr>
        <w:t>рех</w:t>
      </w:r>
      <w:r w:rsidRPr="00820AE3">
        <w:rPr>
          <w:rFonts w:ascii="Times New Roman" w:eastAsia="Calibri" w:hAnsi="Times New Roman" w:cs="Times New Roman"/>
          <w:sz w:val="28"/>
          <w:szCs w:val="28"/>
        </w:rPr>
        <w:t>манд</w:t>
      </w:r>
      <w:r w:rsidR="002E7D40">
        <w:rPr>
          <w:rFonts w:ascii="Times New Roman" w:eastAsia="Calibri" w:hAnsi="Times New Roman" w:cs="Times New Roman"/>
          <w:sz w:val="28"/>
          <w:szCs w:val="28"/>
        </w:rPr>
        <w:t>атному избирательному округу № 2</w:t>
      </w:r>
      <w:r w:rsidR="00D254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6B8F">
        <w:rPr>
          <w:rFonts w:ascii="Times New Roman" w:eastAsia="Calibri" w:hAnsi="Times New Roman" w:cs="Times New Roman"/>
          <w:sz w:val="28"/>
          <w:szCs w:val="28"/>
        </w:rPr>
        <w:t>«06</w:t>
      </w:r>
      <w:r w:rsidR="000538BB">
        <w:rPr>
          <w:rFonts w:ascii="Times New Roman" w:eastAsia="Calibri" w:hAnsi="Times New Roman" w:cs="Times New Roman"/>
          <w:sz w:val="28"/>
          <w:szCs w:val="28"/>
        </w:rPr>
        <w:t>»</w:t>
      </w:r>
      <w:r w:rsidR="002E7D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7234">
        <w:rPr>
          <w:rFonts w:ascii="Times New Roman" w:eastAsia="Calibri" w:hAnsi="Times New Roman" w:cs="Times New Roman"/>
          <w:sz w:val="28"/>
          <w:szCs w:val="28"/>
        </w:rPr>
        <w:t>августа</w:t>
      </w:r>
      <w:r w:rsidR="002E7D40">
        <w:rPr>
          <w:rFonts w:ascii="Times New Roman" w:eastAsia="Calibri" w:hAnsi="Times New Roman" w:cs="Times New Roman"/>
          <w:sz w:val="28"/>
          <w:szCs w:val="28"/>
        </w:rPr>
        <w:t xml:space="preserve"> 2025 года </w:t>
      </w:r>
      <w:r w:rsidR="002351FA">
        <w:rPr>
          <w:rFonts w:ascii="Times New Roman" w:eastAsia="Calibri" w:hAnsi="Times New Roman" w:cs="Times New Roman"/>
          <w:sz w:val="28"/>
          <w:szCs w:val="28"/>
        </w:rPr>
        <w:t>в «14» часов «02</w:t>
      </w:r>
      <w:r w:rsidRPr="00820AE3">
        <w:rPr>
          <w:rFonts w:ascii="Times New Roman" w:eastAsia="Calibri" w:hAnsi="Times New Roman" w:cs="Times New Roman"/>
          <w:sz w:val="28"/>
          <w:szCs w:val="28"/>
        </w:rPr>
        <w:t>» минут</w:t>
      </w:r>
      <w:r w:rsidR="002351FA">
        <w:rPr>
          <w:rFonts w:ascii="Times New Roman" w:eastAsia="Calibri" w:hAnsi="Times New Roman" w:cs="Times New Roman"/>
          <w:sz w:val="28"/>
          <w:szCs w:val="28"/>
        </w:rPr>
        <w:t>ы</w:t>
      </w:r>
      <w:r w:rsidRPr="00820AE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2. Вручить </w:t>
      </w:r>
      <w:r w:rsidR="005E6B8F">
        <w:rPr>
          <w:rFonts w:ascii="Times New Roman" w:eastAsia="Calibri" w:hAnsi="Times New Roman" w:cs="Times New Roman"/>
          <w:sz w:val="28"/>
          <w:szCs w:val="28"/>
        </w:rPr>
        <w:t>Отто Сергею Анатольевичу</w:t>
      </w:r>
      <w:r w:rsidR="006B6E54" w:rsidRPr="00F31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10B5">
        <w:rPr>
          <w:rFonts w:ascii="Times New Roman" w:eastAsia="Calibri" w:hAnsi="Times New Roman" w:cs="Times New Roman"/>
          <w:sz w:val="28"/>
          <w:szCs w:val="28"/>
        </w:rPr>
        <w:t>удостоверение установленного образца.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4. Направить в газету «ВОСХОД» указанную в пункте 1 настоящего решения информацию для публикации в установленном порядке.   </w:t>
      </w:r>
    </w:p>
    <w:p w:rsidR="00820AE3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5. Контроль за выполнением пунктов 2, 3 и 4 настоящего </w:t>
      </w:r>
      <w:r w:rsidR="005D6181">
        <w:rPr>
          <w:rFonts w:ascii="Times New Roman" w:eastAsia="Calibri" w:hAnsi="Times New Roman" w:cs="Times New Roman"/>
          <w:sz w:val="28"/>
          <w:szCs w:val="28"/>
        </w:rPr>
        <w:t xml:space="preserve">решения возложить на секретаря </w:t>
      </w:r>
      <w:r w:rsidRPr="00F310B5">
        <w:rPr>
          <w:rFonts w:ascii="Times New Roman" w:eastAsia="Calibri" w:hAnsi="Times New Roman" w:cs="Times New Roman"/>
          <w:sz w:val="28"/>
          <w:szCs w:val="28"/>
        </w:rPr>
        <w:t>территор</w:t>
      </w:r>
      <w:r w:rsidR="00F47E72">
        <w:rPr>
          <w:rFonts w:ascii="Times New Roman" w:eastAsia="Calibri" w:hAnsi="Times New Roman" w:cs="Times New Roman"/>
          <w:sz w:val="28"/>
          <w:szCs w:val="28"/>
        </w:rPr>
        <w:t xml:space="preserve">иальной избирательной комиссии 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Абинская </w:t>
      </w:r>
      <w:r>
        <w:rPr>
          <w:rFonts w:ascii="Times New Roman" w:eastAsia="Calibri" w:hAnsi="Times New Roman" w:cs="Times New Roman"/>
          <w:sz w:val="28"/>
          <w:szCs w:val="28"/>
        </w:rPr>
        <w:t>Д.Д. Цветкову.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820AE3" w:rsidRPr="00820AE3" w:rsidTr="004E24FB">
        <w:tc>
          <w:tcPr>
            <w:tcW w:w="5636" w:type="dxa"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Абинская</w:t>
            </w:r>
          </w:p>
          <w:p w:rsidR="00820AE3" w:rsidRPr="00820AE3" w:rsidRDefault="00820AE3" w:rsidP="0082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</w:t>
            </w:r>
            <w:r w:rsidR="009B370C" w:rsidRPr="009B370C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С.И.Амеличкина</w:t>
            </w:r>
          </w:p>
        </w:tc>
      </w:tr>
      <w:tr w:rsidR="00820AE3" w:rsidRPr="00820AE3" w:rsidTr="004E24FB">
        <w:tc>
          <w:tcPr>
            <w:tcW w:w="5636" w:type="dxa"/>
            <w:hideMark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Секретарь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</w:t>
            </w:r>
            <w:r w:rsidR="009B370C" w:rsidRPr="009B370C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Д.Д.Цветкова</w:t>
            </w:r>
          </w:p>
        </w:tc>
      </w:tr>
    </w:tbl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</w:pPr>
    </w:p>
    <w:sectPr w:rsidR="00820AE3" w:rsidRPr="00820AE3" w:rsidSect="00820AE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C38" w:rsidRDefault="00F15C38" w:rsidP="00820AE3">
      <w:pPr>
        <w:spacing w:after="0" w:line="240" w:lineRule="auto"/>
      </w:pPr>
      <w:r>
        <w:separator/>
      </w:r>
    </w:p>
  </w:endnote>
  <w:endnote w:type="continuationSeparator" w:id="0">
    <w:p w:rsidR="00F15C38" w:rsidRDefault="00F15C38" w:rsidP="0082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C38" w:rsidRDefault="00F15C38" w:rsidP="00820AE3">
      <w:pPr>
        <w:spacing w:after="0" w:line="240" w:lineRule="auto"/>
      </w:pPr>
      <w:r>
        <w:separator/>
      </w:r>
    </w:p>
  </w:footnote>
  <w:footnote w:type="continuationSeparator" w:id="0">
    <w:p w:rsidR="00F15C38" w:rsidRDefault="00F15C38" w:rsidP="00820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082176"/>
      <w:docPartObj>
        <w:docPartGallery w:val="Page Numbers (Top of Page)"/>
        <w:docPartUnique/>
      </w:docPartObj>
    </w:sdtPr>
    <w:sdtEndPr/>
    <w:sdtContent>
      <w:p w:rsidR="00820AE3" w:rsidRDefault="00820A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370C">
          <w:rPr>
            <w:noProof/>
          </w:rPr>
          <w:t>2</w:t>
        </w:r>
        <w:r>
          <w:fldChar w:fldCharType="end"/>
        </w:r>
      </w:p>
    </w:sdtContent>
  </w:sdt>
  <w:p w:rsidR="00820AE3" w:rsidRDefault="00820A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6B5"/>
    <w:rsid w:val="00003095"/>
    <w:rsid w:val="000538BB"/>
    <w:rsid w:val="00054372"/>
    <w:rsid w:val="000811D7"/>
    <w:rsid w:val="000C39CD"/>
    <w:rsid w:val="000E5249"/>
    <w:rsid w:val="000F58BF"/>
    <w:rsid w:val="00166D23"/>
    <w:rsid w:val="00170934"/>
    <w:rsid w:val="001A1F51"/>
    <w:rsid w:val="00217CAA"/>
    <w:rsid w:val="002351FA"/>
    <w:rsid w:val="00244453"/>
    <w:rsid w:val="002E0411"/>
    <w:rsid w:val="002E7D40"/>
    <w:rsid w:val="0033650B"/>
    <w:rsid w:val="00367E77"/>
    <w:rsid w:val="0041265E"/>
    <w:rsid w:val="00420E50"/>
    <w:rsid w:val="004566A8"/>
    <w:rsid w:val="004955B3"/>
    <w:rsid w:val="004A01C2"/>
    <w:rsid w:val="004C2034"/>
    <w:rsid w:val="00543942"/>
    <w:rsid w:val="005542F6"/>
    <w:rsid w:val="005D6181"/>
    <w:rsid w:val="005E0F76"/>
    <w:rsid w:val="005E6B8F"/>
    <w:rsid w:val="0069298B"/>
    <w:rsid w:val="006B6E54"/>
    <w:rsid w:val="00723D33"/>
    <w:rsid w:val="00741F69"/>
    <w:rsid w:val="0081700A"/>
    <w:rsid w:val="00817234"/>
    <w:rsid w:val="00820AE3"/>
    <w:rsid w:val="0085255A"/>
    <w:rsid w:val="009303A6"/>
    <w:rsid w:val="00956A7E"/>
    <w:rsid w:val="009570C8"/>
    <w:rsid w:val="0099772E"/>
    <w:rsid w:val="009A6472"/>
    <w:rsid w:val="009B370C"/>
    <w:rsid w:val="00AC4665"/>
    <w:rsid w:val="00AD21B0"/>
    <w:rsid w:val="00AD35E5"/>
    <w:rsid w:val="00B176B5"/>
    <w:rsid w:val="00B926F9"/>
    <w:rsid w:val="00BC3439"/>
    <w:rsid w:val="00C128B7"/>
    <w:rsid w:val="00C514AD"/>
    <w:rsid w:val="00CB369C"/>
    <w:rsid w:val="00CD26B0"/>
    <w:rsid w:val="00D25435"/>
    <w:rsid w:val="00D708B5"/>
    <w:rsid w:val="00D71323"/>
    <w:rsid w:val="00DB7672"/>
    <w:rsid w:val="00DE58A3"/>
    <w:rsid w:val="00E54A7E"/>
    <w:rsid w:val="00E7285E"/>
    <w:rsid w:val="00EC42D2"/>
    <w:rsid w:val="00F15C38"/>
    <w:rsid w:val="00F310B5"/>
    <w:rsid w:val="00F47E72"/>
    <w:rsid w:val="00F63F2D"/>
    <w:rsid w:val="00FB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738AB"/>
  <w15:docId w15:val="{94F0D3D0-7FEF-4AED-8F36-4379979E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0AE3"/>
  </w:style>
  <w:style w:type="paragraph" w:styleId="a5">
    <w:name w:val="footer"/>
    <w:basedOn w:val="a"/>
    <w:link w:val="a6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0AE3"/>
  </w:style>
  <w:style w:type="paragraph" w:styleId="a7">
    <w:name w:val="Balloon Text"/>
    <w:basedOn w:val="a"/>
    <w:link w:val="a8"/>
    <w:uiPriority w:val="99"/>
    <w:semiHidden/>
    <w:unhideWhenUsed/>
    <w:rsid w:val="00003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030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1E832-A820-4794-8164-4839A739B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47</cp:revision>
  <cp:lastPrinted>2025-07-26T08:05:00Z</cp:lastPrinted>
  <dcterms:created xsi:type="dcterms:W3CDTF">2025-07-12T07:30:00Z</dcterms:created>
  <dcterms:modified xsi:type="dcterms:W3CDTF">2025-08-06T12:05:00Z</dcterms:modified>
</cp:coreProperties>
</file>