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E5" w:rsidRDefault="007F2A8E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:rsidR="001B1E48" w:rsidRDefault="001277E5" w:rsidP="004B6DAA">
      <w:pPr>
        <w:pStyle w:val="Textbody"/>
        <w:spacing w:after="0"/>
        <w:jc w:val="center"/>
        <w:rPr>
          <w:rFonts w:cs="Times New Roman"/>
          <w:color w:val="000000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AB6670" w:rsidRPr="00AE39B3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AB6670" w:rsidRPr="00AE39B3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AB6670" w:rsidRPr="00AE39B3">
        <w:rPr>
          <w:rFonts w:cs="Times New Roman"/>
          <w:sz w:val="28"/>
          <w:szCs w:val="28"/>
        </w:rPr>
        <w:t xml:space="preserve"> </w:t>
      </w:r>
      <w:r w:rsidR="007C189C" w:rsidRPr="007C189C">
        <w:rPr>
          <w:rFonts w:cs="Times New Roman"/>
          <w:sz w:val="28"/>
          <w:szCs w:val="28"/>
        </w:rPr>
        <w:t>«</w:t>
      </w:r>
      <w:r w:rsidR="00833263">
        <w:rPr>
          <w:rFonts w:cs="Times New Roman"/>
          <w:color w:val="000000"/>
          <w:sz w:val="28"/>
          <w:szCs w:val="28"/>
        </w:rPr>
        <w:t xml:space="preserve">Обеспечение безопасности населения» </w:t>
      </w:r>
    </w:p>
    <w:p w:rsidR="00AB6670" w:rsidRPr="00AE39B3" w:rsidRDefault="00833263" w:rsidP="004B6DAA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</w:p>
    <w:p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4B6DAA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74498F" w:rsidRPr="0074498F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74498F" w:rsidRPr="0074498F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74498F" w:rsidRPr="0074498F">
        <w:rPr>
          <w:rFonts w:cs="Times New Roman"/>
          <w:sz w:val="28"/>
          <w:szCs w:val="28"/>
        </w:rPr>
        <w:t xml:space="preserve"> </w:t>
      </w:r>
      <w:r w:rsidR="004B6DAA">
        <w:rPr>
          <w:rFonts w:cs="Times New Roman"/>
          <w:sz w:val="28"/>
          <w:szCs w:val="28"/>
        </w:rPr>
        <w:t>«</w:t>
      </w:r>
      <w:r w:rsidR="00833263">
        <w:rPr>
          <w:rFonts w:cs="Times New Roman"/>
          <w:color w:val="000000"/>
          <w:sz w:val="28"/>
          <w:szCs w:val="28"/>
        </w:rPr>
        <w:t>Обеспечение безопасности населения</w:t>
      </w:r>
      <w:r w:rsidR="00502FB6" w:rsidRPr="00502FB6">
        <w:rPr>
          <w:rFonts w:cs="Times New Roman"/>
          <w:color w:val="000000"/>
          <w:sz w:val="28"/>
          <w:szCs w:val="28"/>
        </w:rPr>
        <w:t>» на 2025 – 20</w:t>
      </w:r>
      <w:r w:rsidR="00833263">
        <w:rPr>
          <w:rFonts w:cs="Times New Roman"/>
          <w:color w:val="000000"/>
          <w:sz w:val="28"/>
          <w:szCs w:val="28"/>
        </w:rPr>
        <w:t>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  <w:r w:rsidR="004B6DAA">
        <w:rPr>
          <w:rFonts w:cs="Times New Roman"/>
          <w:sz w:val="28"/>
          <w:szCs w:val="28"/>
        </w:rPr>
        <w:t>.</w:t>
      </w:r>
    </w:p>
    <w:p w:rsidR="001277E5" w:rsidRPr="004B6DAA" w:rsidRDefault="001277E5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Pr="004B6DAA">
        <w:rPr>
          <w:rFonts w:eastAsia="Times New Roman" w:cs="Times New Roman"/>
          <w:sz w:val="28"/>
          <w:szCs w:val="28"/>
          <w:lang w:eastAsia="ru-RU"/>
        </w:rPr>
        <w:t>с</w:t>
      </w:r>
      <w:r w:rsidR="004071DC">
        <w:rPr>
          <w:rFonts w:eastAsia="Times New Roman" w:cs="Times New Roman"/>
          <w:sz w:val="28"/>
          <w:szCs w:val="28"/>
          <w:lang w:eastAsia="ru-RU"/>
        </w:rPr>
        <w:t>о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3 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4 </w:t>
      </w:r>
      <w:r w:rsidR="004071DC">
        <w:rPr>
          <w:rFonts w:eastAsia="Times New Roman" w:cs="Times New Roman"/>
          <w:sz w:val="28"/>
          <w:szCs w:val="28"/>
          <w:lang w:eastAsia="ru-RU"/>
        </w:rPr>
        <w:t>ок</w:t>
      </w:r>
      <w:r w:rsidR="00430EDE" w:rsidRPr="004B6DAA">
        <w:rPr>
          <w:rFonts w:eastAsia="Times New Roman" w:cs="Times New Roman"/>
          <w:sz w:val="28"/>
          <w:szCs w:val="28"/>
          <w:lang w:eastAsia="ru-RU"/>
        </w:rPr>
        <w:t>тября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4071DC">
        <w:rPr>
          <w:rFonts w:eastAsia="Times New Roman" w:cs="Times New Roman"/>
          <w:sz w:val="28"/>
          <w:szCs w:val="28"/>
          <w:lang w:eastAsia="ru-RU"/>
        </w:rPr>
        <w:t>4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 xml:space="preserve">проект 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муниципальной программы </w:t>
      </w:r>
      <w:proofErr w:type="spellStart"/>
      <w:r w:rsidR="001B1E48">
        <w:rPr>
          <w:rFonts w:cs="Times New Roman"/>
          <w:color w:val="000000"/>
          <w:sz w:val="28"/>
          <w:szCs w:val="28"/>
        </w:rPr>
        <w:t>Светлогорского</w:t>
      </w:r>
      <w:proofErr w:type="spellEnd"/>
      <w:r w:rsidR="001B1E48">
        <w:rPr>
          <w:rFonts w:cs="Times New Roman"/>
          <w:color w:val="000000"/>
          <w:sz w:val="28"/>
          <w:szCs w:val="28"/>
        </w:rPr>
        <w:t xml:space="preserve"> сельского поселения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Абинск</w:t>
      </w:r>
      <w:r w:rsidR="001B1E48">
        <w:rPr>
          <w:rFonts w:cs="Times New Roman"/>
          <w:color w:val="000000"/>
          <w:sz w:val="28"/>
          <w:szCs w:val="28"/>
        </w:rPr>
        <w:t>ого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район</w:t>
      </w:r>
      <w:r w:rsidR="001B1E48">
        <w:rPr>
          <w:rFonts w:cs="Times New Roman"/>
          <w:color w:val="000000"/>
          <w:sz w:val="28"/>
          <w:szCs w:val="28"/>
        </w:rPr>
        <w:t>а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«</w:t>
      </w:r>
      <w:r w:rsidR="00833263">
        <w:rPr>
          <w:rFonts w:cs="Times New Roman"/>
          <w:color w:val="000000"/>
          <w:sz w:val="28"/>
          <w:szCs w:val="28"/>
        </w:rPr>
        <w:t>Обеспечение безопасности населения» 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годы (далее – проект Программы</w:t>
      </w:r>
      <w:r w:rsidR="00291CFF">
        <w:rPr>
          <w:rStyle w:val="a5"/>
          <w:b w:val="0"/>
          <w:color w:val="000000"/>
          <w:sz w:val="28"/>
          <w:szCs w:val="28"/>
        </w:rPr>
        <w:t>)</w:t>
      </w:r>
      <w:r w:rsidR="00BF429F" w:rsidRPr="00BF429F">
        <w:rPr>
          <w:rStyle w:val="a5"/>
          <w:b w:val="0"/>
          <w:sz w:val="28"/>
          <w:szCs w:val="28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 w:rsidR="00833263">
        <w:rPr>
          <w:rFonts w:eastAsia="Times New Roman" w:cs="Times New Roman"/>
          <w:szCs w:val="28"/>
          <w:lang w:eastAsia="ru-RU"/>
        </w:rPr>
        <w:t xml:space="preserve"> </w:t>
      </w:r>
      <w:r w:rsidR="00833263">
        <w:rPr>
          <w:color w:val="000000"/>
          <w:szCs w:val="28"/>
        </w:rPr>
        <w:t xml:space="preserve">общий отдел </w:t>
      </w:r>
      <w:r w:rsidR="00502FB6" w:rsidRPr="00502FB6">
        <w:rPr>
          <w:color w:val="000000"/>
          <w:szCs w:val="28"/>
        </w:rPr>
        <w:t xml:space="preserve">администрации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502FB6" w:rsidRPr="00502FB6">
        <w:rPr>
          <w:color w:val="000000"/>
          <w:szCs w:val="28"/>
        </w:rPr>
        <w:t xml:space="preserve"> Абинский район (далее – </w:t>
      </w:r>
      <w:r w:rsidR="00833263">
        <w:rPr>
          <w:color w:val="000000"/>
          <w:szCs w:val="28"/>
        </w:rPr>
        <w:t>общий отдел</w:t>
      </w:r>
      <w:r w:rsidR="004071DC" w:rsidRPr="004071DC">
        <w:rPr>
          <w:color w:val="000000"/>
          <w:szCs w:val="28"/>
        </w:rPr>
        <w:t>)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291CFF" w:rsidRPr="00E007EE">
        <w:rPr>
          <w:color w:val="000000"/>
          <w:szCs w:val="28"/>
        </w:rPr>
        <w:t xml:space="preserve">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>ск</w:t>
      </w:r>
      <w:r w:rsidR="00833263">
        <w:rPr>
          <w:color w:val="000000"/>
          <w:szCs w:val="28"/>
        </w:rPr>
        <w:t>ого</w:t>
      </w:r>
      <w:r w:rsidR="00291CFF" w:rsidRPr="00E007EE">
        <w:rPr>
          <w:color w:val="000000"/>
          <w:szCs w:val="28"/>
        </w:rPr>
        <w:t xml:space="preserve"> район</w:t>
      </w:r>
      <w:r w:rsidR="00833263">
        <w:rPr>
          <w:color w:val="000000"/>
          <w:szCs w:val="28"/>
        </w:rPr>
        <w:t>а</w:t>
      </w:r>
      <w:r w:rsidR="00291CFF" w:rsidRPr="00E007EE">
        <w:rPr>
          <w:color w:val="000000"/>
          <w:szCs w:val="28"/>
        </w:rPr>
        <w:t xml:space="preserve">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</w:p>
    <w:p w:rsidR="001B1E48" w:rsidRDefault="00291CFF" w:rsidP="00D7495E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на</w:t>
      </w:r>
      <w:r w:rsidR="00502FB6" w:rsidRPr="00502FB6">
        <w:rPr>
          <w:szCs w:val="28"/>
        </w:rPr>
        <w:t xml:space="preserve"> </w:t>
      </w:r>
      <w:r w:rsidR="001B1E48">
        <w:rPr>
          <w:szCs w:val="28"/>
        </w:rPr>
        <w:t xml:space="preserve">укрепление пожарной безопасности на территории </w:t>
      </w:r>
      <w:proofErr w:type="spellStart"/>
      <w:r w:rsidR="001B1E48">
        <w:rPr>
          <w:szCs w:val="28"/>
        </w:rPr>
        <w:t>Светлогорского</w:t>
      </w:r>
      <w:proofErr w:type="spellEnd"/>
      <w:r w:rsidR="001B1E48">
        <w:rPr>
          <w:szCs w:val="28"/>
        </w:rPr>
        <w:t xml:space="preserve"> сельского поселения Абинского района.</w:t>
      </w:r>
    </w:p>
    <w:p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 w:rsidR="001B1E48">
        <w:rPr>
          <w:rFonts w:eastAsia="Arial Unicode MS" w:cs="Tahoma"/>
          <w:kern w:val="0"/>
          <w:sz w:val="28"/>
          <w:szCs w:val="28"/>
          <w:lang w:eastAsia="ar-SA" w:bidi="ar-SA"/>
        </w:rPr>
        <w:t>4</w:t>
      </w:r>
      <w:r w:rsidR="001925DA">
        <w:rPr>
          <w:rFonts w:eastAsia="Arial Unicode MS" w:cs="Tahoma"/>
          <w:kern w:val="0"/>
          <w:sz w:val="28"/>
          <w:szCs w:val="28"/>
          <w:lang w:eastAsia="ar-SA" w:bidi="ar-SA"/>
        </w:rPr>
        <w:t>,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ведомственные целевые программы не предусмотрены.</w:t>
      </w:r>
    </w:p>
    <w:p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proofErr w:type="spellStart"/>
      <w:r w:rsidR="001B1E48">
        <w:rPr>
          <w:rFonts w:eastAsia="Arial Unicode MS" w:cs="Tahoma"/>
          <w:sz w:val="28"/>
          <w:szCs w:val="28"/>
          <w:lang w:eastAsia="ar-SA" w:bidi="ar-SA"/>
        </w:rPr>
        <w:t>Светлогорского</w:t>
      </w:r>
      <w:proofErr w:type="spellEnd"/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1B1E48">
        <w:rPr>
          <w:rFonts w:eastAsia="Arial Unicode MS" w:cs="Tahoma"/>
          <w:sz w:val="28"/>
          <w:szCs w:val="28"/>
          <w:lang w:eastAsia="ar-SA" w:bidi="ar-SA"/>
        </w:rPr>
        <w:t>263,1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:rsidR="00CE0381" w:rsidRDefault="00322962" w:rsidP="00CE0381">
      <w:pPr>
        <w:autoSpaceDE w:val="0"/>
        <w:adjustRightInd w:val="0"/>
        <w:ind w:firstLine="708"/>
        <w:jc w:val="both"/>
        <w:outlineLvl w:val="3"/>
        <w:rPr>
          <w:bCs/>
          <w:color w:val="000000"/>
          <w:szCs w:val="28"/>
        </w:rPr>
      </w:pPr>
      <w:r w:rsidRPr="007A228D">
        <w:rPr>
          <w:color w:val="000000"/>
          <w:szCs w:val="28"/>
        </w:rPr>
        <w:t>В результате проведения экспертизы установлено</w:t>
      </w:r>
      <w:r w:rsidR="00CE0381">
        <w:rPr>
          <w:color w:val="000000"/>
          <w:szCs w:val="28"/>
        </w:rPr>
        <w:t>:</w:t>
      </w:r>
      <w:r w:rsidR="00405D0F">
        <w:rPr>
          <w:color w:val="000000"/>
          <w:szCs w:val="28"/>
        </w:rPr>
        <w:t xml:space="preserve"> </w:t>
      </w:r>
      <w:r w:rsidR="00CE0381">
        <w:rPr>
          <w:bCs/>
          <w:color w:val="000000"/>
          <w:szCs w:val="28"/>
        </w:rPr>
        <w:t>объем бюджетный ассигнований в проекте Программы  указан с тремя знаками после запятой, вместо одного; в подпрограмме «Предупреждение и ликвидация последствий чрезвычайных ситуаций в Светлогорском сельском поселении» в разделе 4 пропущены 2028-2029 года, общий объем указан 171,0 тыс</w:t>
      </w:r>
      <w:proofErr w:type="gramStart"/>
      <w:r w:rsidR="00CE0381">
        <w:rPr>
          <w:bCs/>
          <w:color w:val="000000"/>
          <w:szCs w:val="28"/>
        </w:rPr>
        <w:t>.р</w:t>
      </w:r>
      <w:proofErr w:type="gramEnd"/>
      <w:r w:rsidR="00CE0381">
        <w:rPr>
          <w:bCs/>
          <w:color w:val="000000"/>
          <w:szCs w:val="28"/>
        </w:rPr>
        <w:t xml:space="preserve">ублей, что не соответствует сумме по годам; в подпрограмме «Укрепление правопорядка, профилактика правонарушений </w:t>
      </w:r>
      <w:proofErr w:type="gramStart"/>
      <w:r w:rsidR="00CE0381">
        <w:rPr>
          <w:bCs/>
          <w:color w:val="000000"/>
          <w:szCs w:val="28"/>
        </w:rPr>
        <w:t>в</w:t>
      </w:r>
      <w:proofErr w:type="gramEnd"/>
      <w:r w:rsidR="00CE0381">
        <w:rPr>
          <w:bCs/>
          <w:color w:val="000000"/>
          <w:szCs w:val="28"/>
        </w:rPr>
        <w:t xml:space="preserve"> </w:t>
      </w:r>
      <w:proofErr w:type="gramStart"/>
      <w:r w:rsidR="00CE0381">
        <w:rPr>
          <w:bCs/>
          <w:color w:val="000000"/>
          <w:szCs w:val="28"/>
        </w:rPr>
        <w:t>Светлогорском</w:t>
      </w:r>
      <w:proofErr w:type="gramEnd"/>
      <w:r w:rsidR="00CE0381">
        <w:rPr>
          <w:bCs/>
          <w:color w:val="000000"/>
          <w:szCs w:val="28"/>
        </w:rPr>
        <w:t xml:space="preserve"> сельском поселении» в графе 10 раздела 3   указано «Приобретение информационных листовок» вместо «Обновление комплекта формы казака», что не соответствует текстовой части.</w:t>
      </w:r>
    </w:p>
    <w:p w:rsidR="001925DA" w:rsidRDefault="001925DA" w:rsidP="00322962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22962" w:rsidRDefault="00CE0381" w:rsidP="00405D0F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</w:t>
      </w:r>
      <w:r w:rsidR="00405D0F">
        <w:rPr>
          <w:color w:val="000000"/>
          <w:sz w:val="28"/>
          <w:szCs w:val="28"/>
        </w:rPr>
        <w:t xml:space="preserve">екомендовано утвердить представленный проект Программы </w:t>
      </w:r>
      <w:r w:rsidR="00405D0F" w:rsidRPr="00405D0F">
        <w:rPr>
          <w:color w:val="000000"/>
          <w:sz w:val="28"/>
          <w:szCs w:val="28"/>
        </w:rPr>
        <w:t>после устранения выявленных замечаний</w:t>
      </w:r>
      <w:r>
        <w:rPr>
          <w:color w:val="000000"/>
          <w:sz w:val="28"/>
          <w:szCs w:val="28"/>
        </w:rPr>
        <w:t>.</w:t>
      </w:r>
      <w:r w:rsidR="00405D0F" w:rsidRPr="00405D0F">
        <w:rPr>
          <w:color w:val="000000"/>
          <w:sz w:val="28"/>
          <w:szCs w:val="28"/>
        </w:rPr>
        <w:t xml:space="preserve"> </w:t>
      </w:r>
    </w:p>
    <w:p w:rsidR="0030676D" w:rsidRPr="0030676D" w:rsidRDefault="0030676D" w:rsidP="002F7F7A">
      <w:pPr>
        <w:tabs>
          <w:tab w:val="left" w:pos="7665"/>
        </w:tabs>
        <w:spacing w:after="0" w:line="240" w:lineRule="auto"/>
      </w:pPr>
    </w:p>
    <w:sectPr w:rsidR="0030676D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E48" w:rsidRDefault="001B1E48" w:rsidP="00C22ADB">
      <w:pPr>
        <w:spacing w:after="0" w:line="240" w:lineRule="auto"/>
      </w:pPr>
      <w:r>
        <w:separator/>
      </w:r>
    </w:p>
  </w:endnote>
  <w:endnote w:type="continuationSeparator" w:id="1">
    <w:p w:rsidR="001B1E48" w:rsidRDefault="001B1E48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E48" w:rsidRDefault="001B1E48" w:rsidP="00C22ADB">
      <w:pPr>
        <w:spacing w:after="0" w:line="240" w:lineRule="auto"/>
      </w:pPr>
      <w:r>
        <w:separator/>
      </w:r>
    </w:p>
  </w:footnote>
  <w:footnote w:type="continuationSeparator" w:id="1">
    <w:p w:rsidR="001B1E48" w:rsidRDefault="001B1E48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066032"/>
      <w:docPartObj>
        <w:docPartGallery w:val="Page Numbers (Top of Page)"/>
        <w:docPartUnique/>
      </w:docPartObj>
    </w:sdtPr>
    <w:sdtContent>
      <w:p w:rsidR="001B1E48" w:rsidRDefault="000151B5">
        <w:pPr>
          <w:pStyle w:val="a6"/>
          <w:jc w:val="center"/>
        </w:pPr>
        <w:fldSimple w:instr="PAGE   \* MERGEFORMAT">
          <w:r w:rsidR="007F2A8E">
            <w:rPr>
              <w:noProof/>
            </w:rPr>
            <w:t>2</w:t>
          </w:r>
        </w:fldSimple>
      </w:p>
    </w:sdtContent>
  </w:sdt>
  <w:p w:rsidR="001B1E48" w:rsidRDefault="001B1E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191"/>
    <w:rsid w:val="00012BD4"/>
    <w:rsid w:val="00013D8F"/>
    <w:rsid w:val="000151B5"/>
    <w:rsid w:val="001277E5"/>
    <w:rsid w:val="00156BC0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22962"/>
    <w:rsid w:val="003868CD"/>
    <w:rsid w:val="003C4E5A"/>
    <w:rsid w:val="003E071A"/>
    <w:rsid w:val="00405D0F"/>
    <w:rsid w:val="004071DC"/>
    <w:rsid w:val="00430EDE"/>
    <w:rsid w:val="0044536B"/>
    <w:rsid w:val="004B6DAA"/>
    <w:rsid w:val="00502FB6"/>
    <w:rsid w:val="00587AA5"/>
    <w:rsid w:val="005F3BA5"/>
    <w:rsid w:val="00641EFC"/>
    <w:rsid w:val="006A0AAB"/>
    <w:rsid w:val="0074498F"/>
    <w:rsid w:val="00744BAD"/>
    <w:rsid w:val="00784063"/>
    <w:rsid w:val="007B4F42"/>
    <w:rsid w:val="007C189C"/>
    <w:rsid w:val="007F1ADE"/>
    <w:rsid w:val="007F2A8E"/>
    <w:rsid w:val="00833263"/>
    <w:rsid w:val="00873203"/>
    <w:rsid w:val="008B6AEA"/>
    <w:rsid w:val="008E107B"/>
    <w:rsid w:val="008F5197"/>
    <w:rsid w:val="00944B1F"/>
    <w:rsid w:val="009876B5"/>
    <w:rsid w:val="009A6014"/>
    <w:rsid w:val="009B7B8F"/>
    <w:rsid w:val="009C6F54"/>
    <w:rsid w:val="00A60C75"/>
    <w:rsid w:val="00AB6670"/>
    <w:rsid w:val="00B25636"/>
    <w:rsid w:val="00B962B6"/>
    <w:rsid w:val="00BB3557"/>
    <w:rsid w:val="00BF429F"/>
    <w:rsid w:val="00C22ADB"/>
    <w:rsid w:val="00C3658A"/>
    <w:rsid w:val="00C546C9"/>
    <w:rsid w:val="00C8350B"/>
    <w:rsid w:val="00CD1C5D"/>
    <w:rsid w:val="00CE0381"/>
    <w:rsid w:val="00D21197"/>
    <w:rsid w:val="00D317CB"/>
    <w:rsid w:val="00D41191"/>
    <w:rsid w:val="00D42A9A"/>
    <w:rsid w:val="00D7495E"/>
    <w:rsid w:val="00D74AA7"/>
    <w:rsid w:val="00D833CB"/>
    <w:rsid w:val="00DC5B87"/>
    <w:rsid w:val="00E20EF5"/>
    <w:rsid w:val="00E548A6"/>
    <w:rsid w:val="00EF2DEC"/>
    <w:rsid w:val="00F0103D"/>
    <w:rsid w:val="00F132E6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50</cp:revision>
  <cp:lastPrinted>2024-10-10T06:08:00Z</cp:lastPrinted>
  <dcterms:created xsi:type="dcterms:W3CDTF">2021-08-17T06:47:00Z</dcterms:created>
  <dcterms:modified xsi:type="dcterms:W3CDTF">2025-03-05T11:19:00Z</dcterms:modified>
</cp:coreProperties>
</file>