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CF8E1" w14:textId="1DE45682" w:rsidR="001277E5" w:rsidRDefault="001277E5" w:rsidP="005411B4">
      <w:pPr>
        <w:tabs>
          <w:tab w:val="left" w:pos="851"/>
          <w:tab w:val="left" w:pos="1701"/>
          <w:tab w:val="left" w:pos="6521"/>
        </w:tabs>
        <w:spacing w:after="0" w:line="240" w:lineRule="auto"/>
        <w:ind w:left="453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</w:t>
      </w:r>
      <w:r w:rsidR="0030676D">
        <w:rPr>
          <w:rFonts w:cs="Times New Roman"/>
          <w:szCs w:val="28"/>
        </w:rPr>
        <w:t xml:space="preserve">     </w:t>
      </w:r>
    </w:p>
    <w:p w14:paraId="2464846A" w14:textId="77777777" w:rsidR="001277E5" w:rsidRDefault="001277E5" w:rsidP="002F7F7A">
      <w:pPr>
        <w:tabs>
          <w:tab w:val="left" w:pos="851"/>
          <w:tab w:val="left" w:pos="1701"/>
        </w:tabs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14:paraId="3F38A495" w14:textId="13A8D22D" w:rsidR="001277E5" w:rsidRPr="005411B4" w:rsidRDefault="005411B4" w:rsidP="002F7F7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411B4">
        <w:rPr>
          <w:rFonts w:eastAsia="Times New Roman" w:cs="Times New Roman"/>
          <w:szCs w:val="28"/>
          <w:lang w:eastAsia="ru-RU"/>
        </w:rPr>
        <w:t>Информация</w:t>
      </w:r>
    </w:p>
    <w:p w14:paraId="7B0ECC4E" w14:textId="5CED3404" w:rsidR="00012BD4" w:rsidRPr="00A979B0" w:rsidRDefault="001277E5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A979B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A979B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979B0">
        <w:rPr>
          <w:rFonts w:eastAsia="Times New Roman" w:cs="Times New Roman"/>
          <w:spacing w:val="4"/>
          <w:sz w:val="28"/>
          <w:szCs w:val="28"/>
          <w:lang w:eastAsia="ru-RU"/>
        </w:rPr>
        <w:t xml:space="preserve">по результатам </w:t>
      </w:r>
      <w:r w:rsidRPr="00A979B0">
        <w:rPr>
          <w:rFonts w:cs="Times New Roman"/>
          <w:sz w:val="28"/>
          <w:szCs w:val="28"/>
        </w:rPr>
        <w:t xml:space="preserve">экспертизы </w:t>
      </w:r>
      <w:r w:rsidR="00AB6670" w:rsidRPr="00A979B0">
        <w:rPr>
          <w:rFonts w:cs="Times New Roman"/>
          <w:sz w:val="28"/>
          <w:szCs w:val="28"/>
        </w:rPr>
        <w:t>проекта муниципальной программы муниципального образования Абинский район «</w:t>
      </w:r>
      <w:r w:rsidR="00A979B0" w:rsidRPr="00A979B0">
        <w:rPr>
          <w:rFonts w:cs="Times New Roman"/>
          <w:sz w:val="28"/>
          <w:szCs w:val="28"/>
        </w:rPr>
        <w:t xml:space="preserve">Развитие </w:t>
      </w:r>
      <w:r w:rsidR="00414375">
        <w:rPr>
          <w:rFonts w:cs="Times New Roman"/>
          <w:sz w:val="28"/>
          <w:szCs w:val="28"/>
        </w:rPr>
        <w:t>жилищно-коммунального комплекса</w:t>
      </w:r>
      <w:r w:rsidR="00AB6670" w:rsidRPr="00A979B0">
        <w:rPr>
          <w:rFonts w:cs="Times New Roman"/>
          <w:sz w:val="28"/>
          <w:szCs w:val="28"/>
        </w:rPr>
        <w:t xml:space="preserve">» </w:t>
      </w:r>
    </w:p>
    <w:p w14:paraId="01C0C6EC" w14:textId="4ED899EE" w:rsidR="00AB6670" w:rsidRPr="00A979B0" w:rsidRDefault="00AB6670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A979B0">
        <w:rPr>
          <w:rFonts w:cs="Times New Roman"/>
          <w:sz w:val="28"/>
          <w:szCs w:val="28"/>
        </w:rPr>
        <w:t>на 202</w:t>
      </w:r>
      <w:r w:rsidR="005B76A5" w:rsidRPr="00A979B0">
        <w:rPr>
          <w:rFonts w:cs="Times New Roman"/>
          <w:sz w:val="28"/>
          <w:szCs w:val="28"/>
        </w:rPr>
        <w:t>5</w:t>
      </w:r>
      <w:r w:rsidRPr="00A979B0">
        <w:rPr>
          <w:rFonts w:cs="Times New Roman"/>
          <w:sz w:val="28"/>
          <w:szCs w:val="28"/>
        </w:rPr>
        <w:t xml:space="preserve"> – 20</w:t>
      </w:r>
      <w:r w:rsidR="00A979B0" w:rsidRPr="00A979B0">
        <w:rPr>
          <w:rFonts w:cs="Times New Roman"/>
          <w:sz w:val="28"/>
          <w:szCs w:val="28"/>
        </w:rPr>
        <w:t>29</w:t>
      </w:r>
      <w:r w:rsidRPr="00A979B0">
        <w:rPr>
          <w:rFonts w:cs="Times New Roman"/>
          <w:sz w:val="28"/>
          <w:szCs w:val="28"/>
        </w:rPr>
        <w:t xml:space="preserve"> годы</w:t>
      </w:r>
    </w:p>
    <w:p w14:paraId="5B9C0581" w14:textId="77777777" w:rsidR="001277E5" w:rsidRPr="00A979B0" w:rsidRDefault="001277E5" w:rsidP="002F7F7A">
      <w:pPr>
        <w:spacing w:after="0" w:line="240" w:lineRule="auto"/>
        <w:ind w:firstLine="851"/>
        <w:jc w:val="center"/>
        <w:rPr>
          <w:szCs w:val="28"/>
        </w:rPr>
      </w:pPr>
    </w:p>
    <w:p w14:paraId="151FA218" w14:textId="24B703C0" w:rsidR="00CF5BF2" w:rsidRPr="00414375" w:rsidRDefault="005411B4" w:rsidP="00CF5BF2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CF5BF2" w:rsidRPr="00414375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CF5BF2" w:rsidRPr="00414375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CF5BF2" w:rsidRPr="00414375">
        <w:rPr>
          <w:sz w:val="28"/>
          <w:szCs w:val="28"/>
        </w:rPr>
        <w:t xml:space="preserve">проведено экспертно-аналитическое мероприятие </w:t>
      </w:r>
      <w:r w:rsidR="00CF5BF2" w:rsidRPr="00414375">
        <w:rPr>
          <w:rFonts w:eastAsia="Times New Roman" w:cs="Times New Roman"/>
          <w:spacing w:val="4"/>
          <w:sz w:val="28"/>
          <w:szCs w:val="28"/>
          <w:lang w:eastAsia="ru-RU"/>
        </w:rPr>
        <w:t xml:space="preserve">по подготовке заключения на </w:t>
      </w:r>
      <w:r w:rsidR="00CF5BF2" w:rsidRPr="00414375">
        <w:rPr>
          <w:rFonts w:cs="Times New Roman"/>
          <w:sz w:val="28"/>
          <w:szCs w:val="28"/>
        </w:rPr>
        <w:t>проект муниципальной программы муниципального образования Абинский район «</w:t>
      </w:r>
      <w:r w:rsidR="00A979B0" w:rsidRPr="00414375">
        <w:rPr>
          <w:rFonts w:cs="Times New Roman"/>
          <w:sz w:val="28"/>
          <w:szCs w:val="28"/>
        </w:rPr>
        <w:t>Развитие</w:t>
      </w:r>
      <w:r w:rsidR="003464F4">
        <w:rPr>
          <w:rFonts w:cs="Times New Roman"/>
          <w:sz w:val="28"/>
          <w:szCs w:val="28"/>
        </w:rPr>
        <w:t xml:space="preserve"> </w:t>
      </w:r>
      <w:r w:rsidR="00414375" w:rsidRPr="00414375">
        <w:rPr>
          <w:rFonts w:cs="Times New Roman"/>
          <w:sz w:val="28"/>
          <w:szCs w:val="28"/>
        </w:rPr>
        <w:t>жилищно-коммунального комплекса</w:t>
      </w:r>
      <w:r w:rsidR="00CF5BF2" w:rsidRPr="00414375">
        <w:rPr>
          <w:sz w:val="28"/>
          <w:szCs w:val="28"/>
        </w:rPr>
        <w:t>» на 2025 – 20</w:t>
      </w:r>
      <w:r w:rsidR="00A979B0" w:rsidRPr="00414375">
        <w:rPr>
          <w:sz w:val="28"/>
          <w:szCs w:val="28"/>
        </w:rPr>
        <w:t>29</w:t>
      </w:r>
      <w:r w:rsidR="00CF5BF2" w:rsidRPr="00414375">
        <w:rPr>
          <w:sz w:val="28"/>
          <w:szCs w:val="28"/>
        </w:rPr>
        <w:t xml:space="preserve"> годы. </w:t>
      </w:r>
    </w:p>
    <w:p w14:paraId="2B560B37" w14:textId="1E1B198A" w:rsidR="00BF429F" w:rsidRPr="00414375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414375">
        <w:rPr>
          <w:sz w:val="28"/>
          <w:szCs w:val="28"/>
          <w:lang w:eastAsia="ru-RU"/>
        </w:rPr>
        <w:t xml:space="preserve">Предмет проверки - </w:t>
      </w:r>
      <w:r w:rsidR="00BF429F" w:rsidRPr="00414375">
        <w:rPr>
          <w:rFonts w:cs="Times New Roman"/>
          <w:sz w:val="28"/>
          <w:szCs w:val="28"/>
        </w:rPr>
        <w:t>проект муниципальной программы муниципального образования Абинский район «</w:t>
      </w:r>
      <w:r w:rsidR="00A979B0" w:rsidRPr="00414375">
        <w:rPr>
          <w:rFonts w:cs="Times New Roman"/>
          <w:sz w:val="28"/>
          <w:szCs w:val="28"/>
        </w:rPr>
        <w:t>Развитие</w:t>
      </w:r>
      <w:r w:rsidR="00414375">
        <w:rPr>
          <w:rFonts w:cs="Times New Roman"/>
          <w:sz w:val="28"/>
          <w:szCs w:val="28"/>
        </w:rPr>
        <w:t xml:space="preserve"> </w:t>
      </w:r>
      <w:r w:rsidR="00414375" w:rsidRPr="00414375">
        <w:rPr>
          <w:rFonts w:cs="Times New Roman"/>
          <w:sz w:val="28"/>
          <w:szCs w:val="28"/>
        </w:rPr>
        <w:t>жилищно-коммунального комплекса</w:t>
      </w:r>
      <w:r w:rsidR="00BF429F" w:rsidRPr="00414375">
        <w:rPr>
          <w:rFonts w:cs="Times New Roman"/>
          <w:sz w:val="28"/>
          <w:szCs w:val="28"/>
        </w:rPr>
        <w:t>» на 202</w:t>
      </w:r>
      <w:r w:rsidR="00CF5BF2" w:rsidRPr="00414375">
        <w:rPr>
          <w:rFonts w:cs="Times New Roman"/>
          <w:sz w:val="28"/>
          <w:szCs w:val="28"/>
        </w:rPr>
        <w:t>5</w:t>
      </w:r>
      <w:r w:rsidR="00BF429F" w:rsidRPr="00414375">
        <w:rPr>
          <w:rFonts w:cs="Times New Roman"/>
          <w:sz w:val="28"/>
          <w:szCs w:val="28"/>
        </w:rPr>
        <w:t xml:space="preserve"> – 20</w:t>
      </w:r>
      <w:r w:rsidR="00A979B0" w:rsidRPr="00414375">
        <w:rPr>
          <w:rFonts w:cs="Times New Roman"/>
          <w:sz w:val="28"/>
          <w:szCs w:val="28"/>
        </w:rPr>
        <w:t>29</w:t>
      </w:r>
      <w:r w:rsidR="00BF429F" w:rsidRPr="00414375">
        <w:rPr>
          <w:rFonts w:cs="Times New Roman"/>
          <w:sz w:val="28"/>
          <w:szCs w:val="28"/>
        </w:rPr>
        <w:t xml:space="preserve"> годы (</w:t>
      </w:r>
      <w:r w:rsidR="00BF429F" w:rsidRPr="00414375">
        <w:rPr>
          <w:rStyle w:val="a5"/>
          <w:b w:val="0"/>
          <w:sz w:val="28"/>
          <w:szCs w:val="28"/>
        </w:rPr>
        <w:t>далее – проект Программы)</w:t>
      </w:r>
      <w:r w:rsidR="00CF5BF2" w:rsidRPr="00414375">
        <w:rPr>
          <w:rStyle w:val="a5"/>
          <w:b w:val="0"/>
          <w:sz w:val="28"/>
          <w:szCs w:val="28"/>
        </w:rPr>
        <w:t xml:space="preserve">, </w:t>
      </w:r>
      <w:r w:rsidR="00CF5BF2" w:rsidRPr="00414375">
        <w:rPr>
          <w:bCs/>
          <w:sz w:val="28"/>
          <w:szCs w:val="28"/>
        </w:rPr>
        <w:t xml:space="preserve">материалы и документы </w:t>
      </w:r>
      <w:r w:rsidR="00CF5BF2" w:rsidRPr="00414375">
        <w:rPr>
          <w:sz w:val="28"/>
          <w:szCs w:val="28"/>
        </w:rPr>
        <w:t>финансово-экономических обоснований указанного проекта.</w:t>
      </w:r>
      <w:r w:rsidR="00BF429F" w:rsidRPr="00414375">
        <w:rPr>
          <w:rStyle w:val="a5"/>
          <w:b w:val="0"/>
          <w:sz w:val="28"/>
          <w:szCs w:val="28"/>
        </w:rPr>
        <w:t xml:space="preserve"> </w:t>
      </w:r>
    </w:p>
    <w:p w14:paraId="522FE784" w14:textId="71FF811F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414375"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Pr="00414375">
        <w:rPr>
          <w:szCs w:val="28"/>
        </w:rPr>
        <w:t>оценка соответствия нормам бюджетного законодательства, нормативным правовым актам</w:t>
      </w:r>
      <w:r w:rsidR="00BF429F" w:rsidRPr="00414375">
        <w:rPr>
          <w:szCs w:val="28"/>
        </w:rPr>
        <w:t xml:space="preserve"> муниципального образования Абинский район и финансово-экономической обоснованности проекта Программы.</w:t>
      </w:r>
      <w:r w:rsidRPr="00414375">
        <w:rPr>
          <w:szCs w:val="28"/>
        </w:rPr>
        <w:t xml:space="preserve"> </w:t>
      </w:r>
    </w:p>
    <w:p w14:paraId="6FAB7A53" w14:textId="0F0994F6" w:rsidR="00414375" w:rsidRDefault="00414375" w:rsidP="00946FAD">
      <w:pPr>
        <w:spacing w:after="0" w:line="240" w:lineRule="auto"/>
        <w:ind w:firstLine="708"/>
        <w:jc w:val="both"/>
        <w:rPr>
          <w:szCs w:val="28"/>
        </w:rPr>
      </w:pPr>
      <w:r w:rsidRPr="00C86020">
        <w:rPr>
          <w:szCs w:val="28"/>
        </w:rPr>
        <w:t>Утверждение и реализация мероприятий программы будет способствовать улучшению жизненного уровня населения района, созданию благоприятных условий для повышения уровня</w:t>
      </w:r>
      <w:r>
        <w:rPr>
          <w:szCs w:val="28"/>
        </w:rPr>
        <w:t xml:space="preserve"> </w:t>
      </w:r>
      <w:r w:rsidRPr="00C86020">
        <w:rPr>
          <w:szCs w:val="28"/>
        </w:rPr>
        <w:t xml:space="preserve">газификации </w:t>
      </w:r>
      <w:r>
        <w:rPr>
          <w:szCs w:val="28"/>
        </w:rPr>
        <w:t xml:space="preserve">и </w:t>
      </w:r>
      <w:r w:rsidRPr="00C86020">
        <w:rPr>
          <w:szCs w:val="28"/>
        </w:rPr>
        <w:t>обеспеченности газом</w:t>
      </w:r>
      <w:r>
        <w:rPr>
          <w:szCs w:val="28"/>
        </w:rPr>
        <w:t xml:space="preserve"> населения района, устойчивой работе инженерных систем жизнеобеспечения муниципальных учреждений в осенне-зимний период.</w:t>
      </w:r>
    </w:p>
    <w:p w14:paraId="27379E89" w14:textId="77777777" w:rsidR="002E4009" w:rsidRDefault="002E4009" w:rsidP="002E4009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Полномочия органов местного самоуправления по регулированию данной сферы закреплены статьей 15 Федерального закона №131-ФЗ «Об общих принципах организации местного самоуправления в Российской Федерации». </w:t>
      </w:r>
    </w:p>
    <w:p w14:paraId="09B27CAF" w14:textId="1769117C" w:rsidR="00EE4235" w:rsidRDefault="00EE4235" w:rsidP="00946FAD">
      <w:pPr>
        <w:spacing w:after="0" w:line="240" w:lineRule="auto"/>
        <w:ind w:firstLine="709"/>
        <w:jc w:val="both"/>
        <w:rPr>
          <w:szCs w:val="28"/>
        </w:rPr>
      </w:pPr>
      <w:r w:rsidRPr="00414375">
        <w:rPr>
          <w:szCs w:val="28"/>
        </w:rPr>
        <w:t xml:space="preserve">Программой предусмотрено </w:t>
      </w:r>
      <w:r w:rsidR="00414375" w:rsidRPr="00414375">
        <w:rPr>
          <w:szCs w:val="28"/>
        </w:rPr>
        <w:t>четыре</w:t>
      </w:r>
      <w:r w:rsidRPr="00414375">
        <w:rPr>
          <w:szCs w:val="28"/>
        </w:rPr>
        <w:t xml:space="preserve"> </w:t>
      </w:r>
      <w:r w:rsidR="005411B4">
        <w:rPr>
          <w:szCs w:val="28"/>
        </w:rPr>
        <w:t>п</w:t>
      </w:r>
      <w:r w:rsidRPr="00414375">
        <w:rPr>
          <w:szCs w:val="28"/>
        </w:rPr>
        <w:t>одпрограммы</w:t>
      </w:r>
      <w:r w:rsidR="005411B4">
        <w:rPr>
          <w:szCs w:val="28"/>
        </w:rPr>
        <w:t>.</w:t>
      </w:r>
    </w:p>
    <w:p w14:paraId="4488D29B" w14:textId="6B0D9579" w:rsidR="00946FAD" w:rsidRDefault="00946FAD" w:rsidP="005411B4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686244">
        <w:rPr>
          <w:rFonts w:eastAsia="Arial Unicode MS" w:cs="Tahoma"/>
          <w:sz w:val="28"/>
          <w:szCs w:val="28"/>
          <w:lang w:eastAsia="ar-SA" w:bidi="ar-SA"/>
        </w:rPr>
        <w:t xml:space="preserve">Общий прогнозный объем ассигнований на реализацию Программы </w:t>
      </w:r>
      <w:r w:rsidR="005411B4">
        <w:rPr>
          <w:rFonts w:eastAsia="Arial Unicode MS" w:cs="Tahoma"/>
          <w:sz w:val="28"/>
          <w:szCs w:val="28"/>
          <w:lang w:eastAsia="ar-SA" w:bidi="ar-SA"/>
        </w:rPr>
        <w:t xml:space="preserve">в 2025-2027 годах </w:t>
      </w:r>
      <w:r w:rsidRPr="00686244">
        <w:rPr>
          <w:rFonts w:eastAsia="Arial Unicode MS" w:cs="Tahoma"/>
          <w:sz w:val="28"/>
          <w:szCs w:val="28"/>
          <w:lang w:eastAsia="ar-SA" w:bidi="ar-SA"/>
        </w:rPr>
        <w:t>составляет 135008,3 тыс. рублей</w:t>
      </w:r>
      <w:r w:rsidR="005411B4">
        <w:rPr>
          <w:rFonts w:eastAsia="Arial Unicode MS" w:cs="Tahoma"/>
          <w:sz w:val="28"/>
          <w:szCs w:val="28"/>
          <w:lang w:eastAsia="ar-SA" w:bidi="ar-SA"/>
        </w:rPr>
        <w:t>.</w:t>
      </w:r>
      <w:r w:rsidRPr="00686244"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14:paraId="1D281BCD" w14:textId="77777777" w:rsidR="00946FAD" w:rsidRPr="00946FAD" w:rsidRDefault="00946FAD" w:rsidP="00946FAD">
      <w:pPr>
        <w:spacing w:after="0" w:line="240" w:lineRule="auto"/>
        <w:ind w:firstLine="708"/>
        <w:jc w:val="both"/>
        <w:rPr>
          <w:szCs w:val="28"/>
        </w:rPr>
      </w:pPr>
      <w:r w:rsidRPr="00946FAD">
        <w:rPr>
          <w:rFonts w:eastAsia="Arial Unicode MS" w:cs="Tahoma"/>
          <w:szCs w:val="28"/>
          <w:lang w:eastAsia="ar-SA"/>
        </w:rPr>
        <w:t xml:space="preserve">Бюджетные ассигнования на 2028-2029 годы не планируются. </w:t>
      </w:r>
    </w:p>
    <w:p w14:paraId="512CBA08" w14:textId="032C408A" w:rsidR="00946FAD" w:rsidRPr="006003CD" w:rsidRDefault="00946FAD" w:rsidP="005411B4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686244">
        <w:rPr>
          <w:rFonts w:eastAsia="Arial Unicode MS" w:cs="Tahoma"/>
          <w:sz w:val="28"/>
          <w:szCs w:val="28"/>
          <w:lang w:eastAsia="ar-SA" w:bidi="ar-SA"/>
        </w:rPr>
        <w:t>Источниками финансирования Программы планируются средства бюджета муниципального образования Абинский район и краевого бюджета</w:t>
      </w:r>
      <w:r w:rsidR="000B0BB9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14:paraId="509D2FB7" w14:textId="45205B1D" w:rsidR="00946FAD" w:rsidRPr="00EC5CA9" w:rsidRDefault="00946FAD" w:rsidP="00946FAD">
      <w:pPr>
        <w:pStyle w:val="PreformattedText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C5CA9">
        <w:rPr>
          <w:sz w:val="28"/>
          <w:szCs w:val="28"/>
        </w:rPr>
        <w:t>ри подготовке проекта Программы допущено необоснованное планирование бюджетных средств в сумме 905,0 тыс.руб.</w:t>
      </w:r>
    </w:p>
    <w:p w14:paraId="393C501B" w14:textId="534E0488" w:rsidR="00946FAD" w:rsidRDefault="00946FAD" w:rsidP="00946FAD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проекте Программы допущены технические ошибки</w:t>
      </w:r>
      <w:r w:rsidR="005411B4">
        <w:rPr>
          <w:sz w:val="28"/>
          <w:szCs w:val="28"/>
        </w:rPr>
        <w:t xml:space="preserve"> в части</w:t>
      </w:r>
    </w:p>
    <w:p w14:paraId="59D9E05E" w14:textId="03FC970D" w:rsidR="00946FAD" w:rsidRDefault="00946FAD" w:rsidP="005411B4">
      <w:pPr>
        <w:pStyle w:val="PreformattedText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неверно</w:t>
      </w:r>
      <w:r w:rsidR="005411B4">
        <w:rPr>
          <w:sz w:val="28"/>
          <w:szCs w:val="28"/>
        </w:rPr>
        <w:t>го</w:t>
      </w:r>
      <w:r>
        <w:rPr>
          <w:sz w:val="28"/>
          <w:szCs w:val="28"/>
        </w:rPr>
        <w:t xml:space="preserve"> указан</w:t>
      </w:r>
      <w:r w:rsidR="005411B4">
        <w:rPr>
          <w:sz w:val="28"/>
          <w:szCs w:val="28"/>
        </w:rPr>
        <w:t>ия</w:t>
      </w:r>
      <w:r>
        <w:rPr>
          <w:sz w:val="28"/>
          <w:szCs w:val="28"/>
        </w:rPr>
        <w:t xml:space="preserve"> период</w:t>
      </w:r>
      <w:r w:rsidR="005411B4">
        <w:rPr>
          <w:sz w:val="28"/>
          <w:szCs w:val="28"/>
        </w:rPr>
        <w:t>а</w:t>
      </w:r>
      <w:r>
        <w:rPr>
          <w:sz w:val="28"/>
          <w:szCs w:val="28"/>
        </w:rPr>
        <w:t xml:space="preserve"> (годы) действия программы</w:t>
      </w:r>
      <w:r w:rsidR="005411B4">
        <w:rPr>
          <w:sz w:val="28"/>
          <w:szCs w:val="28"/>
        </w:rPr>
        <w:t>.</w:t>
      </w:r>
    </w:p>
    <w:p w14:paraId="523E31EB" w14:textId="770B15CD" w:rsidR="0078375D" w:rsidRPr="00531006" w:rsidRDefault="0078375D" w:rsidP="0078375D">
      <w:pPr>
        <w:spacing w:after="0" w:line="240" w:lineRule="auto"/>
        <w:ind w:firstLine="708"/>
        <w:jc w:val="both"/>
        <w:rPr>
          <w:rStyle w:val="1"/>
          <w:rFonts w:eastAsia="Arial Unicode MS" w:cs="Tahoma"/>
          <w:szCs w:val="28"/>
          <w:lang w:eastAsia="ar-SA"/>
        </w:rPr>
      </w:pPr>
      <w:r w:rsidRPr="00531006">
        <w:rPr>
          <w:szCs w:val="28"/>
        </w:rPr>
        <w:t>При разработке проекта муниципальной программы соблюдены требования бюджетного законодательства, постановления администрации муниципального образования Абинский район от 29 ноября 2013 года № 2203 «Об утверждении порядка разработки и реализации муниципальных программ муниципального образования Абинский район</w:t>
      </w:r>
      <w:r w:rsidR="005411B4">
        <w:rPr>
          <w:szCs w:val="28"/>
        </w:rPr>
        <w:t>.</w:t>
      </w:r>
    </w:p>
    <w:sectPr w:rsidR="0078375D" w:rsidRPr="00531006" w:rsidSect="00531006">
      <w:headerReference w:type="default" r:id="rId8"/>
      <w:pgSz w:w="11906" w:h="16838"/>
      <w:pgMar w:top="851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2DE65" w14:textId="77777777" w:rsidR="00631DBA" w:rsidRDefault="00631DBA" w:rsidP="00C22ADB">
      <w:pPr>
        <w:spacing w:after="0" w:line="240" w:lineRule="auto"/>
      </w:pPr>
      <w:r>
        <w:separator/>
      </w:r>
    </w:p>
  </w:endnote>
  <w:endnote w:type="continuationSeparator" w:id="0">
    <w:p w14:paraId="6D22FD8E" w14:textId="77777777" w:rsidR="00631DBA" w:rsidRDefault="00631DBA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14CF0" w14:textId="77777777" w:rsidR="00631DBA" w:rsidRDefault="00631DBA" w:rsidP="00C22ADB">
      <w:pPr>
        <w:spacing w:after="0" w:line="240" w:lineRule="auto"/>
      </w:pPr>
      <w:r>
        <w:separator/>
      </w:r>
    </w:p>
  </w:footnote>
  <w:footnote w:type="continuationSeparator" w:id="0">
    <w:p w14:paraId="1B6E19E0" w14:textId="77777777" w:rsidR="00631DBA" w:rsidRDefault="00631DBA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028771"/>
      <w:docPartObj>
        <w:docPartGallery w:val="Page Numbers (Top of Page)"/>
        <w:docPartUnique/>
      </w:docPartObj>
    </w:sdtPr>
    <w:sdtEndPr/>
    <w:sdtContent>
      <w:p w14:paraId="4E86371B" w14:textId="5E1F267E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1B4">
          <w:rPr>
            <w:noProof/>
          </w:rPr>
          <w:t>2</w:t>
        </w:r>
        <w:r>
          <w:fldChar w:fldCharType="end"/>
        </w:r>
      </w:p>
    </w:sdtContent>
  </w:sdt>
  <w:p w14:paraId="0DFCF4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1"/>
    <w:rsid w:val="00012BD4"/>
    <w:rsid w:val="000B0BB9"/>
    <w:rsid w:val="000E05FB"/>
    <w:rsid w:val="001277E5"/>
    <w:rsid w:val="001E2E5C"/>
    <w:rsid w:val="00230FAD"/>
    <w:rsid w:val="002508A4"/>
    <w:rsid w:val="002975EA"/>
    <w:rsid w:val="002B3417"/>
    <w:rsid w:val="002D7600"/>
    <w:rsid w:val="002E4009"/>
    <w:rsid w:val="002F7F7A"/>
    <w:rsid w:val="003024A8"/>
    <w:rsid w:val="0030676D"/>
    <w:rsid w:val="00307480"/>
    <w:rsid w:val="003464F4"/>
    <w:rsid w:val="003A2D8F"/>
    <w:rsid w:val="003C4E5A"/>
    <w:rsid w:val="00414375"/>
    <w:rsid w:val="00430EDE"/>
    <w:rsid w:val="00431610"/>
    <w:rsid w:val="0044536B"/>
    <w:rsid w:val="00531006"/>
    <w:rsid w:val="005411B4"/>
    <w:rsid w:val="005B76A5"/>
    <w:rsid w:val="006017DC"/>
    <w:rsid w:val="00631DBA"/>
    <w:rsid w:val="006A0AAB"/>
    <w:rsid w:val="00736DBE"/>
    <w:rsid w:val="0074498F"/>
    <w:rsid w:val="00744BAD"/>
    <w:rsid w:val="0078375D"/>
    <w:rsid w:val="00784063"/>
    <w:rsid w:val="007F1ADE"/>
    <w:rsid w:val="0085510B"/>
    <w:rsid w:val="008E107B"/>
    <w:rsid w:val="008F5197"/>
    <w:rsid w:val="00933E54"/>
    <w:rsid w:val="00946FAD"/>
    <w:rsid w:val="009B7B8F"/>
    <w:rsid w:val="009C6F54"/>
    <w:rsid w:val="009E423E"/>
    <w:rsid w:val="00A979B0"/>
    <w:rsid w:val="00AB6670"/>
    <w:rsid w:val="00B16AA1"/>
    <w:rsid w:val="00B25636"/>
    <w:rsid w:val="00B3252B"/>
    <w:rsid w:val="00BF429F"/>
    <w:rsid w:val="00C22ADB"/>
    <w:rsid w:val="00C3658A"/>
    <w:rsid w:val="00C8350B"/>
    <w:rsid w:val="00CD3884"/>
    <w:rsid w:val="00CF5BF2"/>
    <w:rsid w:val="00D317CB"/>
    <w:rsid w:val="00D41191"/>
    <w:rsid w:val="00D41573"/>
    <w:rsid w:val="00D42A9A"/>
    <w:rsid w:val="00D556A3"/>
    <w:rsid w:val="00DC1F4E"/>
    <w:rsid w:val="00DC5B87"/>
    <w:rsid w:val="00E479E9"/>
    <w:rsid w:val="00E548A6"/>
    <w:rsid w:val="00E70A95"/>
    <w:rsid w:val="00ED3826"/>
    <w:rsid w:val="00EE4235"/>
    <w:rsid w:val="00F112E7"/>
    <w:rsid w:val="00F132E6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7D38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37AE5-A4D8-42CC-81BE-C4297978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39</cp:revision>
  <cp:lastPrinted>2024-09-19T11:02:00Z</cp:lastPrinted>
  <dcterms:created xsi:type="dcterms:W3CDTF">2021-08-17T06:47:00Z</dcterms:created>
  <dcterms:modified xsi:type="dcterms:W3CDTF">2024-12-28T06:13:00Z</dcterms:modified>
</cp:coreProperties>
</file>