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A2733" w:rsidRDefault="00DA2733" w:rsidP="00DA273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DA2733" w:rsidRDefault="00DA2733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</w:t>
      </w:r>
      <w:r w:rsidR="00A733D5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r w:rsidR="008B59A4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февраля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2025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года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8E22FE">
        <w:rPr>
          <w:rFonts w:ascii="Times New Roman" w:eastAsia="Times New Roman" w:hAnsi="Times New Roman"/>
          <w:b/>
          <w:sz w:val="28"/>
          <w:szCs w:val="28"/>
          <w:lang w:eastAsia="x-none"/>
        </w:rPr>
        <w:t>152/1700</w:t>
      </w:r>
    </w:p>
    <w:p w:rsidR="00DA2733" w:rsidRDefault="00DA2733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</w:t>
      </w:r>
      <w:r w:rsidR="0031641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316417">
        <w:rPr>
          <w:rFonts w:ascii="Times New Roman" w:eastAsia="Times New Roman" w:hAnsi="Times New Roman"/>
          <w:b/>
          <w:sz w:val="28"/>
          <w:szCs w:val="28"/>
          <w:lang w:eastAsia="ru-RU"/>
        </w:rPr>
        <w:t>Емельяновой Маргариты Сергеевны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2733" w:rsidRDefault="009663C5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подпунктом «г» пункта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 и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11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>статьи 29 от 12 июня 2002 года № 67-ФЗ  Федерального закона «Об основных гарантиях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407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референдуме граждан Российской Федерации» </w:t>
      </w:r>
      <w:r w:rsidR="00DA2733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DA2733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="00DA2733" w:rsidRPr="00966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</w:t>
      </w:r>
      <w:r w:rsidR="009663C5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9663C5" w:rsidRPr="009663C5">
        <w:rPr>
          <w:rFonts w:ascii="Times New Roman" w:eastAsia="Times New Roman" w:hAnsi="Times New Roman"/>
          <w:sz w:val="28"/>
          <w:szCs w:val="28"/>
          <w:lang w:eastAsia="ru-RU"/>
        </w:rPr>
        <w:t>Емельяновой Маргариты Сергеевны</w:t>
      </w:r>
      <w:r w:rsidR="009663C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663C5" w:rsidRPr="009663C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 </w:t>
      </w:r>
      <w:proofErr w:type="gramStart"/>
      <w:r w:rsidR="009663C5" w:rsidRPr="009663C5">
        <w:rPr>
          <w:rFonts w:ascii="Times New Roman" w:eastAsia="Times New Roman" w:hAnsi="Times New Roman"/>
          <w:sz w:val="28"/>
          <w:szCs w:val="28"/>
          <w:lang w:eastAsia="ru-RU"/>
        </w:rPr>
        <w:t>избирательной  комиссии</w:t>
      </w:r>
      <w:proofErr w:type="gramEnd"/>
      <w:r w:rsidR="009663C5" w:rsidRPr="009663C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партией «ЕДИНАЯ РОССИЯ»</w:t>
      </w:r>
      <w:r w:rsidRPr="009663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2733" w:rsidRPr="00B463F2" w:rsidRDefault="00DA2733" w:rsidP="00B463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 Абзац 12 пункта 1 решения территориальной избирательной комиссии Абинская от 29 мая 2023 года № 98/73</w:t>
      </w:r>
      <w:r w:rsidR="000B56B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01-1</w:t>
      </w:r>
      <w:r w:rsidR="000B56BD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считать утратившим силу. 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0B56BD">
        <w:rPr>
          <w:rFonts w:ascii="Times New Roman" w:eastAsia="Times New Roman" w:hAnsi="Times New Roman"/>
          <w:bCs/>
          <w:sz w:val="28"/>
          <w:szCs w:val="28"/>
          <w:lang w:eastAsia="x-none"/>
        </w:rPr>
        <w:t>Чиркину Веру Михайловну</w:t>
      </w:r>
      <w:r w:rsidRPr="00F800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0B56B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88</w:t>
      </w:r>
      <w:r w:rsidRPr="00F800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 w:rsidRPr="00F800E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</w:t>
      </w:r>
      <w:r w:rsidRPr="0092060E">
        <w:rPr>
          <w:rFonts w:ascii="Times New Roman" w:eastAsia="Times New Roman" w:hAnsi="Times New Roman"/>
          <w:bCs/>
          <w:sz w:val="28"/>
          <w:szCs w:val="28"/>
          <w:lang w:eastAsia="x-none"/>
        </w:rPr>
        <w:t>планируемом назначении е</w:t>
      </w:r>
      <w:r w:rsidR="00F800E8">
        <w:rPr>
          <w:rFonts w:ascii="Times New Roman" w:eastAsia="Times New Roman" w:hAnsi="Times New Roman"/>
          <w:bCs/>
          <w:sz w:val="28"/>
          <w:szCs w:val="28"/>
          <w:lang w:eastAsia="x-none"/>
        </w:rPr>
        <w:t>е</w:t>
      </w:r>
      <w:r w:rsidRPr="0092060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 w:rsidRPr="0092060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92060E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9206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206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B56B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0B56BD" w:rsidRPr="000B56BD">
        <w:rPr>
          <w:rFonts w:ascii="Times New Roman" w:eastAsia="Times New Roman" w:hAnsi="Times New Roman"/>
          <w:sz w:val="28"/>
          <w:szCs w:val="28"/>
          <w:lang w:eastAsia="ru-RU"/>
        </w:rPr>
        <w:t>Емельяновой Маргариты Сергеевны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</w:t>
      </w:r>
      <w:r w:rsidR="00B4070E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DA2733" w:rsidRDefault="00DA2733" w:rsidP="00DA273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5. </w:t>
      </w:r>
      <w:r w:rsidR="000B56B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аправить </w:t>
      </w:r>
      <w:r w:rsidR="000B5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</w:t>
      </w:r>
      <w:r w:rsidR="000B56B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F800E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43AB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A2733" w:rsidTr="007051E2">
        <w:tc>
          <w:tcPr>
            <w:tcW w:w="5353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A2733" w:rsidRDefault="00DA2733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3B67A2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2733" w:rsidTr="007051E2">
        <w:trPr>
          <w:trHeight w:val="815"/>
        </w:trPr>
        <w:tc>
          <w:tcPr>
            <w:tcW w:w="5353" w:type="dxa"/>
            <w:hideMark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3B67A2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A2733" w:rsidRDefault="00DA2733" w:rsidP="00DA2733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B"/>
    <w:rsid w:val="000B56BD"/>
    <w:rsid w:val="000E5249"/>
    <w:rsid w:val="00316417"/>
    <w:rsid w:val="003B67A2"/>
    <w:rsid w:val="00643ABE"/>
    <w:rsid w:val="007F1A53"/>
    <w:rsid w:val="008B59A4"/>
    <w:rsid w:val="008D27DB"/>
    <w:rsid w:val="008E22FE"/>
    <w:rsid w:val="0092060E"/>
    <w:rsid w:val="009663C5"/>
    <w:rsid w:val="00A733D5"/>
    <w:rsid w:val="00B4070E"/>
    <w:rsid w:val="00B463F2"/>
    <w:rsid w:val="00DA2733"/>
    <w:rsid w:val="00F17F61"/>
    <w:rsid w:val="00F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EBEA"/>
  <w15:docId w15:val="{634BF71C-20F1-4FC4-840A-DE4B6E0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2025-02-11T10:06:00Z</cp:lastPrinted>
  <dcterms:created xsi:type="dcterms:W3CDTF">2025-01-15T06:36:00Z</dcterms:created>
  <dcterms:modified xsi:type="dcterms:W3CDTF">2025-02-14T13:29:00Z</dcterms:modified>
</cp:coreProperties>
</file>