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BBA" w:rsidRDefault="00864BBA" w:rsidP="00864BBA">
      <w:pPr>
        <w:spacing w:after="0" w:line="240" w:lineRule="auto"/>
        <w:ind w:left="4820"/>
        <w:rPr>
          <w:rFonts w:ascii="Times New Roman" w:hAnsi="Times New Roman"/>
          <w:sz w:val="28"/>
          <w:szCs w:val="28"/>
        </w:rPr>
      </w:pPr>
      <w:r>
        <w:rPr>
          <w:rFonts w:ascii="Times New Roman" w:hAnsi="Times New Roman"/>
          <w:sz w:val="28"/>
          <w:szCs w:val="28"/>
        </w:rPr>
        <w:t>Приложение</w:t>
      </w:r>
    </w:p>
    <w:p w:rsidR="0032553B" w:rsidRDefault="0032553B" w:rsidP="00864BBA">
      <w:pPr>
        <w:spacing w:after="0" w:line="240" w:lineRule="auto"/>
        <w:ind w:left="4820"/>
        <w:rPr>
          <w:rFonts w:ascii="Times New Roman" w:hAnsi="Times New Roman"/>
          <w:sz w:val="28"/>
          <w:szCs w:val="28"/>
        </w:rPr>
      </w:pPr>
    </w:p>
    <w:p w:rsidR="0032553B" w:rsidRPr="0031514C" w:rsidRDefault="0032553B" w:rsidP="00864BBA">
      <w:pPr>
        <w:spacing w:after="0" w:line="240" w:lineRule="auto"/>
        <w:ind w:left="4820"/>
        <w:rPr>
          <w:rFonts w:ascii="Times New Roman" w:hAnsi="Times New Roman"/>
          <w:sz w:val="28"/>
          <w:szCs w:val="28"/>
        </w:rPr>
      </w:pPr>
      <w:r>
        <w:rPr>
          <w:rFonts w:ascii="Times New Roman" w:hAnsi="Times New Roman"/>
          <w:sz w:val="28"/>
          <w:szCs w:val="28"/>
        </w:rPr>
        <w:t>УТВЕРЖДЕНЫ</w:t>
      </w:r>
    </w:p>
    <w:p w:rsidR="00864BBA" w:rsidRPr="0031514C" w:rsidRDefault="00864BBA" w:rsidP="00864BBA">
      <w:pPr>
        <w:spacing w:after="0" w:line="240" w:lineRule="auto"/>
        <w:ind w:left="4820"/>
        <w:rPr>
          <w:rFonts w:ascii="Times New Roman" w:hAnsi="Times New Roman"/>
          <w:sz w:val="28"/>
          <w:szCs w:val="28"/>
        </w:rPr>
      </w:pPr>
      <w:r w:rsidRPr="0031514C">
        <w:rPr>
          <w:rFonts w:ascii="Times New Roman" w:hAnsi="Times New Roman"/>
          <w:sz w:val="28"/>
          <w:szCs w:val="28"/>
        </w:rPr>
        <w:t>постановлени</w:t>
      </w:r>
      <w:r w:rsidR="0032553B">
        <w:rPr>
          <w:rFonts w:ascii="Times New Roman" w:hAnsi="Times New Roman"/>
          <w:sz w:val="28"/>
          <w:szCs w:val="28"/>
        </w:rPr>
        <w:t>ем</w:t>
      </w:r>
      <w:r w:rsidRPr="0031514C">
        <w:rPr>
          <w:rFonts w:ascii="Times New Roman" w:hAnsi="Times New Roman"/>
          <w:sz w:val="28"/>
          <w:szCs w:val="28"/>
        </w:rPr>
        <w:t xml:space="preserve"> администрации муниципального образования </w:t>
      </w:r>
      <w:proofErr w:type="spellStart"/>
      <w:r w:rsidRPr="0031514C">
        <w:rPr>
          <w:rFonts w:ascii="Times New Roman" w:hAnsi="Times New Roman"/>
          <w:sz w:val="28"/>
          <w:szCs w:val="28"/>
        </w:rPr>
        <w:t>Абинский</w:t>
      </w:r>
      <w:proofErr w:type="spellEnd"/>
      <w:r w:rsidRPr="0031514C">
        <w:rPr>
          <w:rFonts w:ascii="Times New Roman" w:hAnsi="Times New Roman"/>
          <w:sz w:val="28"/>
          <w:szCs w:val="28"/>
        </w:rPr>
        <w:t xml:space="preserve"> район</w:t>
      </w:r>
    </w:p>
    <w:p w:rsidR="00864BBA" w:rsidRDefault="00864BBA" w:rsidP="00864BBA">
      <w:pPr>
        <w:spacing w:after="0" w:line="240" w:lineRule="auto"/>
        <w:ind w:left="4820"/>
        <w:rPr>
          <w:rFonts w:ascii="Times New Roman" w:hAnsi="Times New Roman"/>
          <w:b/>
          <w:spacing w:val="6"/>
          <w:sz w:val="28"/>
        </w:rPr>
      </w:pPr>
      <w:r w:rsidRPr="0031514C">
        <w:rPr>
          <w:rFonts w:ascii="Times New Roman" w:hAnsi="Times New Roman"/>
          <w:sz w:val="28"/>
          <w:szCs w:val="28"/>
        </w:rPr>
        <w:t xml:space="preserve">от </w:t>
      </w:r>
      <w:r w:rsidR="007A2B1E">
        <w:rPr>
          <w:rFonts w:ascii="Times New Roman" w:hAnsi="Times New Roman"/>
          <w:sz w:val="28"/>
          <w:szCs w:val="28"/>
        </w:rPr>
        <w:t>________</w:t>
      </w:r>
      <w:r w:rsidRPr="0031514C">
        <w:rPr>
          <w:rFonts w:ascii="Times New Roman" w:hAnsi="Times New Roman"/>
          <w:sz w:val="28"/>
          <w:szCs w:val="28"/>
        </w:rPr>
        <w:t xml:space="preserve"> № </w:t>
      </w:r>
      <w:r w:rsidR="007A2B1E">
        <w:rPr>
          <w:rFonts w:ascii="Times New Roman" w:hAnsi="Times New Roman"/>
          <w:sz w:val="28"/>
          <w:szCs w:val="28"/>
        </w:rPr>
        <w:t>_______</w:t>
      </w:r>
    </w:p>
    <w:p w:rsidR="00864BBA" w:rsidRDefault="00864BBA">
      <w:pPr>
        <w:spacing w:after="0" w:line="240" w:lineRule="auto"/>
        <w:jc w:val="center"/>
        <w:rPr>
          <w:rFonts w:ascii="Times New Roman" w:hAnsi="Times New Roman"/>
          <w:b/>
          <w:spacing w:val="6"/>
          <w:sz w:val="28"/>
        </w:rPr>
      </w:pPr>
    </w:p>
    <w:p w:rsidR="00864BBA" w:rsidRDefault="00864BBA">
      <w:pPr>
        <w:spacing w:after="0" w:line="240" w:lineRule="auto"/>
        <w:jc w:val="center"/>
        <w:rPr>
          <w:rFonts w:ascii="Times New Roman" w:hAnsi="Times New Roman"/>
          <w:b/>
          <w:spacing w:val="6"/>
          <w:sz w:val="28"/>
        </w:rPr>
      </w:pPr>
    </w:p>
    <w:p w:rsidR="00B02C99" w:rsidRDefault="00B05DCC">
      <w:pPr>
        <w:spacing w:after="0" w:line="240" w:lineRule="auto"/>
        <w:jc w:val="center"/>
        <w:rPr>
          <w:rFonts w:ascii="Times New Roman" w:hAnsi="Times New Roman"/>
          <w:b/>
          <w:spacing w:val="6"/>
          <w:sz w:val="28"/>
        </w:rPr>
      </w:pPr>
      <w:r>
        <w:rPr>
          <w:rFonts w:ascii="Times New Roman" w:hAnsi="Times New Roman"/>
          <w:b/>
          <w:spacing w:val="6"/>
          <w:sz w:val="28"/>
        </w:rPr>
        <w:t>ИЗМЕНЕНИ</w:t>
      </w:r>
      <w:r w:rsidR="00B843D3">
        <w:rPr>
          <w:rFonts w:ascii="Times New Roman" w:hAnsi="Times New Roman"/>
          <w:b/>
          <w:spacing w:val="6"/>
          <w:sz w:val="28"/>
        </w:rPr>
        <w:t>Я,</w:t>
      </w:r>
      <w:r>
        <w:rPr>
          <w:rFonts w:ascii="Times New Roman" w:hAnsi="Times New Roman"/>
          <w:b/>
          <w:spacing w:val="6"/>
          <w:sz w:val="28"/>
        </w:rPr>
        <w:t xml:space="preserve"> </w:t>
      </w:r>
    </w:p>
    <w:p w:rsidR="00727558" w:rsidRPr="004C1F5A" w:rsidRDefault="00D5113F" w:rsidP="00727558">
      <w:pPr>
        <w:pStyle w:val="headertext"/>
        <w:spacing w:before="0" w:beforeAutospacing="0" w:after="0" w:afterAutospacing="0"/>
        <w:jc w:val="center"/>
        <w:rPr>
          <w:b/>
          <w:sz w:val="28"/>
          <w:szCs w:val="28"/>
        </w:rPr>
      </w:pPr>
      <w:r w:rsidRPr="004C1F5A">
        <w:rPr>
          <w:b/>
          <w:spacing w:val="6"/>
          <w:sz w:val="28"/>
          <w:szCs w:val="28"/>
        </w:rPr>
        <w:t>в</w:t>
      </w:r>
      <w:r w:rsidR="00B843D3" w:rsidRPr="004C1F5A">
        <w:rPr>
          <w:b/>
          <w:spacing w:val="6"/>
          <w:sz w:val="28"/>
          <w:szCs w:val="28"/>
        </w:rPr>
        <w:t xml:space="preserve">носимые в </w:t>
      </w:r>
      <w:r w:rsidRPr="004C1F5A">
        <w:rPr>
          <w:b/>
          <w:sz w:val="28"/>
          <w:szCs w:val="28"/>
        </w:rPr>
        <w:t xml:space="preserve">постановление администрации муниципального образования </w:t>
      </w:r>
      <w:proofErr w:type="spellStart"/>
      <w:r w:rsidRPr="004C1F5A">
        <w:rPr>
          <w:b/>
          <w:sz w:val="28"/>
          <w:szCs w:val="28"/>
        </w:rPr>
        <w:t>Абинский</w:t>
      </w:r>
      <w:proofErr w:type="spellEnd"/>
      <w:r w:rsidRPr="004C1F5A">
        <w:rPr>
          <w:b/>
          <w:sz w:val="28"/>
          <w:szCs w:val="28"/>
        </w:rPr>
        <w:t xml:space="preserve"> район от 12 декабря 2018 г. № 1476 «Об утверждении типового положения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w:t>
      </w:r>
      <w:proofErr w:type="spellStart"/>
      <w:r w:rsidRPr="004C1F5A">
        <w:rPr>
          <w:b/>
          <w:sz w:val="28"/>
          <w:szCs w:val="28"/>
        </w:rPr>
        <w:t>Абинский</w:t>
      </w:r>
      <w:proofErr w:type="spellEnd"/>
      <w:r w:rsidRPr="004C1F5A">
        <w:rPr>
          <w:b/>
          <w:sz w:val="28"/>
          <w:szCs w:val="28"/>
        </w:rPr>
        <w:t xml:space="preserve"> район»</w:t>
      </w:r>
    </w:p>
    <w:p w:rsidR="00B02C99" w:rsidRDefault="00B02C99">
      <w:pPr>
        <w:spacing w:after="0" w:line="240" w:lineRule="auto"/>
        <w:ind w:firstLine="709"/>
        <w:jc w:val="center"/>
        <w:rPr>
          <w:rFonts w:ascii="Times New Roman" w:hAnsi="Times New Roman"/>
          <w:b/>
          <w:spacing w:val="6"/>
          <w:sz w:val="28"/>
        </w:rPr>
      </w:pPr>
    </w:p>
    <w:p w:rsidR="00B02C99" w:rsidRDefault="00B02C99">
      <w:pPr>
        <w:spacing w:after="0" w:line="240" w:lineRule="auto"/>
        <w:ind w:firstLine="709"/>
        <w:jc w:val="center"/>
        <w:rPr>
          <w:rFonts w:ascii="Times New Roman" w:hAnsi="Times New Roman"/>
          <w:b/>
          <w:spacing w:val="6"/>
          <w:sz w:val="28"/>
        </w:rPr>
      </w:pPr>
    </w:p>
    <w:p w:rsidR="00EB5DBA" w:rsidRPr="00EB5DBA" w:rsidRDefault="00BC7B3D" w:rsidP="006F3311">
      <w:pPr>
        <w:pStyle w:val="af4"/>
        <w:widowControl w:val="0"/>
        <w:numPr>
          <w:ilvl w:val="0"/>
          <w:numId w:val="4"/>
        </w:numPr>
        <w:spacing w:after="0" w:line="240" w:lineRule="auto"/>
        <w:ind w:left="0" w:firstLine="708"/>
        <w:jc w:val="both"/>
        <w:rPr>
          <w:rFonts w:ascii="Times New Roman" w:hAnsi="Times New Roman"/>
          <w:sz w:val="28"/>
        </w:rPr>
      </w:pPr>
      <w:r w:rsidRPr="006F3311">
        <w:rPr>
          <w:rFonts w:ascii="Times New Roman" w:hAnsi="Times New Roman"/>
          <w:sz w:val="28"/>
        </w:rPr>
        <w:t xml:space="preserve">Подраздел 1 </w:t>
      </w:r>
      <w:r w:rsidRPr="006F3311">
        <w:rPr>
          <w:rFonts w:ascii="Times New Roman" w:hAnsi="Times New Roman"/>
          <w:color w:val="auto"/>
          <w:sz w:val="28"/>
          <w:szCs w:val="28"/>
        </w:rPr>
        <w:t xml:space="preserve">дополнить </w:t>
      </w:r>
      <w:r w:rsidR="00CC4F77" w:rsidRPr="006F3311">
        <w:rPr>
          <w:rFonts w:ascii="Times New Roman" w:hAnsi="Times New Roman"/>
          <w:color w:val="auto"/>
          <w:sz w:val="28"/>
          <w:szCs w:val="28"/>
        </w:rPr>
        <w:t>абзацами следующего содержания:</w:t>
      </w:r>
      <w:r w:rsidR="00BA5684">
        <w:rPr>
          <w:rFonts w:ascii="Times New Roman" w:hAnsi="Times New Roman"/>
          <w:color w:val="auto"/>
          <w:sz w:val="28"/>
          <w:szCs w:val="28"/>
        </w:rPr>
        <w:t xml:space="preserve"> </w:t>
      </w:r>
    </w:p>
    <w:p w:rsidR="00CC4F77" w:rsidRPr="006F3311" w:rsidRDefault="00CC4F77" w:rsidP="00EB5DBA">
      <w:pPr>
        <w:pStyle w:val="af4"/>
        <w:widowControl w:val="0"/>
        <w:spacing w:after="0" w:line="240" w:lineRule="auto"/>
        <w:ind w:left="0" w:firstLine="708"/>
        <w:jc w:val="both"/>
        <w:rPr>
          <w:rFonts w:ascii="Times New Roman" w:hAnsi="Times New Roman"/>
          <w:sz w:val="28"/>
        </w:rPr>
      </w:pPr>
      <w:r w:rsidRPr="006F3311">
        <w:rPr>
          <w:rFonts w:ascii="Times New Roman" w:hAnsi="Times New Roman"/>
          <w:color w:val="auto"/>
          <w:sz w:val="28"/>
          <w:szCs w:val="28"/>
        </w:rPr>
        <w:t>«</w:t>
      </w:r>
      <w:r w:rsidRPr="006F3311">
        <w:rPr>
          <w:rFonts w:ascii="Times New Roman" w:hAnsi="Times New Roman"/>
          <w:sz w:val="28"/>
        </w:rPr>
        <w:t xml:space="preserve">Заявка на участие в конкурентной закупке – заявка на участие в закупке, проводимой одним из способов, указанных в пункте 7.3 Положения. </w:t>
      </w:r>
    </w:p>
    <w:p w:rsidR="00CC4F77" w:rsidRPr="00A577AE" w:rsidRDefault="00CC4F77" w:rsidP="00EB5DBA">
      <w:pPr>
        <w:widowControl w:val="0"/>
        <w:spacing w:after="0" w:line="240" w:lineRule="auto"/>
        <w:ind w:firstLine="708"/>
        <w:jc w:val="both"/>
        <w:rPr>
          <w:rFonts w:ascii="Times New Roman" w:hAnsi="Times New Roman"/>
          <w:sz w:val="28"/>
        </w:rPr>
      </w:pPr>
      <w:r w:rsidRPr="00A577AE">
        <w:rPr>
          <w:rFonts w:ascii="Times New Roman" w:hAnsi="Times New Roman"/>
          <w:sz w:val="28"/>
          <w:szCs w:val="28"/>
        </w:rPr>
        <w:t xml:space="preserve">Заявка на участие в неконкурентной закупке – </w:t>
      </w:r>
      <w:r w:rsidRPr="00A577AE">
        <w:rPr>
          <w:rFonts w:ascii="Times New Roman" w:hAnsi="Times New Roman"/>
          <w:sz w:val="28"/>
        </w:rPr>
        <w:t xml:space="preserve">заявка на участие в закупке, проводимой одним из способов, указанных в пункте 7.4 Положения. </w:t>
      </w:r>
    </w:p>
    <w:p w:rsidR="00C61939" w:rsidRDefault="00CC4F77" w:rsidP="00EB5DBA">
      <w:pPr>
        <w:pStyle w:val="af4"/>
        <w:widowControl w:val="0"/>
        <w:spacing w:after="0" w:line="240" w:lineRule="auto"/>
        <w:ind w:left="0" w:firstLine="708"/>
        <w:jc w:val="both"/>
        <w:rPr>
          <w:rFonts w:ascii="Times New Roman" w:hAnsi="Times New Roman"/>
          <w:sz w:val="28"/>
        </w:rPr>
      </w:pPr>
      <w:r w:rsidRPr="00A577AE">
        <w:rPr>
          <w:rFonts w:ascii="Times New Roman" w:hAnsi="Times New Roman"/>
          <w:sz w:val="28"/>
        </w:rPr>
        <w:t xml:space="preserve">Заявка на участие в закупке у единственного поставщика (подрядчика, исполнителя) – заявка или любой иной документ (комплект документов), направляемый участником закупки заказчику для участия в закупке в порядке, установленном </w:t>
      </w:r>
      <w:r w:rsidRPr="00A577AE">
        <w:rPr>
          <w:rFonts w:ascii="Times New Roman" w:hAnsi="Times New Roman"/>
          <w:sz w:val="28"/>
          <w:szCs w:val="28"/>
        </w:rPr>
        <w:t xml:space="preserve">заказчиком, в том числе в положении о закупке, извещении об осуществлении закупки у единственного поставщика </w:t>
      </w:r>
      <w:r w:rsidRPr="00A577AE">
        <w:rPr>
          <w:rFonts w:ascii="Times New Roman" w:hAnsi="Times New Roman"/>
          <w:sz w:val="28"/>
        </w:rPr>
        <w:t xml:space="preserve">(подрядчика, исполнителя) </w:t>
      </w:r>
      <w:r>
        <w:rPr>
          <w:rFonts w:ascii="Times New Roman" w:hAnsi="Times New Roman"/>
          <w:sz w:val="28"/>
          <w:szCs w:val="28"/>
        </w:rPr>
        <w:t>или в любой иной форме»</w:t>
      </w:r>
      <w:r w:rsidR="00C61939">
        <w:rPr>
          <w:rFonts w:ascii="Times New Roman" w:hAnsi="Times New Roman"/>
          <w:sz w:val="28"/>
        </w:rPr>
        <w:t>.</w:t>
      </w:r>
    </w:p>
    <w:p w:rsidR="00EB5DBA" w:rsidRPr="00EB5DBA" w:rsidRDefault="006F3311" w:rsidP="00D5128C">
      <w:pPr>
        <w:pStyle w:val="af4"/>
        <w:widowControl w:val="0"/>
        <w:numPr>
          <w:ilvl w:val="0"/>
          <w:numId w:val="4"/>
        </w:numPr>
        <w:tabs>
          <w:tab w:val="left" w:pos="1276"/>
        </w:tabs>
        <w:spacing w:after="0" w:line="240" w:lineRule="auto"/>
        <w:ind w:left="0" w:firstLine="708"/>
        <w:jc w:val="both"/>
        <w:rPr>
          <w:rFonts w:ascii="Times New Roman" w:hAnsi="Times New Roman"/>
          <w:sz w:val="28"/>
          <w:szCs w:val="28"/>
        </w:rPr>
      </w:pPr>
      <w:r w:rsidRPr="00D5128C">
        <w:rPr>
          <w:rFonts w:ascii="Times New Roman" w:hAnsi="Times New Roman"/>
          <w:sz w:val="28"/>
        </w:rPr>
        <w:t>Пункт 6.1 изложить в следующей редакции:</w:t>
      </w:r>
      <w:r w:rsidR="00D5128C">
        <w:rPr>
          <w:rFonts w:ascii="Times New Roman" w:hAnsi="Times New Roman"/>
          <w:sz w:val="28"/>
        </w:rPr>
        <w:t xml:space="preserve"> </w:t>
      </w:r>
    </w:p>
    <w:p w:rsidR="006F3311" w:rsidRPr="00D5128C" w:rsidRDefault="006F3311" w:rsidP="00EB5DBA">
      <w:pPr>
        <w:pStyle w:val="af4"/>
        <w:widowControl w:val="0"/>
        <w:tabs>
          <w:tab w:val="left" w:pos="1276"/>
        </w:tabs>
        <w:spacing w:after="0" w:line="240" w:lineRule="auto"/>
        <w:ind w:left="0" w:firstLine="709"/>
        <w:jc w:val="both"/>
        <w:rPr>
          <w:rFonts w:ascii="Times New Roman" w:hAnsi="Times New Roman"/>
          <w:sz w:val="28"/>
          <w:szCs w:val="28"/>
        </w:rPr>
      </w:pPr>
      <w:r w:rsidRPr="00D5128C">
        <w:rPr>
          <w:rFonts w:ascii="Times New Roman" w:hAnsi="Times New Roman"/>
          <w:sz w:val="28"/>
        </w:rPr>
        <w:t>«</w:t>
      </w:r>
      <w:r w:rsidRPr="00D5128C">
        <w:rPr>
          <w:rFonts w:ascii="Times New Roman" w:hAnsi="Times New Roman"/>
          <w:spacing w:val="-2"/>
          <w:sz w:val="28"/>
          <w:szCs w:val="28"/>
        </w:rPr>
        <w:t>6.1.</w:t>
      </w:r>
      <w:r w:rsidR="00D5128C">
        <w:rPr>
          <w:rFonts w:ascii="Times New Roman" w:hAnsi="Times New Roman"/>
          <w:spacing w:val="-2"/>
          <w:sz w:val="28"/>
          <w:szCs w:val="28"/>
        </w:rPr>
        <w:t xml:space="preserve"> </w:t>
      </w:r>
      <w:r w:rsidRPr="00D5128C">
        <w:rPr>
          <w:rFonts w:ascii="Times New Roman" w:hAnsi="Times New Roman"/>
          <w:sz w:val="28"/>
          <w:szCs w:val="28"/>
        </w:rPr>
        <w:t>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rsidR="006F3311" w:rsidRDefault="006F3311" w:rsidP="00EB5DBA">
      <w:pPr>
        <w:pStyle w:val="af4"/>
        <w:widowControl w:val="0"/>
        <w:spacing w:after="0" w:line="240" w:lineRule="auto"/>
        <w:ind w:left="0" w:firstLine="709"/>
        <w:jc w:val="both"/>
        <w:rPr>
          <w:rFonts w:ascii="Times New Roman" w:hAnsi="Times New Roman"/>
          <w:sz w:val="28"/>
          <w:szCs w:val="28"/>
        </w:rPr>
      </w:pPr>
      <w:r w:rsidRPr="00A577AE">
        <w:rPr>
          <w:rFonts w:ascii="Times New Roman" w:hAnsi="Times New Roman"/>
          <w:sz w:val="28"/>
          <w:szCs w:val="28"/>
        </w:rPr>
        <w:t>План закупки заказчиков, определенных Правительством Российской Федерации в соответствии с пунктом 2 части 8.2 статьи 3 Закона № 223-ФЗ,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r w:rsidR="00D5128C">
        <w:rPr>
          <w:rFonts w:ascii="Times New Roman" w:hAnsi="Times New Roman"/>
          <w:sz w:val="28"/>
          <w:szCs w:val="28"/>
        </w:rPr>
        <w:t>»</w:t>
      </w:r>
      <w:r w:rsidRPr="00A577AE">
        <w:rPr>
          <w:rFonts w:ascii="Times New Roman" w:hAnsi="Times New Roman"/>
          <w:sz w:val="28"/>
          <w:szCs w:val="28"/>
        </w:rPr>
        <w:t>.</w:t>
      </w:r>
    </w:p>
    <w:p w:rsidR="00D5128C" w:rsidRPr="007C5AA8" w:rsidRDefault="00B45AC8" w:rsidP="00D5128C">
      <w:pPr>
        <w:pStyle w:val="af4"/>
        <w:widowControl w:val="0"/>
        <w:numPr>
          <w:ilvl w:val="0"/>
          <w:numId w:val="4"/>
        </w:numPr>
        <w:spacing w:after="0" w:line="240" w:lineRule="auto"/>
        <w:jc w:val="both"/>
        <w:rPr>
          <w:rFonts w:ascii="Times New Roman" w:hAnsi="Times New Roman"/>
          <w:sz w:val="28"/>
        </w:rPr>
      </w:pPr>
      <w:r>
        <w:rPr>
          <w:rFonts w:ascii="Times New Roman" w:hAnsi="Times New Roman"/>
          <w:sz w:val="28"/>
          <w:szCs w:val="28"/>
        </w:rPr>
        <w:t>Исключить подпункт 28 пункта 8.4.</w:t>
      </w:r>
    </w:p>
    <w:p w:rsidR="00EB5DBA" w:rsidRDefault="007C5AA8" w:rsidP="00EB5DBA">
      <w:pPr>
        <w:pStyle w:val="afa"/>
        <w:numPr>
          <w:ilvl w:val="0"/>
          <w:numId w:val="4"/>
        </w:numPr>
        <w:spacing w:before="0" w:beforeAutospacing="0" w:after="0" w:afterAutospacing="0" w:line="288" w:lineRule="atLeast"/>
        <w:jc w:val="both"/>
        <w:rPr>
          <w:sz w:val="28"/>
          <w:szCs w:val="28"/>
        </w:rPr>
      </w:pPr>
      <w:r>
        <w:rPr>
          <w:sz w:val="28"/>
          <w:szCs w:val="28"/>
        </w:rPr>
        <w:t>Раздел 13 изложить в следующей редакции:</w:t>
      </w:r>
      <w:r w:rsidR="00BA5684">
        <w:rPr>
          <w:sz w:val="28"/>
          <w:szCs w:val="28"/>
        </w:rPr>
        <w:t xml:space="preserve"> </w:t>
      </w:r>
    </w:p>
    <w:p w:rsidR="00EB5DBA" w:rsidRPr="00317B2E" w:rsidRDefault="007C5AA8" w:rsidP="00187A50">
      <w:pPr>
        <w:pStyle w:val="afa"/>
        <w:spacing w:before="0" w:beforeAutospacing="0" w:after="0" w:afterAutospacing="0" w:line="288" w:lineRule="atLeast"/>
        <w:ind w:firstLine="709"/>
        <w:jc w:val="both"/>
        <w:rPr>
          <w:sz w:val="28"/>
          <w:szCs w:val="28"/>
        </w:rPr>
      </w:pPr>
      <w:r>
        <w:rPr>
          <w:sz w:val="28"/>
          <w:szCs w:val="28"/>
        </w:rPr>
        <w:t>«</w:t>
      </w:r>
      <w:bookmarkStart w:id="0" w:name="_Toc17704944"/>
      <w:bookmarkStart w:id="1" w:name="_Toc529531831"/>
      <w:r w:rsidR="00187A50" w:rsidRPr="00F53EAF">
        <w:rPr>
          <w:sz w:val="28"/>
          <w:szCs w:val="28"/>
        </w:rPr>
        <w:t>13. </w:t>
      </w:r>
      <w:bookmarkEnd w:id="0"/>
      <w:bookmarkEnd w:id="1"/>
      <w:r w:rsidR="00187A50" w:rsidRPr="00F53EAF">
        <w:rPr>
          <w:sz w:val="28"/>
          <w:szCs w:val="28"/>
        </w:rPr>
        <w:t>Предоставление приоритета товарам российского происхождения, работам, услугам, выполняемым, оказываемым российскими лицами</w:t>
      </w:r>
      <w:r w:rsidR="00317B2E">
        <w:rPr>
          <w:sz w:val="28"/>
          <w:szCs w:val="28"/>
        </w:rPr>
        <w:t>.</w:t>
      </w:r>
    </w:p>
    <w:p w:rsidR="007C5AA8" w:rsidRPr="007120EC" w:rsidRDefault="007C5AA8" w:rsidP="00187A50">
      <w:pPr>
        <w:pStyle w:val="afa"/>
        <w:spacing w:before="0" w:beforeAutospacing="0" w:after="0" w:afterAutospacing="0" w:line="288" w:lineRule="atLeast"/>
        <w:ind w:firstLine="709"/>
        <w:jc w:val="both"/>
      </w:pPr>
      <w:r w:rsidRPr="007120EC">
        <w:rPr>
          <w:sz w:val="28"/>
          <w:szCs w:val="28"/>
        </w:rPr>
        <w:lastRenderedPageBreak/>
        <w:t xml:space="preserve">13.1.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w:t>
      </w:r>
      <w:r w:rsidRPr="007120EC">
        <w:rPr>
          <w:sz w:val="28"/>
          <w:szCs w:val="28"/>
        </w:rPr>
        <w:softHyphen/>
      </w:r>
      <w:r w:rsidRPr="007120EC">
        <w:rPr>
          <w:sz w:val="28"/>
          <w:szCs w:val="28"/>
        </w:rPr>
        <w:softHyphen/>
        <w:t>–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7C5AA8" w:rsidRPr="007120EC" w:rsidRDefault="007C5AA8" w:rsidP="00187A50">
      <w:pPr>
        <w:spacing w:after="0" w:line="288" w:lineRule="atLeast"/>
        <w:ind w:firstLine="709"/>
        <w:jc w:val="both"/>
        <w:rPr>
          <w:rFonts w:ascii="Times New Roman" w:hAnsi="Times New Roman"/>
          <w:sz w:val="28"/>
          <w:szCs w:val="28"/>
        </w:rPr>
      </w:pPr>
      <w:r w:rsidRPr="007120EC">
        <w:rPr>
          <w:rFonts w:ascii="Times New Roman" w:hAnsi="Times New Roman"/>
          <w:sz w:val="28"/>
          <w:szCs w:val="28"/>
        </w:rPr>
        <w:t>13.2. Порядок предоставление национального режима при осуществлении закупок регламентируется нормами статьи 3.1-4 Закона № 223-ФЗ.</w:t>
      </w:r>
    </w:p>
    <w:p w:rsidR="007C5AA8" w:rsidRPr="007120EC" w:rsidRDefault="007C5AA8" w:rsidP="00187A50">
      <w:pPr>
        <w:widowControl w:val="0"/>
        <w:spacing w:after="0" w:line="240" w:lineRule="auto"/>
        <w:ind w:firstLine="709"/>
        <w:jc w:val="both"/>
        <w:rPr>
          <w:rFonts w:ascii="Times New Roman" w:hAnsi="Times New Roman"/>
          <w:sz w:val="28"/>
          <w:szCs w:val="28"/>
        </w:rPr>
      </w:pPr>
      <w:r w:rsidRPr="007120EC">
        <w:rPr>
          <w:rFonts w:ascii="Times New Roman" w:hAnsi="Times New Roman"/>
          <w:sz w:val="28"/>
          <w:szCs w:val="28"/>
        </w:rPr>
        <w:t xml:space="preserve">13.3. В случае применения мер, предусмотренных пунктом 1 части 2 статьи 3.1-4 Закона № 223-ФЗ: </w:t>
      </w:r>
    </w:p>
    <w:p w:rsidR="007C5AA8" w:rsidRPr="007120EC" w:rsidRDefault="007C5AA8" w:rsidP="00187A50">
      <w:pPr>
        <w:widowControl w:val="0"/>
        <w:spacing w:after="0" w:line="240" w:lineRule="auto"/>
        <w:ind w:firstLine="709"/>
        <w:jc w:val="both"/>
        <w:rPr>
          <w:rFonts w:ascii="Times New Roman" w:hAnsi="Times New Roman"/>
          <w:sz w:val="28"/>
          <w:szCs w:val="28"/>
        </w:rPr>
      </w:pPr>
      <w:r w:rsidRPr="007120EC">
        <w:rPr>
          <w:rFonts w:ascii="Times New Roman" w:hAnsi="Times New Roman"/>
          <w:sz w:val="28"/>
          <w:szCs w:val="28"/>
        </w:rPr>
        <w:t>комиссия по осуществлению закупок осуществляет рассмотрение, оценку, сопоставление заявок на участие в конкурентных закупках и заявок на участие в неконкурентных закупках, окончательных предложений с учетом положений частей 4 и 5 статьи 3.1-4 Закона № 223-ФЗ;</w:t>
      </w:r>
    </w:p>
    <w:p w:rsidR="007C5AA8" w:rsidRDefault="007C5AA8" w:rsidP="00187A50">
      <w:pPr>
        <w:pStyle w:val="af4"/>
        <w:widowControl w:val="0"/>
        <w:spacing w:after="0" w:line="240" w:lineRule="auto"/>
        <w:ind w:left="0" w:firstLine="709"/>
        <w:jc w:val="both"/>
        <w:rPr>
          <w:rFonts w:ascii="Times New Roman" w:hAnsi="Times New Roman"/>
          <w:sz w:val="28"/>
          <w:szCs w:val="28"/>
        </w:rPr>
      </w:pPr>
      <w:r w:rsidRPr="007120EC">
        <w:rPr>
          <w:rFonts w:ascii="Times New Roman" w:hAnsi="Times New Roman"/>
          <w:sz w:val="28"/>
          <w:szCs w:val="28"/>
        </w:rPr>
        <w:t>заказчик заключает договор по результатам закупки и осуществляет его исполнение с учетом положений частей 4 и 5 статьи 3.1-4 Закона № 223-ФЗ</w:t>
      </w:r>
      <w:r w:rsidR="00EC7FAA">
        <w:rPr>
          <w:rFonts w:ascii="Times New Roman" w:hAnsi="Times New Roman"/>
          <w:sz w:val="28"/>
          <w:szCs w:val="28"/>
        </w:rPr>
        <w:t>»</w:t>
      </w:r>
      <w:r w:rsidRPr="007120EC">
        <w:rPr>
          <w:rFonts w:ascii="Times New Roman" w:hAnsi="Times New Roman"/>
          <w:sz w:val="28"/>
          <w:szCs w:val="28"/>
        </w:rPr>
        <w:t>.</w:t>
      </w:r>
    </w:p>
    <w:p w:rsidR="009A6158" w:rsidRDefault="00F54164" w:rsidP="00653F68">
      <w:pPr>
        <w:pStyle w:val="af4"/>
        <w:widowControl w:val="0"/>
        <w:numPr>
          <w:ilvl w:val="0"/>
          <w:numId w:val="6"/>
        </w:numPr>
        <w:spacing w:after="0" w:line="240" w:lineRule="auto"/>
        <w:ind w:left="0" w:firstLine="851"/>
        <w:jc w:val="both"/>
        <w:rPr>
          <w:rFonts w:ascii="Times New Roman" w:hAnsi="Times New Roman"/>
          <w:sz w:val="28"/>
        </w:rPr>
      </w:pPr>
      <w:r>
        <w:rPr>
          <w:rFonts w:ascii="Times New Roman" w:hAnsi="Times New Roman"/>
          <w:sz w:val="28"/>
        </w:rPr>
        <w:t>Пункт 8.3 дополнить подпунктом 12 следующего содержания:</w:t>
      </w:r>
      <w:r w:rsidR="00653F68">
        <w:rPr>
          <w:rFonts w:ascii="Times New Roman" w:hAnsi="Times New Roman"/>
          <w:sz w:val="28"/>
        </w:rPr>
        <w:t xml:space="preserve"> </w:t>
      </w:r>
    </w:p>
    <w:p w:rsidR="00EC7FAA" w:rsidRPr="00FF74F9" w:rsidRDefault="00653F68" w:rsidP="009A6158">
      <w:pPr>
        <w:pStyle w:val="af4"/>
        <w:widowControl w:val="0"/>
        <w:spacing w:after="0" w:line="240" w:lineRule="auto"/>
        <w:ind w:left="0" w:firstLine="851"/>
        <w:jc w:val="both"/>
        <w:rPr>
          <w:rFonts w:ascii="Times New Roman" w:hAnsi="Times New Roman"/>
          <w:sz w:val="28"/>
        </w:rPr>
      </w:pPr>
      <w:r>
        <w:rPr>
          <w:rFonts w:ascii="Times New Roman" w:hAnsi="Times New Roman"/>
          <w:sz w:val="28"/>
        </w:rPr>
        <w:t>«</w:t>
      </w:r>
      <w:r w:rsidR="009A6158">
        <w:rPr>
          <w:rFonts w:ascii="Times New Roman" w:hAnsi="Times New Roman"/>
          <w:sz w:val="28"/>
        </w:rPr>
        <w:t xml:space="preserve">12) </w:t>
      </w:r>
      <w:r w:rsidR="009A6158" w:rsidRPr="00A577AE">
        <w:rPr>
          <w:rFonts w:ascii="Times New Roman" w:hAnsi="Times New Roman"/>
          <w:sz w:val="28"/>
          <w:szCs w:val="28"/>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r>
        <w:rPr>
          <w:rFonts w:ascii="Times New Roman" w:hAnsi="Times New Roman"/>
          <w:sz w:val="28"/>
          <w:szCs w:val="28"/>
        </w:rPr>
        <w:t>»</w:t>
      </w:r>
      <w:r w:rsidRPr="00F53EAF">
        <w:rPr>
          <w:rFonts w:ascii="Times New Roman" w:hAnsi="Times New Roman"/>
          <w:sz w:val="28"/>
          <w:szCs w:val="28"/>
        </w:rPr>
        <w:t>.</w:t>
      </w:r>
    </w:p>
    <w:p w:rsidR="00117F2A" w:rsidRDefault="00D97FDD" w:rsidP="00653F68">
      <w:pPr>
        <w:pStyle w:val="af4"/>
        <w:widowControl w:val="0"/>
        <w:numPr>
          <w:ilvl w:val="0"/>
          <w:numId w:val="6"/>
        </w:numPr>
        <w:spacing w:after="0" w:line="240" w:lineRule="auto"/>
        <w:ind w:left="0" w:firstLine="851"/>
        <w:jc w:val="both"/>
        <w:rPr>
          <w:rFonts w:ascii="Times New Roman" w:hAnsi="Times New Roman"/>
          <w:sz w:val="28"/>
        </w:rPr>
      </w:pPr>
      <w:r>
        <w:rPr>
          <w:rFonts w:ascii="Times New Roman" w:hAnsi="Times New Roman"/>
          <w:sz w:val="28"/>
          <w:szCs w:val="28"/>
        </w:rPr>
        <w:t xml:space="preserve">Подраздел </w:t>
      </w:r>
      <w:r w:rsidR="009A6158">
        <w:rPr>
          <w:rFonts w:ascii="Times New Roman" w:hAnsi="Times New Roman"/>
          <w:sz w:val="28"/>
          <w:szCs w:val="28"/>
        </w:rPr>
        <w:t xml:space="preserve">19 </w:t>
      </w:r>
      <w:r w:rsidR="00304EAE">
        <w:rPr>
          <w:rFonts w:ascii="Times New Roman" w:hAnsi="Times New Roman"/>
          <w:sz w:val="28"/>
          <w:szCs w:val="28"/>
        </w:rPr>
        <w:t xml:space="preserve">дополнить </w:t>
      </w:r>
      <w:r w:rsidR="009A6158">
        <w:rPr>
          <w:rFonts w:ascii="Times New Roman" w:hAnsi="Times New Roman"/>
          <w:color w:val="auto"/>
          <w:sz w:val="28"/>
          <w:szCs w:val="28"/>
        </w:rPr>
        <w:t xml:space="preserve">новым </w:t>
      </w:r>
      <w:r w:rsidR="00FF74F9">
        <w:rPr>
          <w:rFonts w:ascii="Times New Roman" w:hAnsi="Times New Roman"/>
          <w:sz w:val="28"/>
          <w:szCs w:val="28"/>
        </w:rPr>
        <w:t>пункт</w:t>
      </w:r>
      <w:r w:rsidR="00117F2A">
        <w:rPr>
          <w:rFonts w:ascii="Times New Roman" w:hAnsi="Times New Roman"/>
          <w:sz w:val="28"/>
          <w:szCs w:val="28"/>
        </w:rPr>
        <w:t>ом</w:t>
      </w:r>
      <w:r w:rsidR="00FF74F9">
        <w:rPr>
          <w:rFonts w:ascii="Times New Roman" w:hAnsi="Times New Roman"/>
          <w:sz w:val="28"/>
          <w:szCs w:val="28"/>
        </w:rPr>
        <w:t xml:space="preserve"> 19.11 </w:t>
      </w:r>
      <w:r w:rsidR="00FF74F9">
        <w:rPr>
          <w:rFonts w:ascii="Times New Roman" w:hAnsi="Times New Roman"/>
          <w:sz w:val="28"/>
        </w:rPr>
        <w:t xml:space="preserve">следующего содержания: </w:t>
      </w:r>
    </w:p>
    <w:p w:rsidR="00FF74F9" w:rsidRPr="00F27BC1" w:rsidRDefault="00FF74F9" w:rsidP="00117F2A">
      <w:pPr>
        <w:pStyle w:val="af4"/>
        <w:widowControl w:val="0"/>
        <w:spacing w:after="0" w:line="240" w:lineRule="auto"/>
        <w:ind w:left="0" w:firstLine="851"/>
        <w:jc w:val="both"/>
        <w:rPr>
          <w:rFonts w:ascii="Times New Roman" w:hAnsi="Times New Roman"/>
          <w:sz w:val="28"/>
        </w:rPr>
      </w:pPr>
      <w:r>
        <w:rPr>
          <w:rFonts w:ascii="Times New Roman" w:hAnsi="Times New Roman"/>
          <w:sz w:val="28"/>
        </w:rPr>
        <w:t>«</w:t>
      </w:r>
      <w:r w:rsidR="00F27BC1">
        <w:rPr>
          <w:rFonts w:ascii="Times New Roman" w:hAnsi="Times New Roman"/>
          <w:sz w:val="28"/>
          <w:szCs w:val="28"/>
        </w:rPr>
        <w:t xml:space="preserve">19.11. </w:t>
      </w:r>
      <w:r w:rsidR="00F27BC1" w:rsidRPr="007120EC">
        <w:rPr>
          <w:rFonts w:ascii="Times New Roman" w:hAnsi="Times New Roman"/>
          <w:sz w:val="28"/>
          <w:szCs w:val="28"/>
        </w:rPr>
        <w:t>В случае принятия мер, предусмотренных пунктом 1 части 2 статьи 3.1-4 Закона № 223-ФЗ, если в состав коллективного участника входят одновременно российские лица и иностранные лица, данный коллективный участник приравнивается к иностранному лицу</w:t>
      </w:r>
      <w:r w:rsidR="00F27BC1">
        <w:rPr>
          <w:rFonts w:ascii="Times New Roman" w:hAnsi="Times New Roman"/>
          <w:sz w:val="28"/>
          <w:szCs w:val="28"/>
        </w:rPr>
        <w:t>»</w:t>
      </w:r>
      <w:r w:rsidR="00F27BC1" w:rsidRPr="007120EC">
        <w:rPr>
          <w:rFonts w:ascii="Times New Roman" w:hAnsi="Times New Roman"/>
          <w:sz w:val="28"/>
          <w:szCs w:val="28"/>
        </w:rPr>
        <w:t>.</w:t>
      </w:r>
    </w:p>
    <w:p w:rsidR="00CF3B55" w:rsidRDefault="00304EAE" w:rsidP="00B632A5">
      <w:pPr>
        <w:pStyle w:val="af4"/>
        <w:widowControl w:val="0"/>
        <w:numPr>
          <w:ilvl w:val="0"/>
          <w:numId w:val="6"/>
        </w:numPr>
        <w:spacing w:after="0" w:line="240" w:lineRule="auto"/>
        <w:ind w:left="0" w:firstLine="709"/>
        <w:jc w:val="both"/>
        <w:rPr>
          <w:rFonts w:ascii="Times New Roman" w:hAnsi="Times New Roman"/>
          <w:sz w:val="28"/>
        </w:rPr>
      </w:pPr>
      <w:r>
        <w:rPr>
          <w:rFonts w:ascii="Times New Roman" w:hAnsi="Times New Roman"/>
          <w:sz w:val="28"/>
          <w:szCs w:val="28"/>
        </w:rPr>
        <w:t>Под</w:t>
      </w:r>
      <w:r w:rsidR="00F51F22">
        <w:rPr>
          <w:rFonts w:ascii="Times New Roman" w:hAnsi="Times New Roman"/>
          <w:sz w:val="28"/>
          <w:szCs w:val="28"/>
        </w:rPr>
        <w:t xml:space="preserve">раздел </w:t>
      </w:r>
      <w:r w:rsidR="00F51F22">
        <w:rPr>
          <w:rFonts w:ascii="Times New Roman" w:hAnsi="Times New Roman"/>
          <w:sz w:val="28"/>
          <w:szCs w:val="28"/>
        </w:rPr>
        <w:t>29</w:t>
      </w:r>
      <w:r>
        <w:rPr>
          <w:rFonts w:ascii="Times New Roman" w:hAnsi="Times New Roman"/>
          <w:sz w:val="28"/>
          <w:szCs w:val="28"/>
        </w:rPr>
        <w:t xml:space="preserve"> дополнить</w:t>
      </w:r>
      <w:r w:rsidR="00F51F22">
        <w:rPr>
          <w:rFonts w:ascii="Times New Roman" w:hAnsi="Times New Roman"/>
          <w:sz w:val="28"/>
          <w:szCs w:val="28"/>
        </w:rPr>
        <w:t xml:space="preserve"> </w:t>
      </w:r>
      <w:r w:rsidR="00267EED">
        <w:rPr>
          <w:rFonts w:ascii="Times New Roman" w:hAnsi="Times New Roman"/>
          <w:sz w:val="28"/>
          <w:szCs w:val="28"/>
        </w:rPr>
        <w:t>новым</w:t>
      </w:r>
      <w:r w:rsidR="00F27BC1">
        <w:rPr>
          <w:rFonts w:ascii="Times New Roman" w:hAnsi="Times New Roman"/>
          <w:sz w:val="28"/>
          <w:szCs w:val="28"/>
        </w:rPr>
        <w:t xml:space="preserve"> пункт</w:t>
      </w:r>
      <w:r w:rsidR="00F51F22">
        <w:rPr>
          <w:rFonts w:ascii="Times New Roman" w:hAnsi="Times New Roman"/>
          <w:sz w:val="28"/>
          <w:szCs w:val="28"/>
        </w:rPr>
        <w:t>ом</w:t>
      </w:r>
      <w:r w:rsidR="00F27BC1">
        <w:rPr>
          <w:rFonts w:ascii="Times New Roman" w:hAnsi="Times New Roman"/>
          <w:sz w:val="28"/>
          <w:szCs w:val="28"/>
        </w:rPr>
        <w:t xml:space="preserve"> </w:t>
      </w:r>
      <w:r w:rsidR="00F27BC1">
        <w:rPr>
          <w:rFonts w:ascii="Times New Roman" w:hAnsi="Times New Roman"/>
          <w:sz w:val="28"/>
          <w:szCs w:val="28"/>
        </w:rPr>
        <w:t>29.5</w:t>
      </w:r>
      <w:r w:rsidR="00F27BC1">
        <w:rPr>
          <w:rFonts w:ascii="Times New Roman" w:hAnsi="Times New Roman"/>
          <w:sz w:val="28"/>
          <w:szCs w:val="28"/>
        </w:rPr>
        <w:t xml:space="preserve"> </w:t>
      </w:r>
      <w:r w:rsidR="00F27BC1">
        <w:rPr>
          <w:rFonts w:ascii="Times New Roman" w:hAnsi="Times New Roman"/>
          <w:sz w:val="28"/>
        </w:rPr>
        <w:t xml:space="preserve">следующего содержания: </w:t>
      </w:r>
    </w:p>
    <w:p w:rsidR="00F27BC1" w:rsidRPr="009C52F5" w:rsidRDefault="00F27BC1" w:rsidP="00CF3B55">
      <w:pPr>
        <w:pStyle w:val="af4"/>
        <w:widowControl w:val="0"/>
        <w:spacing w:after="0" w:line="240" w:lineRule="auto"/>
        <w:ind w:left="0" w:firstLine="851"/>
        <w:jc w:val="both"/>
        <w:rPr>
          <w:rFonts w:ascii="Times New Roman" w:hAnsi="Times New Roman"/>
          <w:sz w:val="28"/>
        </w:rPr>
      </w:pPr>
      <w:r>
        <w:rPr>
          <w:rFonts w:ascii="Times New Roman" w:hAnsi="Times New Roman"/>
          <w:sz w:val="28"/>
        </w:rPr>
        <w:t>«</w:t>
      </w:r>
      <w:r w:rsidR="009C52F5" w:rsidRPr="00DD6F1B">
        <w:rPr>
          <w:rFonts w:ascii="Times New Roman" w:hAnsi="Times New Roman"/>
          <w:sz w:val="28"/>
          <w:szCs w:val="28"/>
        </w:rPr>
        <w:t>29.5.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 6 статьи 3.1-4 Закона № 223-ФЗ</w:t>
      </w:r>
      <w:r w:rsidR="009C52F5">
        <w:rPr>
          <w:rFonts w:ascii="Times New Roman" w:hAnsi="Times New Roman"/>
          <w:sz w:val="28"/>
          <w:szCs w:val="28"/>
        </w:rPr>
        <w:t>»</w:t>
      </w:r>
      <w:r w:rsidR="009C52F5" w:rsidRPr="00DD6F1B">
        <w:rPr>
          <w:rFonts w:ascii="Times New Roman" w:hAnsi="Times New Roman"/>
          <w:sz w:val="28"/>
          <w:szCs w:val="28"/>
        </w:rPr>
        <w:t>.</w:t>
      </w:r>
    </w:p>
    <w:p w:rsidR="00CF3B55" w:rsidRPr="00CF3B55" w:rsidRDefault="009C52F5" w:rsidP="00E77C07">
      <w:pPr>
        <w:pStyle w:val="formattext"/>
        <w:widowControl w:val="0"/>
        <w:numPr>
          <w:ilvl w:val="0"/>
          <w:numId w:val="6"/>
        </w:numPr>
        <w:spacing w:beforeAutospacing="0" w:after="0" w:afterAutospacing="0"/>
        <w:ind w:left="0" w:firstLine="709"/>
        <w:jc w:val="both"/>
        <w:rPr>
          <w:sz w:val="28"/>
          <w:szCs w:val="28"/>
        </w:rPr>
      </w:pPr>
      <w:r>
        <w:rPr>
          <w:sz w:val="28"/>
        </w:rPr>
        <w:t xml:space="preserve">Пункт </w:t>
      </w:r>
      <w:r>
        <w:rPr>
          <w:sz w:val="28"/>
        </w:rPr>
        <w:t>34.6</w:t>
      </w:r>
      <w:r>
        <w:rPr>
          <w:sz w:val="28"/>
        </w:rPr>
        <w:t xml:space="preserve"> дополнить </w:t>
      </w:r>
      <w:r w:rsidR="00304EAE">
        <w:rPr>
          <w:sz w:val="28"/>
        </w:rPr>
        <w:t xml:space="preserve">новым </w:t>
      </w:r>
      <w:r>
        <w:rPr>
          <w:sz w:val="28"/>
        </w:rPr>
        <w:t>подпунктом 1</w:t>
      </w:r>
      <w:r w:rsidR="00D26D74">
        <w:rPr>
          <w:sz w:val="28"/>
        </w:rPr>
        <w:t>3</w:t>
      </w:r>
      <w:r>
        <w:rPr>
          <w:sz w:val="28"/>
        </w:rPr>
        <w:t xml:space="preserve"> следующего содержания:</w:t>
      </w:r>
      <w:r w:rsidR="00BA5684">
        <w:rPr>
          <w:sz w:val="28"/>
        </w:rPr>
        <w:t xml:space="preserve"> </w:t>
      </w:r>
    </w:p>
    <w:p w:rsidR="009C52F5" w:rsidRDefault="009C52F5" w:rsidP="00CF3B55">
      <w:pPr>
        <w:pStyle w:val="formattext"/>
        <w:widowControl w:val="0"/>
        <w:spacing w:beforeAutospacing="0" w:after="0" w:afterAutospacing="0"/>
        <w:ind w:firstLine="709"/>
        <w:jc w:val="both"/>
        <w:rPr>
          <w:sz w:val="28"/>
          <w:szCs w:val="28"/>
        </w:rPr>
      </w:pPr>
      <w:r w:rsidRPr="00450515">
        <w:rPr>
          <w:sz w:val="28"/>
          <w:szCs w:val="28"/>
        </w:rPr>
        <w:t>«</w:t>
      </w:r>
      <w:bookmarkStart w:id="2" w:name="P07D3"/>
      <w:bookmarkEnd w:id="2"/>
      <w:r w:rsidR="00D26D74" w:rsidRPr="00450515">
        <w:rPr>
          <w:sz w:val="28"/>
          <w:szCs w:val="28"/>
        </w:rPr>
        <w:t xml:space="preserve">13)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w:t>
      </w:r>
      <w:proofErr w:type="gramStart"/>
      <w:r w:rsidR="00D26D74" w:rsidRPr="00450515">
        <w:rPr>
          <w:sz w:val="28"/>
          <w:szCs w:val="28"/>
        </w:rPr>
        <w:t>статьи  3.1</w:t>
      </w:r>
      <w:proofErr w:type="gramEnd"/>
      <w:r w:rsidR="00D26D74" w:rsidRPr="00450515">
        <w:rPr>
          <w:sz w:val="28"/>
          <w:szCs w:val="28"/>
        </w:rPr>
        <w:t>-4 Закона № 223-ФЗ);</w:t>
      </w:r>
      <w:r w:rsidR="00292126" w:rsidRPr="00450515">
        <w:rPr>
          <w:sz w:val="28"/>
          <w:szCs w:val="28"/>
        </w:rPr>
        <w:t>»</w:t>
      </w:r>
      <w:r w:rsidR="00D26D74" w:rsidRPr="00450515">
        <w:rPr>
          <w:sz w:val="28"/>
          <w:szCs w:val="28"/>
        </w:rPr>
        <w:t>.</w:t>
      </w:r>
    </w:p>
    <w:p w:rsidR="00E77C07" w:rsidRPr="00450515" w:rsidRDefault="00176536" w:rsidP="00176536">
      <w:pPr>
        <w:pStyle w:val="formattext"/>
        <w:widowControl w:val="0"/>
        <w:numPr>
          <w:ilvl w:val="0"/>
          <w:numId w:val="6"/>
        </w:numPr>
        <w:spacing w:beforeAutospacing="0" w:after="0" w:afterAutospacing="0"/>
        <w:ind w:left="0" w:firstLine="710"/>
        <w:jc w:val="both"/>
        <w:rPr>
          <w:sz w:val="28"/>
          <w:szCs w:val="28"/>
        </w:rPr>
      </w:pPr>
      <w:r>
        <w:rPr>
          <w:sz w:val="28"/>
          <w:szCs w:val="28"/>
        </w:rPr>
        <w:t>Подпункт 13 пункта 34.6 считать соответственно подпункто</w:t>
      </w:r>
      <w:r w:rsidR="005B4E9C">
        <w:rPr>
          <w:sz w:val="28"/>
          <w:szCs w:val="28"/>
        </w:rPr>
        <w:t>м</w:t>
      </w:r>
      <w:r>
        <w:rPr>
          <w:sz w:val="28"/>
          <w:szCs w:val="28"/>
        </w:rPr>
        <w:t xml:space="preserve"> 14 пункта 34.6</w:t>
      </w:r>
      <w:r w:rsidR="005B4E9C">
        <w:rPr>
          <w:sz w:val="28"/>
          <w:szCs w:val="28"/>
        </w:rPr>
        <w:t>.</w:t>
      </w:r>
    </w:p>
    <w:p w:rsidR="00B653B4" w:rsidRDefault="00BA5684" w:rsidP="00B653B4">
      <w:pPr>
        <w:pStyle w:val="ConsPlusNormal"/>
        <w:widowControl w:val="0"/>
        <w:numPr>
          <w:ilvl w:val="0"/>
          <w:numId w:val="6"/>
        </w:numPr>
        <w:tabs>
          <w:tab w:val="left" w:pos="709"/>
        </w:tabs>
        <w:ind w:left="0" w:firstLine="710"/>
        <w:jc w:val="both"/>
      </w:pPr>
      <w:r>
        <w:t xml:space="preserve">Пункт </w:t>
      </w:r>
      <w:r>
        <w:t>40</w:t>
      </w:r>
      <w:r>
        <w:t>.</w:t>
      </w:r>
      <w:r>
        <w:t>12</w:t>
      </w:r>
      <w:r>
        <w:t xml:space="preserve"> дополнить </w:t>
      </w:r>
      <w:r w:rsidR="005B4E9C">
        <w:t xml:space="preserve">новым </w:t>
      </w:r>
      <w:r>
        <w:t xml:space="preserve">подпунктом </w:t>
      </w:r>
      <w:r>
        <w:t>8</w:t>
      </w:r>
      <w:r>
        <w:t xml:space="preserve"> следующего содержания:</w:t>
      </w:r>
      <w:r>
        <w:t xml:space="preserve"> </w:t>
      </w:r>
    </w:p>
    <w:p w:rsidR="00BA5684" w:rsidRDefault="00BA5684" w:rsidP="00B653B4">
      <w:pPr>
        <w:pStyle w:val="ConsPlusNormal"/>
        <w:widowControl w:val="0"/>
        <w:tabs>
          <w:tab w:val="left" w:pos="993"/>
        </w:tabs>
        <w:ind w:firstLine="710"/>
        <w:jc w:val="both"/>
      </w:pPr>
      <w:r>
        <w:t xml:space="preserve">«8) </w:t>
      </w:r>
      <w:r w:rsidRPr="00DD6F1B">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r w:rsidR="00106DA6">
        <w:t>».</w:t>
      </w:r>
    </w:p>
    <w:p w:rsidR="00B653B4" w:rsidRPr="00B653B4" w:rsidRDefault="00B653B4" w:rsidP="00B653B4">
      <w:pPr>
        <w:pStyle w:val="formattext"/>
        <w:widowControl w:val="0"/>
        <w:numPr>
          <w:ilvl w:val="0"/>
          <w:numId w:val="6"/>
        </w:numPr>
        <w:spacing w:beforeAutospacing="0" w:after="0" w:afterAutospacing="0"/>
        <w:ind w:left="0" w:firstLine="710"/>
        <w:jc w:val="both"/>
        <w:rPr>
          <w:sz w:val="28"/>
          <w:szCs w:val="28"/>
        </w:rPr>
      </w:pPr>
      <w:r>
        <w:rPr>
          <w:sz w:val="28"/>
          <w:szCs w:val="28"/>
        </w:rPr>
        <w:t xml:space="preserve">Подпункт </w:t>
      </w:r>
      <w:r w:rsidR="00304EAE">
        <w:rPr>
          <w:sz w:val="28"/>
          <w:szCs w:val="28"/>
        </w:rPr>
        <w:t>8</w:t>
      </w:r>
      <w:r>
        <w:rPr>
          <w:sz w:val="28"/>
          <w:szCs w:val="28"/>
        </w:rPr>
        <w:t xml:space="preserve"> пункта </w:t>
      </w:r>
      <w:r>
        <w:rPr>
          <w:sz w:val="28"/>
          <w:szCs w:val="28"/>
        </w:rPr>
        <w:t>40</w:t>
      </w:r>
      <w:r>
        <w:rPr>
          <w:sz w:val="28"/>
          <w:szCs w:val="28"/>
        </w:rPr>
        <w:t>.</w:t>
      </w:r>
      <w:r>
        <w:rPr>
          <w:sz w:val="28"/>
          <w:szCs w:val="28"/>
        </w:rPr>
        <w:t>12</w:t>
      </w:r>
      <w:r>
        <w:rPr>
          <w:sz w:val="28"/>
          <w:szCs w:val="28"/>
        </w:rPr>
        <w:t xml:space="preserve"> считать соответственно подпунктом </w:t>
      </w:r>
      <w:r w:rsidR="00304EAE">
        <w:rPr>
          <w:sz w:val="28"/>
          <w:szCs w:val="28"/>
        </w:rPr>
        <w:t>9</w:t>
      </w:r>
      <w:r>
        <w:rPr>
          <w:sz w:val="28"/>
          <w:szCs w:val="28"/>
        </w:rPr>
        <w:t xml:space="preserve"> пункта 34.6.</w:t>
      </w:r>
    </w:p>
    <w:p w:rsidR="00E56DEF" w:rsidRDefault="00534DC3" w:rsidP="00E56DEF">
      <w:pPr>
        <w:pStyle w:val="af4"/>
        <w:widowControl w:val="0"/>
        <w:numPr>
          <w:ilvl w:val="0"/>
          <w:numId w:val="6"/>
        </w:numPr>
        <w:spacing w:after="0" w:line="240" w:lineRule="auto"/>
        <w:ind w:left="0" w:firstLine="710"/>
        <w:jc w:val="both"/>
        <w:rPr>
          <w:rFonts w:ascii="Times New Roman" w:hAnsi="Times New Roman"/>
          <w:sz w:val="28"/>
          <w:szCs w:val="28"/>
        </w:rPr>
      </w:pPr>
      <w:r w:rsidRPr="00E56DEF">
        <w:rPr>
          <w:rFonts w:ascii="Times New Roman" w:hAnsi="Times New Roman"/>
          <w:sz w:val="28"/>
          <w:szCs w:val="28"/>
        </w:rPr>
        <w:t xml:space="preserve">Пункт </w:t>
      </w:r>
      <w:r w:rsidRPr="00E56DEF">
        <w:rPr>
          <w:rFonts w:ascii="Times New Roman" w:hAnsi="Times New Roman"/>
          <w:sz w:val="28"/>
          <w:szCs w:val="28"/>
        </w:rPr>
        <w:t>48</w:t>
      </w:r>
      <w:r w:rsidRPr="00E56DEF">
        <w:rPr>
          <w:rFonts w:ascii="Times New Roman" w:hAnsi="Times New Roman"/>
          <w:sz w:val="28"/>
          <w:szCs w:val="28"/>
        </w:rPr>
        <w:t>.</w:t>
      </w:r>
      <w:r w:rsidRPr="00E56DEF">
        <w:rPr>
          <w:rFonts w:ascii="Times New Roman" w:hAnsi="Times New Roman"/>
          <w:sz w:val="28"/>
          <w:szCs w:val="28"/>
        </w:rPr>
        <w:t>2</w:t>
      </w:r>
      <w:r w:rsidRPr="00E56DEF">
        <w:rPr>
          <w:rFonts w:ascii="Times New Roman" w:hAnsi="Times New Roman"/>
          <w:sz w:val="28"/>
          <w:szCs w:val="28"/>
        </w:rPr>
        <w:t xml:space="preserve"> дополнить </w:t>
      </w:r>
      <w:r w:rsidR="00500368" w:rsidRPr="00E56DEF">
        <w:rPr>
          <w:rFonts w:ascii="Times New Roman" w:hAnsi="Times New Roman"/>
          <w:sz w:val="28"/>
          <w:szCs w:val="28"/>
        </w:rPr>
        <w:t xml:space="preserve">новым </w:t>
      </w:r>
      <w:r w:rsidRPr="00E56DEF">
        <w:rPr>
          <w:rFonts w:ascii="Times New Roman" w:hAnsi="Times New Roman"/>
          <w:sz w:val="28"/>
          <w:szCs w:val="28"/>
        </w:rPr>
        <w:t>подпунктом 1</w:t>
      </w:r>
      <w:r w:rsidRPr="00E56DEF">
        <w:rPr>
          <w:rFonts w:ascii="Times New Roman" w:hAnsi="Times New Roman"/>
          <w:sz w:val="28"/>
          <w:szCs w:val="28"/>
        </w:rPr>
        <w:t>1</w:t>
      </w:r>
      <w:r w:rsidRPr="00E56DEF">
        <w:rPr>
          <w:rFonts w:ascii="Times New Roman" w:hAnsi="Times New Roman"/>
          <w:sz w:val="28"/>
          <w:szCs w:val="28"/>
        </w:rPr>
        <w:t xml:space="preserve"> следующего содержания</w:t>
      </w:r>
      <w:r w:rsidR="00413406" w:rsidRPr="00E56DEF">
        <w:rPr>
          <w:rFonts w:ascii="Times New Roman" w:hAnsi="Times New Roman"/>
          <w:sz w:val="28"/>
          <w:szCs w:val="28"/>
        </w:rPr>
        <w:t xml:space="preserve">: </w:t>
      </w:r>
    </w:p>
    <w:p w:rsidR="00F1756A" w:rsidRPr="00E56DEF" w:rsidRDefault="00413406" w:rsidP="00E56DEF">
      <w:pPr>
        <w:pStyle w:val="af4"/>
        <w:widowControl w:val="0"/>
        <w:spacing w:after="0" w:line="240" w:lineRule="auto"/>
        <w:ind w:left="0" w:firstLine="710"/>
        <w:jc w:val="both"/>
        <w:rPr>
          <w:rFonts w:ascii="Times New Roman" w:hAnsi="Times New Roman"/>
          <w:sz w:val="28"/>
          <w:szCs w:val="28"/>
        </w:rPr>
      </w:pPr>
      <w:r w:rsidRPr="00E56DEF">
        <w:rPr>
          <w:rFonts w:ascii="Times New Roman" w:hAnsi="Times New Roman"/>
          <w:sz w:val="28"/>
          <w:szCs w:val="28"/>
        </w:rPr>
        <w:t>«</w:t>
      </w:r>
      <w:r w:rsidRPr="00E56DEF">
        <w:rPr>
          <w:rFonts w:ascii="Times New Roman" w:hAnsi="Times New Roman"/>
          <w:sz w:val="28"/>
          <w:szCs w:val="28"/>
        </w:rPr>
        <w:t xml:space="preserve">11)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w:t>
      </w:r>
      <w:proofErr w:type="gramStart"/>
      <w:r w:rsidRPr="00E56DEF">
        <w:rPr>
          <w:rFonts w:ascii="Times New Roman" w:hAnsi="Times New Roman"/>
          <w:sz w:val="28"/>
          <w:szCs w:val="28"/>
        </w:rPr>
        <w:t>статьи  3.1</w:t>
      </w:r>
      <w:proofErr w:type="gramEnd"/>
      <w:r w:rsidRPr="00E56DEF">
        <w:rPr>
          <w:rFonts w:ascii="Times New Roman" w:hAnsi="Times New Roman"/>
          <w:sz w:val="28"/>
          <w:szCs w:val="28"/>
        </w:rPr>
        <w:t>-4 Закона № 223-ФЗ);</w:t>
      </w:r>
      <w:r w:rsidRPr="00E56DEF">
        <w:rPr>
          <w:rFonts w:ascii="Times New Roman" w:hAnsi="Times New Roman"/>
          <w:sz w:val="28"/>
          <w:szCs w:val="28"/>
        </w:rPr>
        <w:t>».</w:t>
      </w:r>
    </w:p>
    <w:p w:rsidR="00E56DEF" w:rsidRPr="001F129B" w:rsidRDefault="001F129B" w:rsidP="001F129B">
      <w:pPr>
        <w:pStyle w:val="af4"/>
        <w:widowControl w:val="0"/>
        <w:numPr>
          <w:ilvl w:val="0"/>
          <w:numId w:val="6"/>
        </w:numPr>
        <w:spacing w:after="0" w:line="240" w:lineRule="auto"/>
        <w:ind w:left="0" w:firstLine="710"/>
        <w:jc w:val="both"/>
        <w:rPr>
          <w:rFonts w:ascii="Times New Roman" w:hAnsi="Times New Roman"/>
          <w:sz w:val="28"/>
          <w:szCs w:val="28"/>
        </w:rPr>
      </w:pPr>
      <w:r w:rsidRPr="001F129B">
        <w:rPr>
          <w:rFonts w:ascii="Times New Roman" w:hAnsi="Times New Roman"/>
          <w:sz w:val="28"/>
          <w:szCs w:val="28"/>
        </w:rPr>
        <w:t>Подпункт 11 пункта 4</w:t>
      </w:r>
      <w:r>
        <w:rPr>
          <w:rFonts w:ascii="Times New Roman" w:hAnsi="Times New Roman"/>
          <w:sz w:val="28"/>
          <w:szCs w:val="28"/>
        </w:rPr>
        <w:t>8</w:t>
      </w:r>
      <w:r w:rsidRPr="001F129B">
        <w:rPr>
          <w:rFonts w:ascii="Times New Roman" w:hAnsi="Times New Roman"/>
          <w:sz w:val="28"/>
          <w:szCs w:val="28"/>
        </w:rPr>
        <w:t xml:space="preserve">.2 считать соответственно подпунктом 12 пункта </w:t>
      </w:r>
      <w:r>
        <w:rPr>
          <w:rFonts w:ascii="Times New Roman" w:hAnsi="Times New Roman"/>
          <w:sz w:val="28"/>
          <w:szCs w:val="28"/>
        </w:rPr>
        <w:t>48.2</w:t>
      </w:r>
      <w:r w:rsidRPr="001F129B">
        <w:rPr>
          <w:rFonts w:ascii="Times New Roman" w:hAnsi="Times New Roman"/>
          <w:sz w:val="28"/>
          <w:szCs w:val="28"/>
        </w:rPr>
        <w:t>.</w:t>
      </w:r>
    </w:p>
    <w:p w:rsidR="00713B7C" w:rsidRDefault="001004ED" w:rsidP="001004ED">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450515">
        <w:rPr>
          <w:rFonts w:ascii="Times New Roman" w:hAnsi="Times New Roman"/>
          <w:sz w:val="28"/>
          <w:szCs w:val="28"/>
        </w:rPr>
        <w:t>1</w:t>
      </w:r>
      <w:r w:rsidR="00713B7C">
        <w:rPr>
          <w:rFonts w:ascii="Times New Roman" w:hAnsi="Times New Roman"/>
          <w:sz w:val="28"/>
          <w:szCs w:val="28"/>
        </w:rPr>
        <w:t>4</w:t>
      </w:r>
      <w:r w:rsidR="00450515">
        <w:rPr>
          <w:rFonts w:ascii="Times New Roman" w:hAnsi="Times New Roman"/>
          <w:sz w:val="28"/>
          <w:szCs w:val="28"/>
        </w:rPr>
        <w:t xml:space="preserve">. </w:t>
      </w:r>
      <w:r w:rsidR="00450515" w:rsidRPr="00413406">
        <w:rPr>
          <w:rFonts w:ascii="Times New Roman" w:hAnsi="Times New Roman"/>
          <w:sz w:val="28"/>
          <w:szCs w:val="28"/>
        </w:rPr>
        <w:t xml:space="preserve">Пункт </w:t>
      </w:r>
      <w:r w:rsidR="00807E84">
        <w:rPr>
          <w:rFonts w:ascii="Times New Roman" w:hAnsi="Times New Roman"/>
          <w:sz w:val="28"/>
          <w:szCs w:val="28"/>
        </w:rPr>
        <w:t>52</w:t>
      </w:r>
      <w:r w:rsidR="00450515" w:rsidRPr="00413406">
        <w:rPr>
          <w:rFonts w:ascii="Times New Roman" w:hAnsi="Times New Roman"/>
          <w:sz w:val="28"/>
          <w:szCs w:val="28"/>
        </w:rPr>
        <w:t>.</w:t>
      </w:r>
      <w:r w:rsidR="00807E84">
        <w:rPr>
          <w:rFonts w:ascii="Times New Roman" w:hAnsi="Times New Roman"/>
          <w:sz w:val="28"/>
          <w:szCs w:val="28"/>
        </w:rPr>
        <w:t>4</w:t>
      </w:r>
      <w:r w:rsidR="00450515" w:rsidRPr="00413406">
        <w:rPr>
          <w:rFonts w:ascii="Times New Roman" w:hAnsi="Times New Roman"/>
          <w:sz w:val="28"/>
          <w:szCs w:val="28"/>
        </w:rPr>
        <w:t xml:space="preserve"> дополнить </w:t>
      </w:r>
      <w:r w:rsidR="0073702B">
        <w:rPr>
          <w:rFonts w:ascii="Times New Roman" w:hAnsi="Times New Roman"/>
          <w:sz w:val="28"/>
          <w:szCs w:val="28"/>
        </w:rPr>
        <w:t xml:space="preserve">новым </w:t>
      </w:r>
      <w:r w:rsidR="00450515" w:rsidRPr="00413406">
        <w:rPr>
          <w:rFonts w:ascii="Times New Roman" w:hAnsi="Times New Roman"/>
          <w:sz w:val="28"/>
          <w:szCs w:val="28"/>
        </w:rPr>
        <w:t>подпунктом 1</w:t>
      </w:r>
      <w:r w:rsidR="00807E84">
        <w:rPr>
          <w:rFonts w:ascii="Times New Roman" w:hAnsi="Times New Roman"/>
          <w:sz w:val="28"/>
          <w:szCs w:val="28"/>
        </w:rPr>
        <w:t>2</w:t>
      </w:r>
      <w:r w:rsidR="00450515" w:rsidRPr="00413406">
        <w:rPr>
          <w:rFonts w:ascii="Times New Roman" w:hAnsi="Times New Roman"/>
          <w:sz w:val="28"/>
          <w:szCs w:val="28"/>
        </w:rPr>
        <w:t xml:space="preserve"> следующего содержания:</w:t>
      </w:r>
    </w:p>
    <w:p w:rsidR="00807E84" w:rsidRDefault="00450515" w:rsidP="001004ED">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413406">
        <w:rPr>
          <w:rFonts w:ascii="Times New Roman" w:hAnsi="Times New Roman"/>
          <w:sz w:val="28"/>
          <w:szCs w:val="28"/>
        </w:rPr>
        <w:t xml:space="preserve"> «</w:t>
      </w:r>
      <w:r w:rsidR="00807E84">
        <w:rPr>
          <w:rFonts w:ascii="Times New Roman" w:hAnsi="Times New Roman"/>
          <w:sz w:val="28"/>
          <w:szCs w:val="28"/>
        </w:rPr>
        <w:t xml:space="preserve">12) </w:t>
      </w:r>
      <w:r w:rsidR="00807E84" w:rsidRPr="00D6434A">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r w:rsidR="001004ED">
        <w:rPr>
          <w:rFonts w:ascii="Times New Roman" w:hAnsi="Times New Roman"/>
          <w:sz w:val="28"/>
          <w:szCs w:val="28"/>
        </w:rPr>
        <w:t>».</w:t>
      </w:r>
    </w:p>
    <w:p w:rsidR="00713B7C" w:rsidRDefault="00713B7C" w:rsidP="001004ED">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15. </w:t>
      </w:r>
      <w:r w:rsidRPr="001F129B">
        <w:rPr>
          <w:rFonts w:ascii="Times New Roman" w:hAnsi="Times New Roman"/>
          <w:sz w:val="28"/>
          <w:szCs w:val="28"/>
        </w:rPr>
        <w:t>Подпункт 1</w:t>
      </w:r>
      <w:r>
        <w:rPr>
          <w:rFonts w:ascii="Times New Roman" w:hAnsi="Times New Roman"/>
          <w:sz w:val="28"/>
          <w:szCs w:val="28"/>
        </w:rPr>
        <w:t>2</w:t>
      </w:r>
      <w:r w:rsidRPr="001F129B">
        <w:rPr>
          <w:rFonts w:ascii="Times New Roman" w:hAnsi="Times New Roman"/>
          <w:sz w:val="28"/>
          <w:szCs w:val="28"/>
        </w:rPr>
        <w:t xml:space="preserve"> пункта </w:t>
      </w:r>
      <w:r>
        <w:rPr>
          <w:rFonts w:ascii="Times New Roman" w:hAnsi="Times New Roman"/>
          <w:sz w:val="28"/>
          <w:szCs w:val="28"/>
        </w:rPr>
        <w:t>52</w:t>
      </w:r>
      <w:r w:rsidRPr="001F129B">
        <w:rPr>
          <w:rFonts w:ascii="Times New Roman" w:hAnsi="Times New Roman"/>
          <w:sz w:val="28"/>
          <w:szCs w:val="28"/>
        </w:rPr>
        <w:t>.</w:t>
      </w:r>
      <w:r>
        <w:rPr>
          <w:rFonts w:ascii="Times New Roman" w:hAnsi="Times New Roman"/>
          <w:sz w:val="28"/>
          <w:szCs w:val="28"/>
        </w:rPr>
        <w:t>4</w:t>
      </w:r>
      <w:r w:rsidRPr="001F129B">
        <w:rPr>
          <w:rFonts w:ascii="Times New Roman" w:hAnsi="Times New Roman"/>
          <w:sz w:val="28"/>
          <w:szCs w:val="28"/>
        </w:rPr>
        <w:t xml:space="preserve"> считать соответственно подпунктом 1</w:t>
      </w:r>
      <w:r>
        <w:rPr>
          <w:rFonts w:ascii="Times New Roman" w:hAnsi="Times New Roman"/>
          <w:sz w:val="28"/>
          <w:szCs w:val="28"/>
        </w:rPr>
        <w:t>3</w:t>
      </w:r>
      <w:r w:rsidRPr="001F129B">
        <w:rPr>
          <w:rFonts w:ascii="Times New Roman" w:hAnsi="Times New Roman"/>
          <w:sz w:val="28"/>
          <w:szCs w:val="28"/>
        </w:rPr>
        <w:t xml:space="preserve"> пункта </w:t>
      </w:r>
      <w:r>
        <w:rPr>
          <w:rFonts w:ascii="Times New Roman" w:hAnsi="Times New Roman"/>
          <w:sz w:val="28"/>
          <w:szCs w:val="28"/>
        </w:rPr>
        <w:t>52.4</w:t>
      </w:r>
      <w:r w:rsidRPr="001F129B">
        <w:rPr>
          <w:rFonts w:ascii="Times New Roman" w:hAnsi="Times New Roman"/>
          <w:sz w:val="28"/>
          <w:szCs w:val="28"/>
        </w:rPr>
        <w:t>.</w:t>
      </w:r>
    </w:p>
    <w:p w:rsidR="00233F73" w:rsidRDefault="001004ED" w:rsidP="00233F73">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713B7C">
        <w:rPr>
          <w:rFonts w:ascii="Times New Roman" w:hAnsi="Times New Roman"/>
          <w:sz w:val="28"/>
          <w:szCs w:val="28"/>
        </w:rPr>
        <w:t>6</w:t>
      </w:r>
      <w:r>
        <w:rPr>
          <w:rFonts w:ascii="Times New Roman" w:hAnsi="Times New Roman"/>
          <w:sz w:val="28"/>
          <w:szCs w:val="28"/>
        </w:rPr>
        <w:t>.</w:t>
      </w:r>
      <w:r w:rsidRPr="001004ED">
        <w:rPr>
          <w:rFonts w:ascii="Times New Roman" w:hAnsi="Times New Roman"/>
          <w:sz w:val="28"/>
          <w:szCs w:val="28"/>
        </w:rPr>
        <w:t xml:space="preserve"> </w:t>
      </w:r>
      <w:r w:rsidRPr="00413406">
        <w:rPr>
          <w:rFonts w:ascii="Times New Roman" w:hAnsi="Times New Roman"/>
          <w:sz w:val="28"/>
          <w:szCs w:val="28"/>
        </w:rPr>
        <w:t xml:space="preserve">Пункт </w:t>
      </w:r>
      <w:r>
        <w:rPr>
          <w:rFonts w:ascii="Times New Roman" w:hAnsi="Times New Roman"/>
          <w:sz w:val="28"/>
          <w:szCs w:val="28"/>
        </w:rPr>
        <w:t>5</w:t>
      </w:r>
      <w:r w:rsidR="006B1E5B">
        <w:rPr>
          <w:rFonts w:ascii="Times New Roman" w:hAnsi="Times New Roman"/>
          <w:sz w:val="28"/>
          <w:szCs w:val="28"/>
        </w:rPr>
        <w:t>7</w:t>
      </w:r>
      <w:r w:rsidRPr="00413406">
        <w:rPr>
          <w:rFonts w:ascii="Times New Roman" w:hAnsi="Times New Roman"/>
          <w:sz w:val="28"/>
          <w:szCs w:val="28"/>
        </w:rPr>
        <w:t>.</w:t>
      </w:r>
      <w:r w:rsidR="006B1E5B">
        <w:rPr>
          <w:rFonts w:ascii="Times New Roman" w:hAnsi="Times New Roman"/>
          <w:sz w:val="28"/>
          <w:szCs w:val="28"/>
        </w:rPr>
        <w:t>7</w:t>
      </w:r>
      <w:r w:rsidRPr="00413406">
        <w:rPr>
          <w:rFonts w:ascii="Times New Roman" w:hAnsi="Times New Roman"/>
          <w:sz w:val="28"/>
          <w:szCs w:val="28"/>
        </w:rPr>
        <w:t xml:space="preserve"> дополнить</w:t>
      </w:r>
      <w:r w:rsidR="00713B7C">
        <w:rPr>
          <w:rFonts w:ascii="Times New Roman" w:hAnsi="Times New Roman"/>
          <w:sz w:val="28"/>
          <w:szCs w:val="28"/>
        </w:rPr>
        <w:t xml:space="preserve"> новым</w:t>
      </w:r>
      <w:r w:rsidRPr="00413406">
        <w:rPr>
          <w:rFonts w:ascii="Times New Roman" w:hAnsi="Times New Roman"/>
          <w:sz w:val="28"/>
          <w:szCs w:val="28"/>
        </w:rPr>
        <w:t xml:space="preserve"> подпунктом </w:t>
      </w:r>
      <w:r w:rsidR="006B1E5B">
        <w:rPr>
          <w:rFonts w:ascii="Times New Roman" w:hAnsi="Times New Roman"/>
          <w:sz w:val="28"/>
          <w:szCs w:val="28"/>
        </w:rPr>
        <w:t>13</w:t>
      </w:r>
      <w:r w:rsidRPr="00413406">
        <w:rPr>
          <w:rFonts w:ascii="Times New Roman" w:hAnsi="Times New Roman"/>
          <w:sz w:val="28"/>
          <w:szCs w:val="28"/>
        </w:rPr>
        <w:t xml:space="preserve"> следующего содержания:</w:t>
      </w:r>
    </w:p>
    <w:p w:rsidR="001004ED" w:rsidRDefault="001004ED" w:rsidP="00233F73">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413406">
        <w:rPr>
          <w:rFonts w:ascii="Times New Roman" w:hAnsi="Times New Roman"/>
          <w:sz w:val="28"/>
          <w:szCs w:val="28"/>
        </w:rPr>
        <w:t xml:space="preserve"> «</w:t>
      </w:r>
      <w:r w:rsidR="006B1E5B">
        <w:rPr>
          <w:rFonts w:ascii="Times New Roman" w:hAnsi="Times New Roman"/>
          <w:sz w:val="28"/>
          <w:szCs w:val="28"/>
        </w:rPr>
        <w:t xml:space="preserve">7) </w:t>
      </w:r>
      <w:r w:rsidR="006B1E5B" w:rsidRPr="00597351">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предложений</w:t>
      </w:r>
      <w:r w:rsidR="006B1E5B" w:rsidRPr="00597351">
        <w:rPr>
          <w:rStyle w:val="ac"/>
          <w:rFonts w:ascii="Times New Roman" w:hAnsi="Times New Roman"/>
          <w:szCs w:val="28"/>
        </w:rPr>
        <w:footnoteReference w:id="1"/>
      </w:r>
      <w:r w:rsidR="006B1E5B" w:rsidRPr="00597351">
        <w:rPr>
          <w:rFonts w:ascii="Times New Roman" w:hAnsi="Times New Roman"/>
          <w:sz w:val="28"/>
          <w:szCs w:val="28"/>
          <w:vertAlign w:val="superscript"/>
        </w:rPr>
        <w:t>)</w:t>
      </w:r>
      <w:r w:rsidR="006B1E5B" w:rsidRPr="00597351">
        <w:rPr>
          <w:rFonts w:ascii="Times New Roman" w:hAnsi="Times New Roman"/>
          <w:sz w:val="28"/>
          <w:szCs w:val="28"/>
        </w:rPr>
        <w:t>, обеспечения исполнения договора</w:t>
      </w:r>
      <w:r w:rsidR="006B1E5B" w:rsidRPr="00597351">
        <w:rPr>
          <w:rStyle w:val="ac"/>
          <w:rFonts w:ascii="Times New Roman" w:hAnsi="Times New Roman"/>
          <w:szCs w:val="28"/>
        </w:rPr>
        <w:footnoteReference w:id="2"/>
      </w:r>
      <w:r w:rsidR="006B1E5B" w:rsidRPr="00597351">
        <w:rPr>
          <w:rFonts w:ascii="Times New Roman" w:hAnsi="Times New Roman"/>
          <w:sz w:val="28"/>
          <w:szCs w:val="28"/>
          <w:vertAlign w:val="superscript"/>
        </w:rPr>
        <w:t>)</w:t>
      </w:r>
      <w:r w:rsidR="006B1E5B" w:rsidRPr="00597351">
        <w:rPr>
          <w:rFonts w:ascii="Times New Roman" w:hAnsi="Times New Roman"/>
          <w:sz w:val="28"/>
          <w:szCs w:val="28"/>
        </w:rPr>
        <w:t>, обеспечения гарантийных обязательств</w:t>
      </w:r>
      <w:r w:rsidR="006B1E5B" w:rsidRPr="00597351">
        <w:rPr>
          <w:rStyle w:val="ac"/>
          <w:rFonts w:ascii="Times New Roman" w:hAnsi="Times New Roman"/>
          <w:szCs w:val="28"/>
        </w:rPr>
        <w:footnoteReference w:id="3"/>
      </w:r>
      <w:r w:rsidR="006B1E5B" w:rsidRPr="00597351">
        <w:rPr>
          <w:rFonts w:ascii="Times New Roman" w:hAnsi="Times New Roman"/>
          <w:sz w:val="28"/>
          <w:szCs w:val="28"/>
          <w:vertAlign w:val="superscript"/>
        </w:rPr>
        <w:t>)</w:t>
      </w:r>
      <w:r w:rsidR="006B1E5B" w:rsidRPr="00597351">
        <w:rPr>
          <w:rFonts w:ascii="Times New Roman" w:hAnsi="Times New Roman"/>
          <w:sz w:val="28"/>
          <w:szCs w:val="28"/>
        </w:rPr>
        <w:t xml:space="preserve"> является крупной сделкой;</w:t>
      </w:r>
      <w:r w:rsidR="006B1E5B">
        <w:rPr>
          <w:rFonts w:ascii="Times New Roman" w:hAnsi="Times New Roman"/>
          <w:sz w:val="28"/>
          <w:szCs w:val="28"/>
        </w:rPr>
        <w:t>».</w:t>
      </w:r>
    </w:p>
    <w:p w:rsidR="00233F73" w:rsidRDefault="00233F73" w:rsidP="00233F73">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Pr="00233F73">
        <w:rPr>
          <w:rFonts w:ascii="Times New Roman" w:hAnsi="Times New Roman"/>
          <w:sz w:val="28"/>
          <w:szCs w:val="28"/>
        </w:rPr>
        <w:t xml:space="preserve"> </w:t>
      </w:r>
      <w:r w:rsidRPr="001F129B">
        <w:rPr>
          <w:rFonts w:ascii="Times New Roman" w:hAnsi="Times New Roman"/>
          <w:sz w:val="28"/>
          <w:szCs w:val="28"/>
        </w:rPr>
        <w:t>Подпункт 1</w:t>
      </w:r>
      <w:r>
        <w:rPr>
          <w:rFonts w:ascii="Times New Roman" w:hAnsi="Times New Roman"/>
          <w:sz w:val="28"/>
          <w:szCs w:val="28"/>
        </w:rPr>
        <w:t>3</w:t>
      </w:r>
      <w:r w:rsidRPr="001F129B">
        <w:rPr>
          <w:rFonts w:ascii="Times New Roman" w:hAnsi="Times New Roman"/>
          <w:sz w:val="28"/>
          <w:szCs w:val="28"/>
        </w:rPr>
        <w:t xml:space="preserve"> пункта </w:t>
      </w:r>
      <w:r>
        <w:rPr>
          <w:rFonts w:ascii="Times New Roman" w:hAnsi="Times New Roman"/>
          <w:sz w:val="28"/>
          <w:szCs w:val="28"/>
        </w:rPr>
        <w:t>5</w:t>
      </w:r>
      <w:r w:rsidR="0049159E">
        <w:rPr>
          <w:rFonts w:ascii="Times New Roman" w:hAnsi="Times New Roman"/>
          <w:sz w:val="28"/>
          <w:szCs w:val="28"/>
        </w:rPr>
        <w:t>7</w:t>
      </w:r>
      <w:r w:rsidRPr="001F129B">
        <w:rPr>
          <w:rFonts w:ascii="Times New Roman" w:hAnsi="Times New Roman"/>
          <w:sz w:val="28"/>
          <w:szCs w:val="28"/>
        </w:rPr>
        <w:t>.</w:t>
      </w:r>
      <w:r w:rsidR="0049159E">
        <w:rPr>
          <w:rFonts w:ascii="Times New Roman" w:hAnsi="Times New Roman"/>
          <w:sz w:val="28"/>
          <w:szCs w:val="28"/>
        </w:rPr>
        <w:t>7</w:t>
      </w:r>
      <w:r w:rsidRPr="001F129B">
        <w:rPr>
          <w:rFonts w:ascii="Times New Roman" w:hAnsi="Times New Roman"/>
          <w:sz w:val="28"/>
          <w:szCs w:val="28"/>
        </w:rPr>
        <w:t xml:space="preserve"> считать соответственно подпунктом 1</w:t>
      </w:r>
      <w:r w:rsidR="0049159E">
        <w:rPr>
          <w:rFonts w:ascii="Times New Roman" w:hAnsi="Times New Roman"/>
          <w:sz w:val="28"/>
          <w:szCs w:val="28"/>
        </w:rPr>
        <w:t>4</w:t>
      </w:r>
      <w:r w:rsidRPr="001F129B">
        <w:rPr>
          <w:rFonts w:ascii="Times New Roman" w:hAnsi="Times New Roman"/>
          <w:sz w:val="28"/>
          <w:szCs w:val="28"/>
        </w:rPr>
        <w:t xml:space="preserve"> пункта </w:t>
      </w:r>
      <w:r>
        <w:rPr>
          <w:rFonts w:ascii="Times New Roman" w:hAnsi="Times New Roman"/>
          <w:sz w:val="28"/>
          <w:szCs w:val="28"/>
        </w:rPr>
        <w:t>5</w:t>
      </w:r>
      <w:r w:rsidR="00304EAE">
        <w:rPr>
          <w:rFonts w:ascii="Times New Roman" w:hAnsi="Times New Roman"/>
          <w:sz w:val="28"/>
          <w:szCs w:val="28"/>
        </w:rPr>
        <w:t>7</w:t>
      </w:r>
      <w:r>
        <w:rPr>
          <w:rFonts w:ascii="Times New Roman" w:hAnsi="Times New Roman"/>
          <w:sz w:val="28"/>
          <w:szCs w:val="28"/>
        </w:rPr>
        <w:t>.</w:t>
      </w:r>
      <w:r w:rsidR="00304EAE">
        <w:rPr>
          <w:rFonts w:ascii="Times New Roman" w:hAnsi="Times New Roman"/>
          <w:sz w:val="28"/>
          <w:szCs w:val="28"/>
        </w:rPr>
        <w:t>7</w:t>
      </w:r>
      <w:r w:rsidRPr="001F129B">
        <w:rPr>
          <w:rFonts w:ascii="Times New Roman" w:hAnsi="Times New Roman"/>
          <w:sz w:val="28"/>
          <w:szCs w:val="28"/>
        </w:rPr>
        <w:t>.</w:t>
      </w:r>
    </w:p>
    <w:p w:rsidR="0049159E" w:rsidRDefault="006B1E5B" w:rsidP="001004ED">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49159E">
        <w:rPr>
          <w:rFonts w:ascii="Times New Roman" w:hAnsi="Times New Roman"/>
          <w:sz w:val="28"/>
          <w:szCs w:val="28"/>
        </w:rPr>
        <w:t>8</w:t>
      </w:r>
      <w:r>
        <w:rPr>
          <w:rFonts w:ascii="Times New Roman" w:hAnsi="Times New Roman"/>
          <w:sz w:val="28"/>
          <w:szCs w:val="28"/>
        </w:rPr>
        <w:t>.</w:t>
      </w:r>
      <w:r w:rsidRPr="006B1E5B">
        <w:rPr>
          <w:rFonts w:ascii="Times New Roman" w:hAnsi="Times New Roman"/>
          <w:sz w:val="28"/>
          <w:szCs w:val="28"/>
        </w:rPr>
        <w:t xml:space="preserve"> </w:t>
      </w:r>
      <w:r w:rsidRPr="00413406">
        <w:rPr>
          <w:rFonts w:ascii="Times New Roman" w:hAnsi="Times New Roman"/>
          <w:sz w:val="28"/>
          <w:szCs w:val="28"/>
        </w:rPr>
        <w:t xml:space="preserve">Пункт </w:t>
      </w:r>
      <w:r>
        <w:rPr>
          <w:rFonts w:ascii="Times New Roman" w:hAnsi="Times New Roman"/>
          <w:sz w:val="28"/>
          <w:szCs w:val="28"/>
        </w:rPr>
        <w:t>62.16</w:t>
      </w:r>
      <w:r w:rsidRPr="00413406">
        <w:rPr>
          <w:rFonts w:ascii="Times New Roman" w:hAnsi="Times New Roman"/>
          <w:sz w:val="28"/>
          <w:szCs w:val="28"/>
        </w:rPr>
        <w:t xml:space="preserve"> дополнить </w:t>
      </w:r>
      <w:r w:rsidR="0049159E">
        <w:rPr>
          <w:rFonts w:ascii="Times New Roman" w:hAnsi="Times New Roman"/>
          <w:sz w:val="28"/>
          <w:szCs w:val="28"/>
        </w:rPr>
        <w:t xml:space="preserve">новым </w:t>
      </w:r>
      <w:r w:rsidRPr="00413406">
        <w:rPr>
          <w:rFonts w:ascii="Times New Roman" w:hAnsi="Times New Roman"/>
          <w:sz w:val="28"/>
          <w:szCs w:val="28"/>
        </w:rPr>
        <w:t xml:space="preserve">подпунктом </w:t>
      </w:r>
      <w:r>
        <w:rPr>
          <w:rFonts w:ascii="Times New Roman" w:hAnsi="Times New Roman"/>
          <w:sz w:val="28"/>
          <w:szCs w:val="28"/>
        </w:rPr>
        <w:t>11</w:t>
      </w:r>
      <w:r w:rsidRPr="00413406">
        <w:rPr>
          <w:rFonts w:ascii="Times New Roman" w:hAnsi="Times New Roman"/>
          <w:sz w:val="28"/>
          <w:szCs w:val="28"/>
        </w:rPr>
        <w:t xml:space="preserve"> следующего содержания:</w:t>
      </w:r>
    </w:p>
    <w:p w:rsidR="006B1E5B" w:rsidRDefault="006B1E5B" w:rsidP="001004ED">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413406">
        <w:rPr>
          <w:rFonts w:ascii="Times New Roman" w:hAnsi="Times New Roman"/>
          <w:sz w:val="28"/>
          <w:szCs w:val="28"/>
        </w:rPr>
        <w:t xml:space="preserve"> </w:t>
      </w:r>
      <w:r w:rsidRPr="00D15BE1">
        <w:rPr>
          <w:rFonts w:ascii="Times New Roman" w:hAnsi="Times New Roman"/>
          <w:sz w:val="28"/>
          <w:szCs w:val="28"/>
        </w:rPr>
        <w:t>«</w:t>
      </w:r>
      <w:r w:rsidR="00D15BE1" w:rsidRPr="00D15BE1">
        <w:rPr>
          <w:rFonts w:ascii="Times New Roman" w:hAnsi="Times New Roman"/>
          <w:sz w:val="28"/>
          <w:szCs w:val="28"/>
        </w:rPr>
        <w:t>11)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r w:rsidR="00D15BE1">
        <w:rPr>
          <w:rFonts w:ascii="Times New Roman" w:hAnsi="Times New Roman"/>
          <w:sz w:val="28"/>
          <w:szCs w:val="28"/>
        </w:rPr>
        <w:t>».</w:t>
      </w:r>
    </w:p>
    <w:p w:rsidR="0080569A" w:rsidRDefault="00FB4D3B" w:rsidP="0048028A">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19.</w:t>
      </w:r>
      <w:r w:rsidRPr="00FB4D3B">
        <w:rPr>
          <w:rFonts w:ascii="Times New Roman" w:hAnsi="Times New Roman"/>
          <w:sz w:val="28"/>
          <w:szCs w:val="28"/>
        </w:rPr>
        <w:t xml:space="preserve"> </w:t>
      </w:r>
      <w:r w:rsidRPr="001F129B">
        <w:rPr>
          <w:rFonts w:ascii="Times New Roman" w:hAnsi="Times New Roman"/>
          <w:sz w:val="28"/>
          <w:szCs w:val="28"/>
        </w:rPr>
        <w:t>Подпункт 1</w:t>
      </w:r>
      <w:r>
        <w:rPr>
          <w:rFonts w:ascii="Times New Roman" w:hAnsi="Times New Roman"/>
          <w:sz w:val="28"/>
          <w:szCs w:val="28"/>
        </w:rPr>
        <w:t>1</w:t>
      </w:r>
      <w:r w:rsidRPr="001F129B">
        <w:rPr>
          <w:rFonts w:ascii="Times New Roman" w:hAnsi="Times New Roman"/>
          <w:sz w:val="28"/>
          <w:szCs w:val="28"/>
        </w:rPr>
        <w:t xml:space="preserve"> пункта </w:t>
      </w:r>
      <w:r>
        <w:rPr>
          <w:rFonts w:ascii="Times New Roman" w:hAnsi="Times New Roman"/>
          <w:sz w:val="28"/>
          <w:szCs w:val="28"/>
        </w:rPr>
        <w:t>62.16</w:t>
      </w:r>
      <w:r w:rsidRPr="001F129B">
        <w:rPr>
          <w:rFonts w:ascii="Times New Roman" w:hAnsi="Times New Roman"/>
          <w:sz w:val="28"/>
          <w:szCs w:val="28"/>
        </w:rPr>
        <w:t xml:space="preserve"> считать соответственно подпунктом 1</w:t>
      </w:r>
      <w:r>
        <w:rPr>
          <w:rFonts w:ascii="Times New Roman" w:hAnsi="Times New Roman"/>
          <w:sz w:val="28"/>
          <w:szCs w:val="28"/>
        </w:rPr>
        <w:t>2</w:t>
      </w:r>
      <w:r w:rsidRPr="001F129B">
        <w:rPr>
          <w:rFonts w:ascii="Times New Roman" w:hAnsi="Times New Roman"/>
          <w:sz w:val="28"/>
          <w:szCs w:val="28"/>
        </w:rPr>
        <w:t xml:space="preserve"> пункта </w:t>
      </w:r>
      <w:r>
        <w:rPr>
          <w:rFonts w:ascii="Times New Roman" w:hAnsi="Times New Roman"/>
          <w:sz w:val="28"/>
          <w:szCs w:val="28"/>
        </w:rPr>
        <w:t>62</w:t>
      </w:r>
      <w:r>
        <w:rPr>
          <w:rFonts w:ascii="Times New Roman" w:hAnsi="Times New Roman"/>
          <w:sz w:val="28"/>
          <w:szCs w:val="28"/>
        </w:rPr>
        <w:t>.</w:t>
      </w:r>
      <w:r>
        <w:rPr>
          <w:rFonts w:ascii="Times New Roman" w:hAnsi="Times New Roman"/>
          <w:sz w:val="28"/>
          <w:szCs w:val="28"/>
        </w:rPr>
        <w:t>16</w:t>
      </w:r>
      <w:r w:rsidRPr="001F129B">
        <w:rPr>
          <w:rFonts w:ascii="Times New Roman" w:hAnsi="Times New Roman"/>
          <w:sz w:val="28"/>
          <w:szCs w:val="28"/>
        </w:rPr>
        <w:t>.</w:t>
      </w:r>
    </w:p>
    <w:p w:rsidR="00EB238C" w:rsidRDefault="0048028A" w:rsidP="00ED05C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w:t>
      </w:r>
      <w:r w:rsidR="00ED05CE">
        <w:rPr>
          <w:rFonts w:ascii="Times New Roman" w:hAnsi="Times New Roman"/>
          <w:sz w:val="28"/>
          <w:szCs w:val="28"/>
        </w:rPr>
        <w:t xml:space="preserve">. </w:t>
      </w:r>
      <w:r w:rsidR="0022128B">
        <w:rPr>
          <w:rFonts w:ascii="Times New Roman" w:hAnsi="Times New Roman"/>
          <w:sz w:val="28"/>
          <w:szCs w:val="28"/>
        </w:rPr>
        <w:t>Подраздел</w:t>
      </w:r>
      <w:r>
        <w:rPr>
          <w:rFonts w:ascii="Times New Roman" w:hAnsi="Times New Roman"/>
          <w:sz w:val="28"/>
          <w:szCs w:val="28"/>
        </w:rPr>
        <w:t xml:space="preserve"> 63 </w:t>
      </w:r>
      <w:r w:rsidR="0071209E">
        <w:rPr>
          <w:rFonts w:ascii="Times New Roman" w:hAnsi="Times New Roman"/>
          <w:sz w:val="28"/>
          <w:szCs w:val="28"/>
        </w:rPr>
        <w:t>д</w:t>
      </w:r>
      <w:r w:rsidR="00ED05CE">
        <w:rPr>
          <w:rFonts w:ascii="Times New Roman" w:hAnsi="Times New Roman"/>
          <w:sz w:val="28"/>
          <w:szCs w:val="28"/>
        </w:rPr>
        <w:t>о</w:t>
      </w:r>
      <w:r w:rsidR="0071209E">
        <w:rPr>
          <w:rFonts w:ascii="Times New Roman" w:hAnsi="Times New Roman"/>
          <w:sz w:val="28"/>
          <w:szCs w:val="28"/>
        </w:rPr>
        <w:t>полнить</w:t>
      </w:r>
      <w:r w:rsidR="00ED05CE">
        <w:rPr>
          <w:rFonts w:ascii="Times New Roman" w:hAnsi="Times New Roman"/>
          <w:sz w:val="28"/>
          <w:szCs w:val="28"/>
        </w:rPr>
        <w:t xml:space="preserve"> п</w:t>
      </w:r>
      <w:r w:rsidR="000738B3" w:rsidRPr="00413406">
        <w:rPr>
          <w:rFonts w:ascii="Times New Roman" w:hAnsi="Times New Roman"/>
          <w:sz w:val="28"/>
          <w:szCs w:val="28"/>
        </w:rPr>
        <w:t>ункт</w:t>
      </w:r>
      <w:r w:rsidR="0071209E">
        <w:rPr>
          <w:rFonts w:ascii="Times New Roman" w:hAnsi="Times New Roman"/>
          <w:sz w:val="28"/>
          <w:szCs w:val="28"/>
        </w:rPr>
        <w:t>ами 63.9 и</w:t>
      </w:r>
      <w:r w:rsidR="000738B3" w:rsidRPr="00413406">
        <w:rPr>
          <w:rFonts w:ascii="Times New Roman" w:hAnsi="Times New Roman"/>
          <w:sz w:val="28"/>
          <w:szCs w:val="28"/>
        </w:rPr>
        <w:t xml:space="preserve"> </w:t>
      </w:r>
      <w:r w:rsidR="000738B3">
        <w:rPr>
          <w:rFonts w:ascii="Times New Roman" w:hAnsi="Times New Roman"/>
          <w:sz w:val="28"/>
          <w:szCs w:val="28"/>
        </w:rPr>
        <w:t>63.</w:t>
      </w:r>
      <w:r w:rsidR="00ED05CE">
        <w:rPr>
          <w:rFonts w:ascii="Times New Roman" w:hAnsi="Times New Roman"/>
          <w:sz w:val="28"/>
          <w:szCs w:val="28"/>
        </w:rPr>
        <w:t>10</w:t>
      </w:r>
      <w:r w:rsidR="000738B3" w:rsidRPr="00413406">
        <w:rPr>
          <w:rFonts w:ascii="Times New Roman" w:hAnsi="Times New Roman"/>
          <w:sz w:val="28"/>
          <w:szCs w:val="28"/>
        </w:rPr>
        <w:t xml:space="preserve"> следующего содержания</w:t>
      </w:r>
      <w:r w:rsidR="00ED05CE">
        <w:rPr>
          <w:rFonts w:ascii="Times New Roman" w:hAnsi="Times New Roman"/>
          <w:sz w:val="28"/>
          <w:szCs w:val="28"/>
        </w:rPr>
        <w:t>:</w:t>
      </w:r>
    </w:p>
    <w:p w:rsidR="00EB238C" w:rsidRDefault="00ED05CE" w:rsidP="00ED05CE">
      <w:pPr>
        <w:widowControl w:val="0"/>
        <w:spacing w:after="0" w:line="240" w:lineRule="auto"/>
        <w:ind w:firstLine="708"/>
        <w:jc w:val="both"/>
        <w:rPr>
          <w:rFonts w:ascii="Times New Roman" w:hAnsi="Times New Roman"/>
          <w:sz w:val="28"/>
          <w:szCs w:val="28"/>
        </w:rPr>
      </w:pPr>
      <w:r w:rsidRPr="00ED05CE">
        <w:rPr>
          <w:rFonts w:ascii="Times New Roman" w:hAnsi="Times New Roman"/>
          <w:sz w:val="28"/>
          <w:szCs w:val="28"/>
        </w:rPr>
        <w:t xml:space="preserve"> </w:t>
      </w:r>
      <w:r>
        <w:rPr>
          <w:rFonts w:ascii="Times New Roman" w:hAnsi="Times New Roman"/>
          <w:sz w:val="28"/>
          <w:szCs w:val="28"/>
        </w:rPr>
        <w:t>«</w:t>
      </w:r>
      <w:r w:rsidR="00EB238C">
        <w:rPr>
          <w:rFonts w:ascii="Times New Roman" w:hAnsi="Times New Roman"/>
          <w:sz w:val="28"/>
          <w:szCs w:val="28"/>
        </w:rPr>
        <w:t xml:space="preserve">63.9. </w:t>
      </w:r>
      <w:r w:rsidR="00EB238C" w:rsidRPr="006A16F8">
        <w:rPr>
          <w:rFonts w:ascii="Times New Roman" w:hAnsi="Times New Roman"/>
          <w:sz w:val="28"/>
        </w:rPr>
        <w:t xml:space="preserve">При осуществлении закупки в соответствии с </w:t>
      </w:r>
      <w:r w:rsidR="00EB238C" w:rsidRPr="00EB238C">
        <w:rPr>
          <w:rFonts w:ascii="Times New Roman" w:hAnsi="Times New Roman"/>
          <w:sz w:val="28"/>
          <w:shd w:val="clear" w:color="auto" w:fill="FFFFFF" w:themeFill="background1"/>
        </w:rPr>
        <w:t>подпунктом «а»</w:t>
      </w:r>
      <w:r w:rsidR="00EB238C">
        <w:rPr>
          <w:rFonts w:ascii="Times New Roman" w:hAnsi="Times New Roman"/>
          <w:sz w:val="28"/>
          <w:shd w:val="clear" w:color="auto" w:fill="FFFFFF" w:themeFill="background1"/>
        </w:rPr>
        <w:t xml:space="preserve"> </w:t>
      </w:r>
      <w:r w:rsidR="00EB238C" w:rsidRPr="006A16F8">
        <w:rPr>
          <w:rFonts w:ascii="Times New Roman" w:hAnsi="Times New Roman"/>
          <w:sz w:val="28"/>
        </w:rPr>
        <w:t>подпункта 1 пункта 63.1 Положения заказчик (комиссия заказчика) формирует протокол подведения итогов закупки у единственного поставщика (подрядчика, исполнителя).</w:t>
      </w:r>
    </w:p>
    <w:p w:rsidR="00ED05CE" w:rsidRPr="00B92DE9" w:rsidRDefault="00ED05CE" w:rsidP="00ED05C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63.10. </w:t>
      </w:r>
      <w:r w:rsidRPr="00B92DE9">
        <w:rPr>
          <w:rFonts w:ascii="Times New Roman" w:hAnsi="Times New Roman"/>
          <w:sz w:val="28"/>
          <w:szCs w:val="28"/>
        </w:rPr>
        <w:t>Участник закупки для участия в закупке у единственного поставщика (подрядчика, исполнителя) подает заявку на участие в закупке у единственного поставщика, соответствующую требованиям абзаца 7 раздела 1 Положения.</w:t>
      </w:r>
    </w:p>
    <w:p w:rsidR="00ED05CE" w:rsidRPr="00B92DE9" w:rsidRDefault="00ED05CE" w:rsidP="00ED05CE">
      <w:pPr>
        <w:pStyle w:val="afa"/>
        <w:spacing w:before="0" w:beforeAutospacing="0" w:after="0" w:afterAutospacing="0"/>
        <w:ind w:firstLine="709"/>
        <w:jc w:val="both"/>
        <w:rPr>
          <w:color w:val="000000"/>
          <w:sz w:val="28"/>
          <w:szCs w:val="28"/>
        </w:rPr>
      </w:pPr>
      <w:r w:rsidRPr="00B92DE9">
        <w:rPr>
          <w:color w:val="000000"/>
          <w:sz w:val="28"/>
          <w:szCs w:val="28"/>
        </w:rPr>
        <w:t xml:space="preserve">Заявка на участие в закупке у единственного поставщика </w:t>
      </w:r>
      <w:r w:rsidRPr="00B92DE9">
        <w:rPr>
          <w:sz w:val="28"/>
          <w:szCs w:val="28"/>
        </w:rPr>
        <w:t xml:space="preserve">в случае принятия заказчиком мер, предусмотренных пунктом 1 части 2 статьи 3.1-4 Закона № 223-ФЗ </w:t>
      </w:r>
      <w:r w:rsidRPr="00B92DE9">
        <w:rPr>
          <w:color w:val="000000"/>
          <w:sz w:val="28"/>
          <w:szCs w:val="28"/>
        </w:rPr>
        <w:t>должна содержать:</w:t>
      </w:r>
    </w:p>
    <w:p w:rsidR="00ED05CE" w:rsidRPr="00B92DE9" w:rsidRDefault="00ED05CE" w:rsidP="00ED05CE">
      <w:pPr>
        <w:pStyle w:val="afa"/>
        <w:spacing w:before="0" w:beforeAutospacing="0" w:after="0" w:afterAutospacing="0"/>
        <w:ind w:firstLine="709"/>
        <w:jc w:val="both"/>
        <w:rPr>
          <w:color w:val="000000"/>
          <w:sz w:val="28"/>
          <w:szCs w:val="28"/>
        </w:rPr>
      </w:pPr>
      <w:r w:rsidRPr="00B92DE9">
        <w:rPr>
          <w:color w:val="000000"/>
          <w:sz w:val="28"/>
          <w:szCs w:val="28"/>
        </w:rPr>
        <w:t xml:space="preserve"> наименование страны происхождения поставляемого товара в соответствии с общероссийским классификатором, используемым для идентификации стран мира (при осуществлении закупки товара, в том числе поставляемого заказчику при выполнении закупаемых работ, оказании закупаемых услуг);</w:t>
      </w:r>
    </w:p>
    <w:p w:rsidR="00ED05CE" w:rsidRPr="00B92DE9" w:rsidRDefault="00ED05CE" w:rsidP="00ED05CE">
      <w:pPr>
        <w:pStyle w:val="afa"/>
        <w:spacing w:before="0" w:beforeAutospacing="0" w:after="0" w:afterAutospacing="0"/>
        <w:ind w:firstLine="709"/>
        <w:jc w:val="both"/>
        <w:rPr>
          <w:sz w:val="28"/>
          <w:szCs w:val="28"/>
        </w:rPr>
      </w:pPr>
      <w:r w:rsidRPr="00B92DE9">
        <w:rPr>
          <w:sz w:val="28"/>
          <w:szCs w:val="28"/>
        </w:rPr>
        <w:t xml:space="preserve">информацию и документы, подтверждающие страну происхождения товара и определенные в соответствии с пунктом 2 части 2 статьи 3.1-4 Закона № 223-ФЗ.  </w:t>
      </w:r>
    </w:p>
    <w:p w:rsidR="000738B3" w:rsidRDefault="00ED05CE" w:rsidP="00ED05CE">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B92DE9">
        <w:rPr>
          <w:rFonts w:ascii="Times New Roman" w:hAnsi="Times New Roman"/>
          <w:sz w:val="28"/>
          <w:szCs w:val="28"/>
        </w:rPr>
        <w:t xml:space="preserve">Перечень информации и документов, определенных в соответствии с пунктом 2 части 2 статьи 3.1-4 Закона № 223-ФЗ, устанавливается заказчиком в извещении об осуществлении закупки у единственного поставщика </w:t>
      </w:r>
      <w:r w:rsidRPr="00B92DE9">
        <w:rPr>
          <w:rFonts w:ascii="Times New Roman" w:hAnsi="Times New Roman"/>
          <w:sz w:val="28"/>
        </w:rPr>
        <w:t>(подрядчика, исполнителя)</w:t>
      </w:r>
      <w:r w:rsidRPr="00B92DE9">
        <w:rPr>
          <w:rFonts w:ascii="Times New Roman" w:hAnsi="Times New Roman"/>
          <w:sz w:val="28"/>
          <w:szCs w:val="28"/>
        </w:rPr>
        <w:t xml:space="preserve"> или любой иной форме</w:t>
      </w:r>
      <w:r w:rsidR="00B51961">
        <w:rPr>
          <w:rFonts w:ascii="Times New Roman" w:hAnsi="Times New Roman"/>
          <w:sz w:val="28"/>
          <w:szCs w:val="28"/>
        </w:rPr>
        <w:t>»</w:t>
      </w:r>
      <w:r w:rsidRPr="00B92DE9">
        <w:rPr>
          <w:rFonts w:ascii="Times New Roman" w:hAnsi="Times New Roman"/>
          <w:sz w:val="28"/>
          <w:szCs w:val="28"/>
        </w:rPr>
        <w:t>.</w:t>
      </w:r>
    </w:p>
    <w:p w:rsidR="00E4569D" w:rsidRDefault="00E4569D" w:rsidP="00ED05CE">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w:t>
      </w:r>
      <w:r w:rsidR="00DB5B32">
        <w:rPr>
          <w:rFonts w:ascii="Times New Roman" w:hAnsi="Times New Roman"/>
          <w:sz w:val="28"/>
          <w:szCs w:val="28"/>
        </w:rPr>
        <w:t xml:space="preserve">. </w:t>
      </w:r>
      <w:r w:rsidR="00DB5B32" w:rsidRPr="00413406">
        <w:rPr>
          <w:rFonts w:ascii="Times New Roman" w:hAnsi="Times New Roman"/>
          <w:sz w:val="28"/>
          <w:szCs w:val="28"/>
        </w:rPr>
        <w:t xml:space="preserve">Пункт </w:t>
      </w:r>
      <w:r w:rsidR="00DB5B32">
        <w:rPr>
          <w:rFonts w:ascii="Times New Roman" w:hAnsi="Times New Roman"/>
          <w:sz w:val="28"/>
          <w:szCs w:val="28"/>
        </w:rPr>
        <w:t>6</w:t>
      </w:r>
      <w:r w:rsidR="00DB5B32">
        <w:rPr>
          <w:rFonts w:ascii="Times New Roman" w:hAnsi="Times New Roman"/>
          <w:sz w:val="28"/>
          <w:szCs w:val="28"/>
        </w:rPr>
        <w:t>4</w:t>
      </w:r>
      <w:r w:rsidR="00DB5B32">
        <w:rPr>
          <w:rFonts w:ascii="Times New Roman" w:hAnsi="Times New Roman"/>
          <w:sz w:val="28"/>
          <w:szCs w:val="28"/>
        </w:rPr>
        <w:t>.</w:t>
      </w:r>
      <w:r w:rsidR="00DB5B32">
        <w:rPr>
          <w:rFonts w:ascii="Times New Roman" w:hAnsi="Times New Roman"/>
          <w:sz w:val="28"/>
          <w:szCs w:val="28"/>
        </w:rPr>
        <w:t>15</w:t>
      </w:r>
      <w:r w:rsidR="00DB5B32" w:rsidRPr="00413406">
        <w:rPr>
          <w:rFonts w:ascii="Times New Roman" w:hAnsi="Times New Roman"/>
          <w:sz w:val="28"/>
          <w:szCs w:val="28"/>
        </w:rPr>
        <w:t xml:space="preserve"> дополнить </w:t>
      </w:r>
      <w:r>
        <w:rPr>
          <w:rFonts w:ascii="Times New Roman" w:hAnsi="Times New Roman"/>
          <w:sz w:val="28"/>
          <w:szCs w:val="28"/>
        </w:rPr>
        <w:t xml:space="preserve">новым </w:t>
      </w:r>
      <w:r w:rsidR="00DB5B32" w:rsidRPr="00413406">
        <w:rPr>
          <w:rFonts w:ascii="Times New Roman" w:hAnsi="Times New Roman"/>
          <w:sz w:val="28"/>
          <w:szCs w:val="28"/>
        </w:rPr>
        <w:t>подпункт</w:t>
      </w:r>
      <w:r w:rsidR="00DB5B32">
        <w:rPr>
          <w:rFonts w:ascii="Times New Roman" w:hAnsi="Times New Roman"/>
          <w:sz w:val="28"/>
          <w:szCs w:val="28"/>
        </w:rPr>
        <w:t>ом</w:t>
      </w:r>
      <w:r w:rsidR="00DB5B32" w:rsidRPr="00413406">
        <w:rPr>
          <w:rFonts w:ascii="Times New Roman" w:hAnsi="Times New Roman"/>
          <w:sz w:val="28"/>
          <w:szCs w:val="28"/>
        </w:rPr>
        <w:t xml:space="preserve"> </w:t>
      </w:r>
      <w:r w:rsidR="00DB5B32">
        <w:rPr>
          <w:rFonts w:ascii="Times New Roman" w:hAnsi="Times New Roman"/>
          <w:sz w:val="28"/>
          <w:szCs w:val="28"/>
        </w:rPr>
        <w:t>12</w:t>
      </w:r>
      <w:r w:rsidR="00DB5B32" w:rsidRPr="00413406">
        <w:rPr>
          <w:rFonts w:ascii="Times New Roman" w:hAnsi="Times New Roman"/>
          <w:sz w:val="28"/>
          <w:szCs w:val="28"/>
        </w:rPr>
        <w:t xml:space="preserve"> следующего содержания:</w:t>
      </w:r>
    </w:p>
    <w:p w:rsidR="00DB5B32" w:rsidRDefault="00DB5B32" w:rsidP="00ED05CE">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413406">
        <w:rPr>
          <w:rFonts w:ascii="Times New Roman" w:hAnsi="Times New Roman"/>
          <w:sz w:val="28"/>
          <w:szCs w:val="28"/>
        </w:rPr>
        <w:t xml:space="preserve"> </w:t>
      </w:r>
      <w:r w:rsidRPr="00224676">
        <w:rPr>
          <w:rFonts w:ascii="Times New Roman" w:hAnsi="Times New Roman"/>
          <w:sz w:val="28"/>
          <w:szCs w:val="28"/>
        </w:rPr>
        <w:t>«</w:t>
      </w:r>
      <w:r w:rsidR="00224676" w:rsidRPr="00224676">
        <w:rPr>
          <w:rFonts w:ascii="Times New Roman" w:hAnsi="Times New Roman"/>
          <w:sz w:val="28"/>
          <w:szCs w:val="28"/>
        </w:rPr>
        <w:t>12)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r w:rsidR="00224676">
        <w:rPr>
          <w:rFonts w:ascii="Times New Roman" w:hAnsi="Times New Roman"/>
          <w:sz w:val="28"/>
          <w:szCs w:val="28"/>
        </w:rPr>
        <w:t>»</w:t>
      </w:r>
      <w:r w:rsidR="00985D9A">
        <w:rPr>
          <w:rFonts w:ascii="Times New Roman" w:hAnsi="Times New Roman"/>
          <w:sz w:val="28"/>
          <w:szCs w:val="28"/>
        </w:rPr>
        <w:t>.</w:t>
      </w:r>
    </w:p>
    <w:p w:rsidR="00E4569D" w:rsidRDefault="00E4569D" w:rsidP="00ED05CE">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 </w:t>
      </w:r>
      <w:r w:rsidRPr="001F129B">
        <w:rPr>
          <w:rFonts w:ascii="Times New Roman" w:hAnsi="Times New Roman"/>
          <w:sz w:val="28"/>
          <w:szCs w:val="28"/>
        </w:rPr>
        <w:t>Подпункт 1</w:t>
      </w:r>
      <w:r w:rsidR="00D64CC4">
        <w:rPr>
          <w:rFonts w:ascii="Times New Roman" w:hAnsi="Times New Roman"/>
          <w:sz w:val="28"/>
          <w:szCs w:val="28"/>
        </w:rPr>
        <w:t>2</w:t>
      </w:r>
      <w:r w:rsidRPr="001F129B">
        <w:rPr>
          <w:rFonts w:ascii="Times New Roman" w:hAnsi="Times New Roman"/>
          <w:sz w:val="28"/>
          <w:szCs w:val="28"/>
        </w:rPr>
        <w:t xml:space="preserve"> пункта </w:t>
      </w:r>
      <w:r>
        <w:rPr>
          <w:rFonts w:ascii="Times New Roman" w:hAnsi="Times New Roman"/>
          <w:sz w:val="28"/>
          <w:szCs w:val="28"/>
        </w:rPr>
        <w:t>6</w:t>
      </w:r>
      <w:r w:rsidR="00D64CC4">
        <w:rPr>
          <w:rFonts w:ascii="Times New Roman" w:hAnsi="Times New Roman"/>
          <w:sz w:val="28"/>
          <w:szCs w:val="28"/>
        </w:rPr>
        <w:t>4</w:t>
      </w:r>
      <w:r>
        <w:rPr>
          <w:rFonts w:ascii="Times New Roman" w:hAnsi="Times New Roman"/>
          <w:sz w:val="28"/>
          <w:szCs w:val="28"/>
        </w:rPr>
        <w:t>.1</w:t>
      </w:r>
      <w:r w:rsidR="00D64CC4">
        <w:rPr>
          <w:rFonts w:ascii="Times New Roman" w:hAnsi="Times New Roman"/>
          <w:sz w:val="28"/>
          <w:szCs w:val="28"/>
        </w:rPr>
        <w:t>5</w:t>
      </w:r>
      <w:r w:rsidRPr="001F129B">
        <w:rPr>
          <w:rFonts w:ascii="Times New Roman" w:hAnsi="Times New Roman"/>
          <w:sz w:val="28"/>
          <w:szCs w:val="28"/>
        </w:rPr>
        <w:t xml:space="preserve"> считать соответственно подпунктом 1</w:t>
      </w:r>
      <w:r w:rsidR="00D64CC4">
        <w:rPr>
          <w:rFonts w:ascii="Times New Roman" w:hAnsi="Times New Roman"/>
          <w:sz w:val="28"/>
          <w:szCs w:val="28"/>
        </w:rPr>
        <w:t>3</w:t>
      </w:r>
      <w:r w:rsidRPr="001F129B">
        <w:rPr>
          <w:rFonts w:ascii="Times New Roman" w:hAnsi="Times New Roman"/>
          <w:sz w:val="28"/>
          <w:szCs w:val="28"/>
        </w:rPr>
        <w:t xml:space="preserve"> пункта </w:t>
      </w:r>
      <w:r>
        <w:rPr>
          <w:rFonts w:ascii="Times New Roman" w:hAnsi="Times New Roman"/>
          <w:sz w:val="28"/>
          <w:szCs w:val="28"/>
        </w:rPr>
        <w:t>6</w:t>
      </w:r>
      <w:r w:rsidR="00D64CC4">
        <w:rPr>
          <w:rFonts w:ascii="Times New Roman" w:hAnsi="Times New Roman"/>
          <w:sz w:val="28"/>
          <w:szCs w:val="28"/>
        </w:rPr>
        <w:t>4</w:t>
      </w:r>
      <w:r>
        <w:rPr>
          <w:rFonts w:ascii="Times New Roman" w:hAnsi="Times New Roman"/>
          <w:sz w:val="28"/>
          <w:szCs w:val="28"/>
        </w:rPr>
        <w:t>.1</w:t>
      </w:r>
      <w:r w:rsidR="00D64CC4">
        <w:rPr>
          <w:rFonts w:ascii="Times New Roman" w:hAnsi="Times New Roman"/>
          <w:sz w:val="28"/>
          <w:szCs w:val="28"/>
        </w:rPr>
        <w:t>5</w:t>
      </w:r>
      <w:r w:rsidRPr="001F129B">
        <w:rPr>
          <w:rFonts w:ascii="Times New Roman" w:hAnsi="Times New Roman"/>
          <w:sz w:val="28"/>
          <w:szCs w:val="28"/>
        </w:rPr>
        <w:t>.</w:t>
      </w:r>
    </w:p>
    <w:p w:rsidR="00D64CC4" w:rsidRDefault="00D64CC4" w:rsidP="0012693A">
      <w:pPr>
        <w:pStyle w:val="ConsPlusNormal"/>
        <w:widowControl w:val="0"/>
        <w:tabs>
          <w:tab w:val="left" w:pos="709"/>
        </w:tabs>
        <w:ind w:firstLine="709"/>
        <w:jc w:val="both"/>
      </w:pPr>
      <w:r>
        <w:rPr>
          <w:szCs w:val="28"/>
        </w:rPr>
        <w:t>23</w:t>
      </w:r>
      <w:r w:rsidR="00985D9A">
        <w:rPr>
          <w:szCs w:val="28"/>
        </w:rPr>
        <w:t xml:space="preserve">. </w:t>
      </w:r>
      <w:r>
        <w:t>П</w:t>
      </w:r>
      <w:r w:rsidR="00985D9A">
        <w:t>одпункты 1 и 2 пункта 34.6</w:t>
      </w:r>
      <w:r w:rsidR="00985D9A">
        <w:t xml:space="preserve"> </w:t>
      </w:r>
      <w:r>
        <w:rPr>
          <w:szCs w:val="28"/>
        </w:rPr>
        <w:t>и</w:t>
      </w:r>
      <w:r>
        <w:rPr>
          <w:szCs w:val="28"/>
        </w:rPr>
        <w:t>зложить</w:t>
      </w:r>
      <w:r>
        <w:t xml:space="preserve"> </w:t>
      </w:r>
      <w:r w:rsidR="00985D9A">
        <w:t xml:space="preserve">в следующей редакции: </w:t>
      </w:r>
    </w:p>
    <w:p w:rsidR="0012693A" w:rsidRPr="0012693A" w:rsidRDefault="00985D9A" w:rsidP="0012693A">
      <w:pPr>
        <w:pStyle w:val="ConsPlusNormal"/>
        <w:widowControl w:val="0"/>
        <w:tabs>
          <w:tab w:val="left" w:pos="709"/>
        </w:tabs>
        <w:ind w:firstLine="709"/>
        <w:jc w:val="both"/>
        <w:rPr>
          <w:szCs w:val="28"/>
        </w:rPr>
      </w:pPr>
      <w:r w:rsidRPr="0012693A">
        <w:rPr>
          <w:szCs w:val="28"/>
        </w:rPr>
        <w:t>«</w:t>
      </w:r>
      <w:r w:rsidR="0012693A" w:rsidRPr="0012693A">
        <w:rPr>
          <w:szCs w:val="28"/>
        </w:rPr>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0012693A" w:rsidRPr="0012693A">
        <w:rPr>
          <w:szCs w:val="28"/>
        </w:rPr>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поставляемого товара в соответствии с общероссийским классификатором, используемым для идентификации стран мира (при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985D9A" w:rsidRDefault="0012693A" w:rsidP="0012693A">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12693A">
        <w:rPr>
          <w:rFonts w:ascii="Times New Roman" w:hAnsi="Times New Roman"/>
          <w:sz w:val="28"/>
          <w:szCs w:val="28"/>
        </w:rPr>
        <w:t>2) при</w:t>
      </w:r>
      <w:r w:rsidRPr="0012693A">
        <w:rPr>
          <w:rFonts w:ascii="Times New Roman" w:hAnsi="Times New Roman"/>
          <w:sz w:val="28"/>
          <w:szCs w:val="28"/>
          <w:lang w:val="en-US"/>
        </w:rPr>
        <w:t> </w:t>
      </w:r>
      <w:r w:rsidRPr="0012693A">
        <w:rPr>
          <w:rFonts w:ascii="Times New Roman" w:hAnsi="Times New Roman"/>
          <w:sz w:val="28"/>
          <w:szCs w:val="28"/>
        </w:rPr>
        <w:t>осуществлении закупки товара или закупки работы, услуги, для</w:t>
      </w:r>
      <w:r w:rsidRPr="0012693A">
        <w:rPr>
          <w:rFonts w:ascii="Times New Roman" w:hAnsi="Times New Roman"/>
          <w:sz w:val="28"/>
          <w:szCs w:val="28"/>
          <w:lang w:val="en-US"/>
        </w:rPr>
        <w:t> </w:t>
      </w:r>
      <w:r w:rsidRPr="0012693A">
        <w:rPr>
          <w:rFonts w:ascii="Times New Roman" w:hAnsi="Times New Roman"/>
          <w:sz w:val="28"/>
          <w:szCs w:val="28"/>
        </w:rPr>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страны происхождения поставляемого товара в соответствии с общероссийским классификатором, используемым для идентификации стран мира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r>
        <w:rPr>
          <w:rFonts w:ascii="Times New Roman" w:hAnsi="Times New Roman"/>
          <w:sz w:val="28"/>
          <w:szCs w:val="28"/>
        </w:rPr>
        <w:t>».</w:t>
      </w:r>
    </w:p>
    <w:p w:rsidR="00D64CC4" w:rsidRDefault="00DB4C2E" w:rsidP="00B6318E">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szCs w:val="28"/>
        </w:rPr>
        <w:t>24</w:t>
      </w:r>
      <w:r w:rsidR="0012693A">
        <w:rPr>
          <w:rFonts w:ascii="Times New Roman" w:hAnsi="Times New Roman"/>
          <w:sz w:val="28"/>
          <w:szCs w:val="28"/>
        </w:rPr>
        <w:t>.</w:t>
      </w:r>
      <w:r w:rsidR="0012693A" w:rsidRPr="0012693A">
        <w:rPr>
          <w:rFonts w:ascii="Times New Roman" w:hAnsi="Times New Roman"/>
          <w:sz w:val="28"/>
          <w:szCs w:val="28"/>
        </w:rPr>
        <w:t xml:space="preserve"> </w:t>
      </w:r>
      <w:r w:rsidR="00D64CC4">
        <w:rPr>
          <w:rFonts w:ascii="Times New Roman" w:hAnsi="Times New Roman"/>
          <w:sz w:val="28"/>
        </w:rPr>
        <w:t>П</w:t>
      </w:r>
      <w:r w:rsidR="0012693A">
        <w:rPr>
          <w:rFonts w:ascii="Times New Roman" w:hAnsi="Times New Roman"/>
          <w:sz w:val="28"/>
        </w:rPr>
        <w:t xml:space="preserve">одпункты 1 и 2 пункта </w:t>
      </w:r>
      <w:r w:rsidR="00B6318E">
        <w:rPr>
          <w:rFonts w:ascii="Times New Roman" w:hAnsi="Times New Roman"/>
          <w:sz w:val="28"/>
        </w:rPr>
        <w:t>40.10</w:t>
      </w:r>
      <w:r w:rsidR="00D64CC4" w:rsidRPr="00D64CC4">
        <w:rPr>
          <w:rFonts w:ascii="Times New Roman" w:hAnsi="Times New Roman"/>
          <w:sz w:val="28"/>
          <w:szCs w:val="28"/>
        </w:rPr>
        <w:t xml:space="preserve"> </w:t>
      </w:r>
      <w:r w:rsidR="00D64CC4">
        <w:rPr>
          <w:rFonts w:ascii="Times New Roman" w:hAnsi="Times New Roman"/>
          <w:sz w:val="28"/>
          <w:szCs w:val="28"/>
        </w:rPr>
        <w:t>и</w:t>
      </w:r>
      <w:r w:rsidR="00D64CC4">
        <w:rPr>
          <w:rFonts w:ascii="Times New Roman" w:hAnsi="Times New Roman"/>
          <w:sz w:val="28"/>
          <w:szCs w:val="28"/>
        </w:rPr>
        <w:t>зложить</w:t>
      </w:r>
      <w:r w:rsidR="0012693A">
        <w:rPr>
          <w:rFonts w:ascii="Times New Roman" w:hAnsi="Times New Roman"/>
          <w:sz w:val="28"/>
        </w:rPr>
        <w:t xml:space="preserve"> в следующей редакции: </w:t>
      </w:r>
    </w:p>
    <w:p w:rsidR="00B6318E" w:rsidRPr="00DD6F1B" w:rsidRDefault="0012693A" w:rsidP="00B6318E">
      <w:pPr>
        <w:widowControl w:val="0"/>
        <w:tabs>
          <w:tab w:val="left" w:pos="709"/>
        </w:tabs>
        <w:spacing w:after="0" w:line="240" w:lineRule="auto"/>
        <w:ind w:firstLine="709"/>
        <w:jc w:val="both"/>
        <w:rPr>
          <w:rFonts w:ascii="Times New Roman" w:hAnsi="Times New Roman"/>
          <w:sz w:val="28"/>
          <w:szCs w:val="28"/>
        </w:rPr>
      </w:pPr>
      <w:r w:rsidRPr="0012693A">
        <w:rPr>
          <w:rFonts w:ascii="Times New Roman" w:hAnsi="Times New Roman"/>
          <w:sz w:val="28"/>
          <w:szCs w:val="28"/>
        </w:rPr>
        <w:t>«</w:t>
      </w:r>
      <w:r w:rsidR="00B6318E" w:rsidRPr="00597351">
        <w:rPr>
          <w:rFonts w:ascii="Times New Roman" w:hAnsi="Times New Roman"/>
          <w:sz w:val="28"/>
          <w:szCs w:val="28"/>
        </w:rPr>
        <w:t xml:space="preserve">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программно-аппаратных средств электронной площадки, в случае, если это предусмотрено функционалом электронной площадки), </w:t>
      </w:r>
      <w:r w:rsidR="00B6318E" w:rsidRPr="000300DA">
        <w:rPr>
          <w:rFonts w:ascii="Times New Roman" w:hAnsi="Times New Roman"/>
          <w:sz w:val="28"/>
          <w:szCs w:val="28"/>
        </w:rPr>
        <w:t xml:space="preserve">наименование страны происхождения поставляемого товара </w:t>
      </w:r>
      <w:r w:rsidR="00B6318E" w:rsidRPr="00DD6F1B">
        <w:rPr>
          <w:rFonts w:ascii="Times New Roman" w:hAnsi="Times New Roman"/>
          <w:sz w:val="28"/>
          <w:szCs w:val="28"/>
        </w:rPr>
        <w:t>в соответствии с общероссийским классификатором, используемым для идентификации стран мира</w:t>
      </w:r>
      <w:r w:rsidR="00B6318E" w:rsidRPr="00DD6F1B">
        <w:rPr>
          <w:sz w:val="28"/>
          <w:szCs w:val="28"/>
        </w:rPr>
        <w:t xml:space="preserve"> </w:t>
      </w:r>
      <w:r w:rsidR="00B6318E" w:rsidRPr="00DD6F1B">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B6318E" w:rsidRPr="00DD6F1B" w:rsidRDefault="00B6318E" w:rsidP="00B6318E">
      <w:pPr>
        <w:widowControl w:val="0"/>
        <w:tabs>
          <w:tab w:val="left" w:pos="709"/>
        </w:tabs>
        <w:spacing w:after="0" w:line="240" w:lineRule="auto"/>
        <w:ind w:firstLine="709"/>
        <w:jc w:val="both"/>
        <w:rPr>
          <w:rFonts w:ascii="Times New Roman" w:hAnsi="Times New Roman"/>
          <w:sz w:val="28"/>
          <w:szCs w:val="28"/>
        </w:rPr>
      </w:pPr>
      <w:r w:rsidRPr="00DD6F1B">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w:t>
      </w:r>
    </w:p>
    <w:p w:rsidR="0012693A" w:rsidRDefault="00B6318E" w:rsidP="00B6318E">
      <w:pPr>
        <w:widowControl w:val="0"/>
        <w:tabs>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DD6F1B">
        <w:rPr>
          <w:rFonts w:ascii="Times New Roman" w:hAnsi="Times New Roman"/>
          <w:sz w:val="28"/>
          <w:szCs w:val="28"/>
        </w:rPr>
        <w:t>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Pr="00DD6F1B">
        <w:rPr>
          <w:sz w:val="28"/>
          <w:szCs w:val="28"/>
        </w:rPr>
        <w:t xml:space="preserve"> </w:t>
      </w:r>
      <w:r w:rsidRPr="00DD6F1B">
        <w:rPr>
          <w:rFonts w:ascii="Times New Roman" w:hAnsi="Times New Roman"/>
          <w:sz w:val="28"/>
          <w:szCs w:val="28"/>
        </w:rPr>
        <w:t>(в том числе поставляемого заказчику при выполнении закупаемых работ, оказании закупаемых услуг),</w:t>
      </w:r>
      <w:r w:rsidRPr="00597351">
        <w:rPr>
          <w:rFonts w:ascii="Times New Roman" w:hAnsi="Times New Roman"/>
          <w:sz w:val="28"/>
          <w:szCs w:val="28"/>
        </w:rPr>
        <w:t xml:space="preserve">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r>
        <w:rPr>
          <w:rFonts w:ascii="Times New Roman" w:hAnsi="Times New Roman"/>
          <w:sz w:val="28"/>
          <w:szCs w:val="28"/>
        </w:rPr>
        <w:t>».</w:t>
      </w:r>
    </w:p>
    <w:p w:rsidR="00DB4C2E" w:rsidRDefault="00DB4C2E" w:rsidP="009B7D84">
      <w:pPr>
        <w:widowControl w:val="0"/>
        <w:tabs>
          <w:tab w:val="left" w:pos="993"/>
          <w:tab w:val="left" w:pos="1134"/>
        </w:tabs>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25</w:t>
      </w:r>
      <w:r w:rsidR="00B22F0F">
        <w:rPr>
          <w:rFonts w:ascii="Times New Roman" w:hAnsi="Times New Roman"/>
          <w:sz w:val="28"/>
          <w:szCs w:val="28"/>
        </w:rPr>
        <w:t>.</w:t>
      </w:r>
      <w:r w:rsidR="00B22F0F" w:rsidRPr="00B22F0F">
        <w:rPr>
          <w:rFonts w:ascii="Times New Roman" w:hAnsi="Times New Roman"/>
          <w:sz w:val="28"/>
          <w:szCs w:val="28"/>
        </w:rPr>
        <w:t xml:space="preserve"> </w:t>
      </w:r>
      <w:r>
        <w:rPr>
          <w:rFonts w:ascii="Times New Roman" w:hAnsi="Times New Roman"/>
          <w:sz w:val="28"/>
        </w:rPr>
        <w:t>П</w:t>
      </w:r>
      <w:r w:rsidR="00B22F0F">
        <w:rPr>
          <w:rFonts w:ascii="Times New Roman" w:hAnsi="Times New Roman"/>
          <w:sz w:val="28"/>
        </w:rPr>
        <w:t>одпункты 1 и 2 пункта 4</w:t>
      </w:r>
      <w:r w:rsidR="00B22F0F">
        <w:rPr>
          <w:rFonts w:ascii="Times New Roman" w:hAnsi="Times New Roman"/>
          <w:sz w:val="28"/>
        </w:rPr>
        <w:t>8</w:t>
      </w:r>
      <w:r w:rsidR="00B22F0F">
        <w:rPr>
          <w:rFonts w:ascii="Times New Roman" w:hAnsi="Times New Roman"/>
          <w:sz w:val="28"/>
        </w:rPr>
        <w:t>.</w:t>
      </w:r>
      <w:r w:rsidR="00B22F0F">
        <w:rPr>
          <w:rFonts w:ascii="Times New Roman" w:hAnsi="Times New Roman"/>
          <w:sz w:val="28"/>
        </w:rPr>
        <w:t>2</w:t>
      </w:r>
      <w:r w:rsidR="00B22F0F">
        <w:rPr>
          <w:rFonts w:ascii="Times New Roman" w:hAnsi="Times New Roman"/>
          <w:sz w:val="28"/>
        </w:rPr>
        <w:t xml:space="preserve"> </w:t>
      </w:r>
      <w:r>
        <w:rPr>
          <w:rFonts w:ascii="Times New Roman" w:hAnsi="Times New Roman"/>
          <w:sz w:val="28"/>
          <w:szCs w:val="28"/>
        </w:rPr>
        <w:t>и</w:t>
      </w:r>
      <w:r>
        <w:rPr>
          <w:rFonts w:ascii="Times New Roman" w:hAnsi="Times New Roman"/>
          <w:sz w:val="28"/>
          <w:szCs w:val="28"/>
        </w:rPr>
        <w:t>зложить</w:t>
      </w:r>
      <w:r>
        <w:rPr>
          <w:rFonts w:ascii="Times New Roman" w:hAnsi="Times New Roman"/>
          <w:sz w:val="28"/>
        </w:rPr>
        <w:t xml:space="preserve"> </w:t>
      </w:r>
      <w:r w:rsidR="00B22F0F">
        <w:rPr>
          <w:rFonts w:ascii="Times New Roman" w:hAnsi="Times New Roman"/>
          <w:sz w:val="28"/>
        </w:rPr>
        <w:t xml:space="preserve">в следующей редакции: </w:t>
      </w:r>
    </w:p>
    <w:p w:rsidR="009B7D84" w:rsidRPr="005A25F6" w:rsidRDefault="00B22F0F" w:rsidP="009B7D84">
      <w:pPr>
        <w:widowControl w:val="0"/>
        <w:tabs>
          <w:tab w:val="left" w:pos="993"/>
          <w:tab w:val="left" w:pos="1134"/>
        </w:tabs>
        <w:autoSpaceDE w:val="0"/>
        <w:autoSpaceDN w:val="0"/>
        <w:adjustRightInd w:val="0"/>
        <w:spacing w:after="0" w:line="240" w:lineRule="auto"/>
        <w:ind w:firstLine="709"/>
        <w:jc w:val="both"/>
        <w:rPr>
          <w:rFonts w:ascii="Times New Roman" w:hAnsi="Times New Roman"/>
          <w:sz w:val="28"/>
          <w:szCs w:val="28"/>
        </w:rPr>
      </w:pPr>
      <w:r w:rsidRPr="0012693A">
        <w:rPr>
          <w:rFonts w:ascii="Times New Roman" w:hAnsi="Times New Roman"/>
          <w:sz w:val="28"/>
          <w:szCs w:val="28"/>
        </w:rPr>
        <w:t>«</w:t>
      </w:r>
      <w:r>
        <w:rPr>
          <w:rFonts w:ascii="Times New Roman" w:hAnsi="Times New Roman"/>
          <w:sz w:val="28"/>
          <w:szCs w:val="28"/>
        </w:rPr>
        <w:t>1)</w:t>
      </w:r>
      <w:r w:rsidR="009B7D84" w:rsidRPr="009B7D84">
        <w:rPr>
          <w:rFonts w:ascii="Times New Roman" w:hAnsi="Times New Roman"/>
          <w:sz w:val="28"/>
          <w:szCs w:val="28"/>
        </w:rPr>
        <w:t xml:space="preserve"> </w:t>
      </w:r>
      <w:r w:rsidR="009B7D84" w:rsidRPr="005A25F6">
        <w:rPr>
          <w:rFonts w:ascii="Times New Roman" w:hAnsi="Times New Roman"/>
          <w:sz w:val="28"/>
          <w:szCs w:val="28"/>
        </w:rPr>
        <w:t>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 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009B7D84" w:rsidRPr="005A25F6">
        <w:rPr>
          <w:sz w:val="28"/>
          <w:szCs w:val="28"/>
        </w:rPr>
        <w:t xml:space="preserve"> </w:t>
      </w:r>
      <w:r w:rsidR="009B7D84" w:rsidRPr="005A25F6">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9B7D84" w:rsidRPr="005A25F6" w:rsidRDefault="009B7D84" w:rsidP="000F75CB">
      <w:pPr>
        <w:widowControl w:val="0"/>
        <w:tabs>
          <w:tab w:val="left" w:pos="709"/>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953526">
        <w:rPr>
          <w:rFonts w:ascii="Times New Roman" w:hAnsi="Times New Roman"/>
          <w:sz w:val="28"/>
          <w:szCs w:val="28"/>
        </w:rPr>
        <w:t xml:space="preserve"> </w:t>
      </w:r>
      <w:r w:rsidRPr="005A25F6">
        <w:rPr>
          <w:rFonts w:ascii="Times New Roman" w:hAnsi="Times New Roman"/>
          <w:sz w:val="28"/>
          <w:szCs w:val="28"/>
        </w:rPr>
        <w:t>при осуществлении закупки тов</w:t>
      </w:r>
      <w:r w:rsidR="000F75CB">
        <w:rPr>
          <w:rFonts w:ascii="Times New Roman" w:hAnsi="Times New Roman"/>
          <w:sz w:val="28"/>
          <w:szCs w:val="28"/>
        </w:rPr>
        <w:t xml:space="preserve">ара или закупки работы, услуги, </w:t>
      </w:r>
      <w:r w:rsidRPr="005A25F6">
        <w:rPr>
          <w:rFonts w:ascii="Times New Roman" w:hAnsi="Times New Roman"/>
          <w:sz w:val="28"/>
          <w:szCs w:val="28"/>
        </w:rPr>
        <w:t>для</w:t>
      </w:r>
      <w:r w:rsidRPr="005A25F6">
        <w:rPr>
          <w:rFonts w:ascii="Times New Roman" w:hAnsi="Times New Roman"/>
          <w:sz w:val="28"/>
          <w:szCs w:val="28"/>
          <w:lang w:val="en-US"/>
        </w:rPr>
        <w:t> </w:t>
      </w:r>
      <w:r w:rsidRPr="005A25F6">
        <w:rPr>
          <w:rFonts w:ascii="Times New Roman" w:hAnsi="Times New Roman"/>
          <w:sz w:val="28"/>
          <w:szCs w:val="28"/>
        </w:rPr>
        <w:t>выполнения, оказания которых используется товар:</w:t>
      </w:r>
    </w:p>
    <w:p w:rsidR="009B7D84" w:rsidRPr="00597351" w:rsidRDefault="009B7D84" w:rsidP="000F75CB">
      <w:pPr>
        <w:widowControl w:val="0"/>
        <w:tabs>
          <w:tab w:val="left" w:pos="709"/>
          <w:tab w:val="left" w:pos="1134"/>
        </w:tabs>
        <w:spacing w:after="0" w:line="240" w:lineRule="auto"/>
        <w:ind w:firstLine="709"/>
        <w:jc w:val="both"/>
        <w:rPr>
          <w:rFonts w:ascii="Times New Roman" w:hAnsi="Times New Roman"/>
          <w:sz w:val="28"/>
          <w:szCs w:val="28"/>
        </w:rPr>
      </w:pPr>
      <w:r w:rsidRPr="005A25F6">
        <w:rPr>
          <w:rFonts w:ascii="Times New Roman" w:hAnsi="Times New Roman"/>
          <w:sz w:val="28"/>
          <w:szCs w:val="28"/>
        </w:rPr>
        <w:t>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Pr="005A25F6">
        <w:rPr>
          <w:sz w:val="28"/>
          <w:szCs w:val="28"/>
        </w:rPr>
        <w:t xml:space="preserve"> </w:t>
      </w:r>
      <w:r w:rsidRPr="005A25F6">
        <w:rPr>
          <w:rFonts w:ascii="Times New Roman" w:hAnsi="Times New Roman"/>
          <w:sz w:val="28"/>
          <w:szCs w:val="28"/>
        </w:rPr>
        <w:t>(в том числе поставляемого заказчику при выполнении закупаемых работ, оказании закупаемых услуг), при</w:t>
      </w:r>
      <w:r w:rsidRPr="00597351">
        <w:rPr>
          <w:rFonts w:ascii="Times New Roman" w:hAnsi="Times New Roman"/>
          <w:sz w:val="28"/>
          <w:szCs w:val="28"/>
        </w:rPr>
        <w:t xml:space="preserve"> этом отсутствие информации о стране происхождения товара не является основанием для</w:t>
      </w:r>
      <w:r w:rsidRPr="00597351">
        <w:rPr>
          <w:rFonts w:ascii="Times New Roman" w:hAnsi="Times New Roman"/>
          <w:sz w:val="28"/>
          <w:szCs w:val="28"/>
          <w:lang w:val="en-US"/>
        </w:rPr>
        <w:t> </w:t>
      </w:r>
      <w:r w:rsidRPr="00597351">
        <w:rPr>
          <w:rFonts w:ascii="Times New Roman" w:hAnsi="Times New Roman"/>
          <w:sz w:val="28"/>
          <w:szCs w:val="28"/>
        </w:rPr>
        <w:t>признания заявки не соответствующей требованиям, установленным извещением;</w:t>
      </w:r>
    </w:p>
    <w:p w:rsidR="00B22F0F" w:rsidRDefault="009B7D84" w:rsidP="000F75CB">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597351">
        <w:rPr>
          <w:rFonts w:ascii="Times New Roman" w:hAnsi="Times New Roman"/>
          <w:sz w:val="28"/>
          <w:szCs w:val="28"/>
        </w:rPr>
        <w:t>конкретные значения показателей товара, соответствующие значениям, установленным в извещении, и указание на товарный знак (при наличии);</w:t>
      </w:r>
    </w:p>
    <w:p w:rsidR="00DB4C2E" w:rsidRDefault="00932E98" w:rsidP="00953526">
      <w:pPr>
        <w:widowControl w:val="0"/>
        <w:tabs>
          <w:tab w:val="left" w:pos="993"/>
          <w:tab w:val="left" w:pos="1276"/>
        </w:tabs>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2</w:t>
      </w:r>
      <w:r w:rsidR="00DB4C2E">
        <w:rPr>
          <w:rFonts w:ascii="Times New Roman" w:hAnsi="Times New Roman"/>
          <w:sz w:val="28"/>
          <w:szCs w:val="28"/>
        </w:rPr>
        <w:t>6</w:t>
      </w:r>
      <w:r>
        <w:rPr>
          <w:rFonts w:ascii="Times New Roman" w:hAnsi="Times New Roman"/>
          <w:sz w:val="28"/>
          <w:szCs w:val="28"/>
        </w:rPr>
        <w:t xml:space="preserve">. </w:t>
      </w:r>
      <w:r w:rsidR="00DB4C2E">
        <w:rPr>
          <w:rFonts w:ascii="Times New Roman" w:hAnsi="Times New Roman"/>
          <w:sz w:val="28"/>
        </w:rPr>
        <w:t>П</w:t>
      </w:r>
      <w:r>
        <w:rPr>
          <w:rFonts w:ascii="Times New Roman" w:hAnsi="Times New Roman"/>
          <w:sz w:val="28"/>
        </w:rPr>
        <w:t xml:space="preserve">одпункты 1 и 2 пункта </w:t>
      </w:r>
      <w:r>
        <w:rPr>
          <w:rFonts w:ascii="Times New Roman" w:hAnsi="Times New Roman"/>
          <w:sz w:val="28"/>
        </w:rPr>
        <w:t>52</w:t>
      </w:r>
      <w:r>
        <w:rPr>
          <w:rFonts w:ascii="Times New Roman" w:hAnsi="Times New Roman"/>
          <w:sz w:val="28"/>
        </w:rPr>
        <w:t>.</w:t>
      </w:r>
      <w:r>
        <w:rPr>
          <w:rFonts w:ascii="Times New Roman" w:hAnsi="Times New Roman"/>
          <w:sz w:val="28"/>
        </w:rPr>
        <w:t>4</w:t>
      </w:r>
      <w:r>
        <w:rPr>
          <w:rFonts w:ascii="Times New Roman" w:hAnsi="Times New Roman"/>
          <w:sz w:val="28"/>
        </w:rPr>
        <w:t xml:space="preserve"> </w:t>
      </w:r>
      <w:r w:rsidR="00DB4C2E">
        <w:rPr>
          <w:rFonts w:ascii="Times New Roman" w:hAnsi="Times New Roman"/>
          <w:sz w:val="28"/>
          <w:szCs w:val="28"/>
        </w:rPr>
        <w:t>и</w:t>
      </w:r>
      <w:r w:rsidR="00DB4C2E">
        <w:rPr>
          <w:rFonts w:ascii="Times New Roman" w:hAnsi="Times New Roman"/>
          <w:sz w:val="28"/>
          <w:szCs w:val="28"/>
        </w:rPr>
        <w:t>зложить</w:t>
      </w:r>
      <w:r w:rsidR="00DB4C2E">
        <w:rPr>
          <w:rFonts w:ascii="Times New Roman" w:hAnsi="Times New Roman"/>
          <w:sz w:val="28"/>
        </w:rPr>
        <w:t xml:space="preserve"> </w:t>
      </w:r>
      <w:r>
        <w:rPr>
          <w:rFonts w:ascii="Times New Roman" w:hAnsi="Times New Roman"/>
          <w:sz w:val="28"/>
        </w:rPr>
        <w:t xml:space="preserve">в следующей редакции: </w:t>
      </w:r>
    </w:p>
    <w:p w:rsidR="00953526" w:rsidRPr="005A25F6" w:rsidRDefault="00932E98" w:rsidP="00953526">
      <w:pPr>
        <w:widowControl w:val="0"/>
        <w:tabs>
          <w:tab w:val="left" w:pos="993"/>
          <w:tab w:val="left" w:pos="1276"/>
        </w:tabs>
        <w:autoSpaceDE w:val="0"/>
        <w:autoSpaceDN w:val="0"/>
        <w:adjustRightInd w:val="0"/>
        <w:spacing w:after="0" w:line="240" w:lineRule="auto"/>
        <w:ind w:firstLine="709"/>
        <w:jc w:val="both"/>
        <w:rPr>
          <w:rFonts w:ascii="Times New Roman" w:hAnsi="Times New Roman"/>
          <w:sz w:val="28"/>
          <w:szCs w:val="28"/>
        </w:rPr>
      </w:pPr>
      <w:r w:rsidRPr="0012693A">
        <w:rPr>
          <w:rFonts w:ascii="Times New Roman" w:hAnsi="Times New Roman"/>
          <w:sz w:val="28"/>
          <w:szCs w:val="28"/>
        </w:rPr>
        <w:t>«</w:t>
      </w:r>
      <w:r w:rsidR="00953526">
        <w:rPr>
          <w:rFonts w:ascii="Times New Roman" w:hAnsi="Times New Roman"/>
          <w:sz w:val="28"/>
          <w:szCs w:val="28"/>
        </w:rPr>
        <w:t xml:space="preserve">1) </w:t>
      </w:r>
      <w:r w:rsidR="00953526" w:rsidRPr="005A25F6">
        <w:rPr>
          <w:rFonts w:ascii="Times New Roman" w:hAnsi="Times New Roman"/>
          <w:sz w:val="28"/>
          <w:szCs w:val="28"/>
        </w:rPr>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 наименование страны происхождения поставляемого товара в соответствии с общероссийским классификатором, используемым для идентификации стран мира (при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rsidR="00953526" w:rsidRPr="005A25F6" w:rsidRDefault="00953526" w:rsidP="00953526">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A25F6">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w:t>
      </w:r>
    </w:p>
    <w:p w:rsidR="00953526" w:rsidRPr="00597351" w:rsidRDefault="00953526" w:rsidP="00953526">
      <w:pPr>
        <w:widowControl w:val="0"/>
        <w:tabs>
          <w:tab w:val="left" w:pos="709"/>
        </w:tabs>
        <w:spacing w:after="0" w:line="240" w:lineRule="auto"/>
        <w:ind w:firstLine="709"/>
        <w:jc w:val="both"/>
        <w:rPr>
          <w:rFonts w:ascii="Times New Roman" w:hAnsi="Times New Roman"/>
          <w:sz w:val="28"/>
          <w:szCs w:val="28"/>
        </w:rPr>
      </w:pPr>
      <w:r w:rsidRPr="005A25F6">
        <w:rPr>
          <w:rFonts w:ascii="Times New Roman" w:hAnsi="Times New Roman"/>
          <w:sz w:val="28"/>
          <w:szCs w:val="28"/>
        </w:rPr>
        <w:t>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Pr="005A25F6">
        <w:rPr>
          <w:sz w:val="28"/>
          <w:szCs w:val="28"/>
        </w:rPr>
        <w:t xml:space="preserve"> </w:t>
      </w:r>
      <w:r w:rsidRPr="005A25F6">
        <w:rPr>
          <w:rFonts w:ascii="Times New Roman" w:hAnsi="Times New Roman"/>
          <w:sz w:val="28"/>
          <w:szCs w:val="28"/>
        </w:rPr>
        <w:t>(в том числе поставляемого заказчику при выполнении закупаемых работ, оказании закупаемых услуг), при этом</w:t>
      </w:r>
      <w:r w:rsidRPr="00597351">
        <w:rPr>
          <w:rFonts w:ascii="Times New Roman" w:hAnsi="Times New Roman"/>
          <w:sz w:val="28"/>
          <w:szCs w:val="28"/>
        </w:rPr>
        <w:t xml:space="preserve">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932E98" w:rsidRDefault="00953526" w:rsidP="00953526">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597351">
        <w:rPr>
          <w:rFonts w:ascii="Times New Roman" w:hAnsi="Times New Roman"/>
          <w:sz w:val="28"/>
          <w:szCs w:val="28"/>
        </w:rPr>
        <w:t>конкретные значения показателей товара, соответствующие значениям, установленным в документации, и указание на товарный знак (при наличии);</w:t>
      </w:r>
      <w:r>
        <w:rPr>
          <w:rFonts w:ascii="Times New Roman" w:hAnsi="Times New Roman"/>
          <w:sz w:val="28"/>
          <w:szCs w:val="28"/>
        </w:rPr>
        <w:t>».</w:t>
      </w:r>
    </w:p>
    <w:p w:rsidR="0077149B" w:rsidRDefault="00D92EE1" w:rsidP="0014046F">
      <w:pPr>
        <w:widowControl w:val="0"/>
        <w:tabs>
          <w:tab w:val="left" w:pos="993"/>
        </w:tabs>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2</w:t>
      </w:r>
      <w:r w:rsidR="0077149B">
        <w:rPr>
          <w:rFonts w:ascii="Times New Roman" w:hAnsi="Times New Roman"/>
          <w:sz w:val="28"/>
          <w:szCs w:val="28"/>
        </w:rPr>
        <w:t>7</w:t>
      </w:r>
      <w:r>
        <w:rPr>
          <w:rFonts w:ascii="Times New Roman" w:hAnsi="Times New Roman"/>
          <w:sz w:val="28"/>
          <w:szCs w:val="28"/>
        </w:rPr>
        <w:t>.</w:t>
      </w:r>
      <w:r w:rsidR="0014046F" w:rsidRPr="0014046F">
        <w:rPr>
          <w:rFonts w:ascii="Times New Roman" w:hAnsi="Times New Roman"/>
          <w:sz w:val="28"/>
          <w:szCs w:val="28"/>
        </w:rPr>
        <w:t xml:space="preserve"> </w:t>
      </w:r>
      <w:r w:rsidR="0077149B">
        <w:rPr>
          <w:rFonts w:ascii="Times New Roman" w:hAnsi="Times New Roman"/>
          <w:sz w:val="28"/>
        </w:rPr>
        <w:t>П</w:t>
      </w:r>
      <w:r w:rsidR="0014046F">
        <w:rPr>
          <w:rFonts w:ascii="Times New Roman" w:hAnsi="Times New Roman"/>
          <w:sz w:val="28"/>
        </w:rPr>
        <w:t>одпункты 1 и 2 пункта 5</w:t>
      </w:r>
      <w:r w:rsidR="0014046F">
        <w:rPr>
          <w:rFonts w:ascii="Times New Roman" w:hAnsi="Times New Roman"/>
          <w:sz w:val="28"/>
        </w:rPr>
        <w:t>7</w:t>
      </w:r>
      <w:r w:rsidR="0014046F">
        <w:rPr>
          <w:rFonts w:ascii="Times New Roman" w:hAnsi="Times New Roman"/>
          <w:sz w:val="28"/>
        </w:rPr>
        <w:t>.</w:t>
      </w:r>
      <w:r w:rsidR="0014046F">
        <w:rPr>
          <w:rFonts w:ascii="Times New Roman" w:hAnsi="Times New Roman"/>
          <w:sz w:val="28"/>
        </w:rPr>
        <w:t>7</w:t>
      </w:r>
      <w:r w:rsidR="0014046F">
        <w:rPr>
          <w:rFonts w:ascii="Times New Roman" w:hAnsi="Times New Roman"/>
          <w:sz w:val="28"/>
        </w:rPr>
        <w:t xml:space="preserve"> </w:t>
      </w:r>
      <w:r w:rsidR="0077149B">
        <w:rPr>
          <w:rFonts w:ascii="Times New Roman" w:hAnsi="Times New Roman"/>
          <w:sz w:val="28"/>
          <w:szCs w:val="28"/>
        </w:rPr>
        <w:t>изложить</w:t>
      </w:r>
      <w:r w:rsidR="0077149B">
        <w:rPr>
          <w:rFonts w:ascii="Times New Roman" w:hAnsi="Times New Roman"/>
          <w:sz w:val="28"/>
        </w:rPr>
        <w:t xml:space="preserve"> </w:t>
      </w:r>
      <w:r w:rsidR="0014046F">
        <w:rPr>
          <w:rFonts w:ascii="Times New Roman" w:hAnsi="Times New Roman"/>
          <w:sz w:val="28"/>
        </w:rPr>
        <w:t xml:space="preserve">в следующей редакции: </w:t>
      </w:r>
    </w:p>
    <w:p w:rsidR="0014046F" w:rsidRPr="00D6434A" w:rsidRDefault="0014046F" w:rsidP="0014046F">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12693A">
        <w:rPr>
          <w:rFonts w:ascii="Times New Roman" w:hAnsi="Times New Roman"/>
          <w:sz w:val="28"/>
          <w:szCs w:val="28"/>
        </w:rPr>
        <w:t>«</w:t>
      </w:r>
      <w:r>
        <w:rPr>
          <w:rFonts w:ascii="Times New Roman" w:hAnsi="Times New Roman"/>
          <w:sz w:val="28"/>
          <w:szCs w:val="28"/>
        </w:rPr>
        <w:t xml:space="preserve">1) </w:t>
      </w:r>
      <w:r w:rsidRPr="00597351">
        <w:rPr>
          <w:rFonts w:ascii="Times New Roman" w:hAnsi="Times New Roman"/>
          <w:sz w:val="28"/>
          <w:szCs w:val="28"/>
        </w:rPr>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Pr="00597351">
        <w:rPr>
          <w:rFonts w:ascii="Times New Roman" w:hAnsi="Times New Roman"/>
          <w:sz w:val="28"/>
          <w:szCs w:val="28"/>
        </w:rPr>
        <w:noBreakHyphen/>
        <w:t xml:space="preserve">аппаратных средств электронной площадки, в случае, если это предусмотрено функционалом электронной площадки), </w:t>
      </w:r>
      <w:r w:rsidRPr="000300DA">
        <w:rPr>
          <w:rFonts w:ascii="Times New Roman" w:hAnsi="Times New Roman"/>
          <w:sz w:val="28"/>
          <w:szCs w:val="28"/>
        </w:rPr>
        <w:t xml:space="preserve">наименование страны происхождения поставляемого </w:t>
      </w:r>
      <w:r w:rsidRPr="00D6434A">
        <w:rPr>
          <w:rFonts w:ascii="Times New Roman" w:hAnsi="Times New Roman"/>
          <w:sz w:val="28"/>
          <w:szCs w:val="28"/>
        </w:rPr>
        <w:t>товара в соответствии с общероссийским классификатором, используемым для идентификации стран мира</w:t>
      </w:r>
      <w:r w:rsidRPr="00D6434A">
        <w:rPr>
          <w:sz w:val="28"/>
          <w:szCs w:val="28"/>
        </w:rPr>
        <w:t xml:space="preserve"> </w:t>
      </w:r>
      <w:r w:rsidRPr="00D6434A">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953526" w:rsidRDefault="0014046F"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D6434A">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поставляемого товара в соответствии с общероссийским классификатором, используемым для идентификации стран мира (в том числе поставляемого заказчику при выполнении закупаемых работ, оказании закупаемых услуг), при</w:t>
      </w:r>
      <w:r w:rsidRPr="00597351">
        <w:rPr>
          <w:rFonts w:ascii="Times New Roman" w:hAnsi="Times New Roman"/>
          <w:sz w:val="28"/>
          <w:szCs w:val="28"/>
        </w:rPr>
        <w:t xml:space="preserve">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r>
        <w:rPr>
          <w:rFonts w:ascii="Times New Roman" w:hAnsi="Times New Roman"/>
          <w:sz w:val="28"/>
          <w:szCs w:val="28"/>
        </w:rPr>
        <w:t>».</w:t>
      </w:r>
    </w:p>
    <w:p w:rsidR="009F47D9" w:rsidRDefault="00D55889" w:rsidP="00081DFB">
      <w:pPr>
        <w:widowControl w:val="0"/>
        <w:spacing w:after="0" w:line="240" w:lineRule="auto"/>
        <w:ind w:firstLine="709"/>
        <w:jc w:val="both"/>
        <w:rPr>
          <w:rFonts w:ascii="Times New Roman" w:hAnsi="Times New Roman"/>
          <w:sz w:val="28"/>
        </w:rPr>
      </w:pPr>
      <w:r>
        <w:rPr>
          <w:rFonts w:ascii="Times New Roman" w:hAnsi="Times New Roman"/>
          <w:sz w:val="28"/>
          <w:szCs w:val="28"/>
        </w:rPr>
        <w:t>2</w:t>
      </w:r>
      <w:r w:rsidR="009A1C26">
        <w:rPr>
          <w:rFonts w:ascii="Times New Roman" w:hAnsi="Times New Roman"/>
          <w:sz w:val="28"/>
          <w:szCs w:val="28"/>
        </w:rPr>
        <w:t>8</w:t>
      </w:r>
      <w:r>
        <w:rPr>
          <w:rFonts w:ascii="Times New Roman" w:hAnsi="Times New Roman"/>
          <w:sz w:val="28"/>
          <w:szCs w:val="28"/>
        </w:rPr>
        <w:t xml:space="preserve">. </w:t>
      </w:r>
      <w:r w:rsidR="009F47D9">
        <w:rPr>
          <w:rFonts w:ascii="Times New Roman" w:hAnsi="Times New Roman"/>
          <w:sz w:val="28"/>
        </w:rPr>
        <w:t>П</w:t>
      </w:r>
      <w:r>
        <w:rPr>
          <w:rFonts w:ascii="Times New Roman" w:hAnsi="Times New Roman"/>
          <w:sz w:val="28"/>
        </w:rPr>
        <w:t xml:space="preserve">одпункты 1 и 2 пункта </w:t>
      </w:r>
      <w:r>
        <w:rPr>
          <w:rFonts w:ascii="Times New Roman" w:hAnsi="Times New Roman"/>
          <w:sz w:val="28"/>
        </w:rPr>
        <w:t>64</w:t>
      </w:r>
      <w:r>
        <w:rPr>
          <w:rFonts w:ascii="Times New Roman" w:hAnsi="Times New Roman"/>
          <w:sz w:val="28"/>
        </w:rPr>
        <w:t>.</w:t>
      </w:r>
      <w:r>
        <w:rPr>
          <w:rFonts w:ascii="Times New Roman" w:hAnsi="Times New Roman"/>
          <w:sz w:val="28"/>
        </w:rPr>
        <w:t>15</w:t>
      </w:r>
      <w:r>
        <w:rPr>
          <w:rFonts w:ascii="Times New Roman" w:hAnsi="Times New Roman"/>
          <w:sz w:val="28"/>
        </w:rPr>
        <w:t xml:space="preserve"> </w:t>
      </w:r>
      <w:r w:rsidR="009F47D9">
        <w:rPr>
          <w:rFonts w:ascii="Times New Roman" w:hAnsi="Times New Roman"/>
          <w:sz w:val="28"/>
          <w:szCs w:val="28"/>
        </w:rPr>
        <w:t>изложить</w:t>
      </w:r>
      <w:r w:rsidR="009F47D9">
        <w:rPr>
          <w:rFonts w:ascii="Times New Roman" w:hAnsi="Times New Roman"/>
          <w:sz w:val="28"/>
        </w:rPr>
        <w:t xml:space="preserve"> </w:t>
      </w:r>
      <w:r>
        <w:rPr>
          <w:rFonts w:ascii="Times New Roman" w:hAnsi="Times New Roman"/>
          <w:sz w:val="28"/>
        </w:rPr>
        <w:t xml:space="preserve">в следующей редакции: </w:t>
      </w:r>
    </w:p>
    <w:p w:rsidR="00081DFB" w:rsidRPr="00525E96" w:rsidRDefault="00D55889" w:rsidP="00081DFB">
      <w:pPr>
        <w:widowControl w:val="0"/>
        <w:spacing w:after="0" w:line="240" w:lineRule="auto"/>
        <w:ind w:firstLine="709"/>
        <w:jc w:val="both"/>
        <w:rPr>
          <w:rFonts w:ascii="Times New Roman" w:hAnsi="Times New Roman"/>
          <w:sz w:val="28"/>
          <w:szCs w:val="28"/>
        </w:rPr>
      </w:pPr>
      <w:r w:rsidRPr="0012693A">
        <w:rPr>
          <w:rFonts w:ascii="Times New Roman" w:hAnsi="Times New Roman"/>
          <w:sz w:val="28"/>
          <w:szCs w:val="28"/>
        </w:rPr>
        <w:t>«</w:t>
      </w:r>
      <w:r w:rsidR="00081DFB" w:rsidRPr="00084D5B">
        <w:rPr>
          <w:rFonts w:ascii="Times New Roman" w:hAnsi="Times New Roman"/>
          <w:sz w:val="28"/>
          <w:szCs w:val="28"/>
        </w:rPr>
        <w:t>1)</w:t>
      </w:r>
      <w:r w:rsidR="00081DFB" w:rsidRPr="00F53EAF">
        <w:t xml:space="preserve"> </w:t>
      </w:r>
      <w:r w:rsidR="00081DFB" w:rsidRPr="00525E96">
        <w:rPr>
          <w:rFonts w:ascii="Times New Roman" w:hAnsi="Times New Roman"/>
          <w:sz w:val="28"/>
          <w:szCs w:val="28"/>
        </w:rPr>
        <w:t>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00081DFB" w:rsidRPr="00525E96">
        <w:rPr>
          <w:rFonts w:ascii="Times New Roman" w:hAnsi="Times New Roman"/>
          <w:sz w:val="28"/>
          <w:szCs w:val="28"/>
        </w:rPr>
        <w:noBreakHyphen/>
        <w:t xml:space="preserve">аппаратных средств электронной площадки, в случае, если это предусмотрено функционалом электронной площадки), </w:t>
      </w:r>
      <w:r w:rsidR="00081DFB" w:rsidRPr="000300DA">
        <w:rPr>
          <w:rFonts w:ascii="Times New Roman" w:hAnsi="Times New Roman"/>
          <w:sz w:val="28"/>
          <w:szCs w:val="28"/>
        </w:rPr>
        <w:t xml:space="preserve">наименование страны происхождения поставляемого товара </w:t>
      </w:r>
      <w:r w:rsidR="00081DFB" w:rsidRPr="00B92DE9">
        <w:rPr>
          <w:rFonts w:ascii="Times New Roman" w:hAnsi="Times New Roman"/>
          <w:sz w:val="28"/>
          <w:szCs w:val="28"/>
        </w:rPr>
        <w:t>в соответствии с общероссийским классификатором, используемым для идентификации стран мира</w:t>
      </w:r>
      <w:r w:rsidR="00081DFB" w:rsidRPr="00B92DE9">
        <w:rPr>
          <w:sz w:val="28"/>
          <w:szCs w:val="28"/>
        </w:rPr>
        <w:t xml:space="preserve"> </w:t>
      </w:r>
      <w:r w:rsidR="00081DFB" w:rsidRPr="00B92DE9">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w:t>
      </w:r>
      <w:r w:rsidR="00081DFB" w:rsidRPr="00525E96">
        <w:rPr>
          <w:rFonts w:ascii="Times New Roman" w:hAnsi="Times New Roman"/>
          <w:sz w:val="28"/>
          <w:szCs w:val="28"/>
        </w:rPr>
        <w:t xml:space="preserve">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081DFB" w:rsidRPr="00525E96" w:rsidRDefault="00081DFB" w:rsidP="00081DFB">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w:t>
      </w:r>
    </w:p>
    <w:p w:rsidR="00081DFB" w:rsidRPr="00525E96" w:rsidRDefault="00081DFB" w:rsidP="00081DFB">
      <w:pPr>
        <w:widowControl w:val="0"/>
        <w:spacing w:after="0" w:line="240" w:lineRule="auto"/>
        <w:ind w:firstLine="709"/>
        <w:jc w:val="both"/>
        <w:rPr>
          <w:rFonts w:ascii="Times New Roman" w:hAnsi="Times New Roman"/>
          <w:sz w:val="28"/>
          <w:szCs w:val="28"/>
        </w:rPr>
      </w:pPr>
      <w:r w:rsidRPr="000300DA">
        <w:rPr>
          <w:rFonts w:ascii="Times New Roman" w:hAnsi="Times New Roman"/>
          <w:sz w:val="28"/>
          <w:szCs w:val="28"/>
        </w:rPr>
        <w:t xml:space="preserve">наименование страны происхождения поставляемого товара </w:t>
      </w:r>
      <w:r w:rsidRPr="00B92DE9">
        <w:rPr>
          <w:rFonts w:ascii="Times New Roman" w:hAnsi="Times New Roman"/>
          <w:sz w:val="28"/>
          <w:szCs w:val="28"/>
        </w:rPr>
        <w:t>в соответствии с общероссийским классификатором, используемым для идентификации стран мира</w:t>
      </w:r>
      <w:r w:rsidRPr="00B92DE9">
        <w:rPr>
          <w:sz w:val="28"/>
          <w:szCs w:val="28"/>
        </w:rPr>
        <w:t xml:space="preserve"> </w:t>
      </w:r>
      <w:r w:rsidRPr="00B92DE9">
        <w:rPr>
          <w:rFonts w:ascii="Times New Roman" w:hAnsi="Times New Roman"/>
          <w:sz w:val="28"/>
          <w:szCs w:val="28"/>
        </w:rPr>
        <w:t>(в том числе поставляемого заказчику при выполнении закупаемых работ, оказании закупаемых услуг)</w:t>
      </w:r>
      <w:r w:rsidRPr="00525E96">
        <w:rPr>
          <w:rFonts w:ascii="Times New Roman" w:hAnsi="Times New Roman"/>
          <w:sz w:val="28"/>
          <w:szCs w:val="28"/>
        </w:rPr>
        <w:t>,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D55889" w:rsidRPr="00081DFB" w:rsidRDefault="00081DFB" w:rsidP="00081DFB">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081DFB">
        <w:rPr>
          <w:rFonts w:ascii="Times New Roman" w:hAnsi="Times New Roman"/>
          <w:sz w:val="28"/>
          <w:szCs w:val="28"/>
        </w:rPr>
        <w:t>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w:t>
      </w:r>
      <w:r>
        <w:rPr>
          <w:rFonts w:ascii="Times New Roman" w:hAnsi="Times New Roman"/>
          <w:sz w:val="28"/>
          <w:szCs w:val="28"/>
        </w:rPr>
        <w:t>».</w:t>
      </w:r>
    </w:p>
    <w:p w:rsidR="005333BF" w:rsidRDefault="00081DFB"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2</w:t>
      </w:r>
      <w:r w:rsidR="009F47D9">
        <w:rPr>
          <w:rFonts w:ascii="Times New Roman" w:hAnsi="Times New Roman"/>
          <w:sz w:val="28"/>
          <w:szCs w:val="28"/>
        </w:rPr>
        <w:t>9</w:t>
      </w:r>
      <w:r>
        <w:rPr>
          <w:rFonts w:ascii="Times New Roman" w:hAnsi="Times New Roman"/>
          <w:sz w:val="28"/>
          <w:szCs w:val="28"/>
        </w:rPr>
        <w:t>.</w:t>
      </w:r>
      <w:r w:rsidR="00F12566" w:rsidRPr="00F12566">
        <w:rPr>
          <w:rFonts w:ascii="Times New Roman" w:hAnsi="Times New Roman"/>
          <w:sz w:val="28"/>
          <w:szCs w:val="28"/>
        </w:rPr>
        <w:t xml:space="preserve"> </w:t>
      </w:r>
      <w:r w:rsidR="005333BF">
        <w:rPr>
          <w:rFonts w:ascii="Times New Roman" w:hAnsi="Times New Roman"/>
          <w:sz w:val="28"/>
        </w:rPr>
        <w:t>П</w:t>
      </w:r>
      <w:r w:rsidR="00F12566">
        <w:rPr>
          <w:rFonts w:ascii="Times New Roman" w:hAnsi="Times New Roman"/>
          <w:sz w:val="28"/>
        </w:rPr>
        <w:t xml:space="preserve">ункт </w:t>
      </w:r>
      <w:r w:rsidR="00F12566">
        <w:rPr>
          <w:rFonts w:ascii="Times New Roman" w:hAnsi="Times New Roman"/>
          <w:sz w:val="28"/>
        </w:rPr>
        <w:t>9.4</w:t>
      </w:r>
      <w:r w:rsidR="00F12566">
        <w:rPr>
          <w:rFonts w:ascii="Times New Roman" w:hAnsi="Times New Roman"/>
          <w:sz w:val="28"/>
        </w:rPr>
        <w:t xml:space="preserve"> </w:t>
      </w:r>
      <w:r w:rsidR="009F47D9">
        <w:rPr>
          <w:rFonts w:ascii="Times New Roman" w:hAnsi="Times New Roman"/>
          <w:sz w:val="28"/>
          <w:szCs w:val="28"/>
        </w:rPr>
        <w:t>изложить</w:t>
      </w:r>
      <w:r w:rsidR="009F47D9">
        <w:rPr>
          <w:rFonts w:ascii="Times New Roman" w:hAnsi="Times New Roman"/>
          <w:sz w:val="28"/>
        </w:rPr>
        <w:t xml:space="preserve"> </w:t>
      </w:r>
      <w:r w:rsidR="00F12566">
        <w:rPr>
          <w:rFonts w:ascii="Times New Roman" w:hAnsi="Times New Roman"/>
          <w:sz w:val="28"/>
        </w:rPr>
        <w:t xml:space="preserve">в следующей редакции: </w:t>
      </w:r>
    </w:p>
    <w:p w:rsidR="00D55889" w:rsidRDefault="00F12566"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12693A">
        <w:rPr>
          <w:rFonts w:ascii="Times New Roman" w:hAnsi="Times New Roman"/>
          <w:sz w:val="28"/>
          <w:szCs w:val="28"/>
        </w:rPr>
        <w:t>«</w:t>
      </w:r>
      <w:r w:rsidR="00666E11">
        <w:rPr>
          <w:rFonts w:ascii="Times New Roman" w:hAnsi="Times New Roman"/>
          <w:sz w:val="28"/>
          <w:szCs w:val="28"/>
        </w:rPr>
        <w:t xml:space="preserve">9.4. </w:t>
      </w:r>
      <w:r w:rsidR="00666E11" w:rsidRPr="00F53EAF">
        <w:rPr>
          <w:rFonts w:ascii="Times New Roman" w:hAnsi="Times New Roman"/>
          <w:sz w:val="28"/>
          <w:szCs w:val="28"/>
        </w:rPr>
        <w:t xml:space="preserve">В течение трех дней с даты поступления запроса, указанного в </w:t>
      </w:r>
      <w:hyperlink r:id="rId8" w:history="1">
        <w:r w:rsidR="00666E11" w:rsidRPr="00F53EAF">
          <w:rPr>
            <w:rFonts w:ascii="Times New Roman" w:hAnsi="Times New Roman"/>
            <w:sz w:val="28"/>
            <w:szCs w:val="28"/>
          </w:rPr>
          <w:t>пункте 9.1 настоящего Положения</w:t>
        </w:r>
      </w:hyperlink>
      <w:r w:rsidR="00666E11" w:rsidRPr="00F53EAF">
        <w:rPr>
          <w:rFonts w:ascii="Times New Roman" w:hAnsi="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w:t>
      </w:r>
      <w:r w:rsidR="00666E11">
        <w:rPr>
          <w:rFonts w:ascii="Times New Roman" w:hAnsi="Times New Roman"/>
          <w:sz w:val="28"/>
          <w:szCs w:val="28"/>
        </w:rPr>
        <w:t>венные условия проекта договора».</w:t>
      </w:r>
    </w:p>
    <w:p w:rsidR="00666E11" w:rsidRDefault="000E3785"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color w:val="auto"/>
          <w:sz w:val="28"/>
        </w:rPr>
      </w:pPr>
      <w:r>
        <w:rPr>
          <w:rFonts w:ascii="Times New Roman" w:hAnsi="Times New Roman"/>
          <w:sz w:val="28"/>
          <w:szCs w:val="28"/>
        </w:rPr>
        <w:t>30</w:t>
      </w:r>
      <w:r w:rsidR="00666E11">
        <w:rPr>
          <w:rFonts w:ascii="Times New Roman" w:hAnsi="Times New Roman"/>
          <w:sz w:val="28"/>
          <w:szCs w:val="28"/>
        </w:rPr>
        <w:t xml:space="preserve">. </w:t>
      </w:r>
      <w:r w:rsidR="00B6042A">
        <w:rPr>
          <w:rFonts w:ascii="Times New Roman" w:hAnsi="Times New Roman"/>
          <w:sz w:val="28"/>
          <w:szCs w:val="28"/>
        </w:rPr>
        <w:t>Р</w:t>
      </w:r>
      <w:r w:rsidR="00B6042A">
        <w:rPr>
          <w:rFonts w:ascii="Times New Roman" w:hAnsi="Times New Roman"/>
          <w:sz w:val="28"/>
        </w:rPr>
        <w:t>аздел</w:t>
      </w:r>
      <w:r w:rsidR="00471004">
        <w:rPr>
          <w:rFonts w:ascii="Times New Roman" w:hAnsi="Times New Roman"/>
          <w:sz w:val="28"/>
        </w:rPr>
        <w:t xml:space="preserve"> 10</w:t>
      </w:r>
      <w:r w:rsidR="00B6042A" w:rsidRPr="00B6042A">
        <w:rPr>
          <w:rFonts w:ascii="Times New Roman" w:hAnsi="Times New Roman"/>
          <w:color w:val="auto"/>
          <w:sz w:val="28"/>
          <w:szCs w:val="28"/>
        </w:rPr>
        <w:t xml:space="preserve"> </w:t>
      </w:r>
      <w:r w:rsidR="00B6042A">
        <w:rPr>
          <w:rFonts w:ascii="Times New Roman" w:hAnsi="Times New Roman"/>
          <w:color w:val="auto"/>
          <w:sz w:val="28"/>
        </w:rPr>
        <w:t>изложить в следующей редакции:</w:t>
      </w:r>
    </w:p>
    <w:p w:rsidR="0022128B" w:rsidRDefault="00B6042A" w:rsidP="00B6042A">
      <w:pPr>
        <w:spacing w:after="0" w:line="240" w:lineRule="auto"/>
        <w:ind w:firstLine="708"/>
        <w:jc w:val="both"/>
        <w:rPr>
          <w:rFonts w:ascii="Times New Roman" w:hAnsi="Times New Roman"/>
          <w:color w:val="auto"/>
          <w:sz w:val="28"/>
        </w:rPr>
      </w:pPr>
      <w:r>
        <w:rPr>
          <w:rFonts w:ascii="Times New Roman" w:hAnsi="Times New Roman"/>
          <w:color w:val="auto"/>
          <w:sz w:val="28"/>
        </w:rPr>
        <w:t>«</w:t>
      </w:r>
      <w:r w:rsidR="0022128B">
        <w:rPr>
          <w:rFonts w:ascii="Times New Roman" w:hAnsi="Times New Roman"/>
          <w:color w:val="auto"/>
          <w:sz w:val="28"/>
        </w:rPr>
        <w:t xml:space="preserve">10. </w:t>
      </w:r>
      <w:r w:rsidR="0022128B" w:rsidRPr="00F53EAF">
        <w:rPr>
          <w:rFonts w:ascii="Times New Roman" w:hAnsi="Times New Roman"/>
          <w:color w:val="auto"/>
          <w:sz w:val="28"/>
          <w:szCs w:val="28"/>
        </w:rPr>
        <w:t xml:space="preserve">Начальная (максимальная) цена договора, цена договора, заключаемого с единственным поставщиком (подрядчиком, исполнителем), </w:t>
      </w:r>
      <w:r w:rsidR="0022128B" w:rsidRPr="00F53EAF">
        <w:rPr>
          <w:rFonts w:ascii="Times New Roman" w:hAnsi="Times New Roman"/>
          <w:color w:val="auto"/>
          <w:sz w:val="28"/>
        </w:rPr>
        <w:t>начальная цена единицы (сумма цен единиц) товара, работы, услуги</w:t>
      </w:r>
      <w:r w:rsidR="003907F0">
        <w:rPr>
          <w:rFonts w:ascii="Times New Roman" w:hAnsi="Times New Roman"/>
          <w:color w:val="auto"/>
          <w:sz w:val="28"/>
        </w:rPr>
        <w:t>.</w:t>
      </w:r>
    </w:p>
    <w:p w:rsidR="00B6042A" w:rsidRPr="00F53EAF" w:rsidRDefault="00B6042A" w:rsidP="00B6042A">
      <w:pPr>
        <w:spacing w:after="0" w:line="240" w:lineRule="auto"/>
        <w:ind w:firstLine="708"/>
        <w:jc w:val="both"/>
        <w:rPr>
          <w:rFonts w:ascii="Times New Roman" w:hAnsi="Times New Roman"/>
          <w:sz w:val="28"/>
          <w:szCs w:val="28"/>
        </w:rPr>
      </w:pPr>
      <w:r w:rsidRPr="00F53EAF">
        <w:rPr>
          <w:rFonts w:ascii="Times New Roman" w:hAnsi="Times New Roman"/>
          <w:sz w:val="28"/>
          <w:szCs w:val="28"/>
        </w:rPr>
        <w:t>10.1. Начальная (максимальная) цена договора, цена договора, заключаемого с</w:t>
      </w:r>
      <w:r w:rsidRPr="00F53EAF">
        <w:rPr>
          <w:rFonts w:ascii="Times New Roman" w:hAnsi="Times New Roman"/>
          <w:sz w:val="28"/>
          <w:szCs w:val="28"/>
          <w:lang w:val="en-US"/>
        </w:rPr>
        <w:t> </w:t>
      </w:r>
      <w:r w:rsidRPr="00F53EAF">
        <w:rPr>
          <w:rFonts w:ascii="Times New Roman" w:hAnsi="Times New Roman"/>
          <w:sz w:val="28"/>
          <w:szCs w:val="28"/>
        </w:rPr>
        <w:t>единственным поставщиком (подрядчиком, исполнителем), определяются и</w:t>
      </w:r>
      <w:r w:rsidRPr="00F53EAF">
        <w:rPr>
          <w:rFonts w:ascii="Times New Roman" w:hAnsi="Times New Roman"/>
          <w:sz w:val="28"/>
          <w:szCs w:val="28"/>
          <w:lang w:val="en-US"/>
        </w:rPr>
        <w:t> </w:t>
      </w:r>
      <w:r w:rsidRPr="00F53EAF">
        <w:rPr>
          <w:rFonts w:ascii="Times New Roman" w:hAnsi="Times New Roman"/>
          <w:sz w:val="28"/>
          <w:szCs w:val="28"/>
        </w:rPr>
        <w:t>обосновываются заказчиком посредством применения следующего метода или нескольких следующих методов, с учетом особенностей, предусмотренных абзацем вторым пункта 63.3 настоящего Положения:</w:t>
      </w:r>
    </w:p>
    <w:p w:rsidR="00B6042A" w:rsidRPr="00F53EAF" w:rsidRDefault="00B6042A" w:rsidP="00B6042A">
      <w:pPr>
        <w:spacing w:after="0" w:line="240" w:lineRule="auto"/>
        <w:ind w:firstLine="708"/>
        <w:jc w:val="both"/>
        <w:rPr>
          <w:rFonts w:ascii="Times New Roman" w:hAnsi="Times New Roman"/>
          <w:sz w:val="28"/>
          <w:szCs w:val="28"/>
        </w:rPr>
      </w:pPr>
      <w:r w:rsidRPr="00F53EAF">
        <w:rPr>
          <w:rFonts w:ascii="Times New Roman" w:hAnsi="Times New Roman"/>
          <w:sz w:val="28"/>
          <w:szCs w:val="28"/>
        </w:rPr>
        <w:t>метод сопоставимых рыночных цен (анализа рынка),</w:t>
      </w:r>
    </w:p>
    <w:p w:rsidR="00B6042A" w:rsidRPr="00F53EAF" w:rsidRDefault="00B6042A" w:rsidP="00B6042A">
      <w:pPr>
        <w:spacing w:after="0" w:line="240" w:lineRule="auto"/>
        <w:ind w:firstLine="708"/>
        <w:jc w:val="both"/>
        <w:rPr>
          <w:rFonts w:ascii="Times New Roman" w:hAnsi="Times New Roman"/>
          <w:sz w:val="28"/>
          <w:szCs w:val="28"/>
        </w:rPr>
      </w:pPr>
      <w:r w:rsidRPr="00F53EAF">
        <w:rPr>
          <w:rFonts w:ascii="Times New Roman" w:hAnsi="Times New Roman"/>
          <w:sz w:val="28"/>
          <w:szCs w:val="28"/>
        </w:rPr>
        <w:t>нормативный метод,</w:t>
      </w:r>
    </w:p>
    <w:p w:rsidR="00B6042A" w:rsidRPr="00F53EAF" w:rsidRDefault="00B6042A" w:rsidP="00B6042A">
      <w:pPr>
        <w:spacing w:after="0" w:line="240" w:lineRule="auto"/>
        <w:ind w:firstLine="708"/>
        <w:jc w:val="both"/>
        <w:rPr>
          <w:rFonts w:ascii="Times New Roman" w:hAnsi="Times New Roman"/>
          <w:sz w:val="28"/>
          <w:szCs w:val="28"/>
        </w:rPr>
      </w:pPr>
      <w:r w:rsidRPr="00F53EAF">
        <w:rPr>
          <w:rFonts w:ascii="Times New Roman" w:hAnsi="Times New Roman"/>
          <w:sz w:val="28"/>
          <w:szCs w:val="28"/>
        </w:rPr>
        <w:t>тарифный метод,</w:t>
      </w:r>
    </w:p>
    <w:p w:rsidR="00B6042A" w:rsidRPr="00F53EAF" w:rsidRDefault="00B6042A" w:rsidP="00B6042A">
      <w:pPr>
        <w:spacing w:after="0" w:line="240" w:lineRule="auto"/>
        <w:ind w:firstLine="708"/>
        <w:jc w:val="both"/>
        <w:rPr>
          <w:rFonts w:ascii="Times New Roman" w:hAnsi="Times New Roman"/>
          <w:sz w:val="28"/>
          <w:szCs w:val="28"/>
        </w:rPr>
      </w:pPr>
      <w:r w:rsidRPr="00F53EAF">
        <w:rPr>
          <w:rFonts w:ascii="Times New Roman" w:hAnsi="Times New Roman"/>
          <w:sz w:val="28"/>
          <w:szCs w:val="28"/>
        </w:rPr>
        <w:t>проектно-сметный метод,</w:t>
      </w:r>
    </w:p>
    <w:p w:rsidR="00B6042A" w:rsidRPr="00F53EAF" w:rsidRDefault="00B6042A" w:rsidP="00B6042A">
      <w:pPr>
        <w:spacing w:after="0" w:line="240" w:lineRule="auto"/>
        <w:ind w:firstLine="708"/>
        <w:jc w:val="both"/>
        <w:rPr>
          <w:rFonts w:ascii="Times New Roman" w:hAnsi="Times New Roman"/>
          <w:sz w:val="28"/>
          <w:szCs w:val="28"/>
        </w:rPr>
      </w:pPr>
      <w:r w:rsidRPr="00F53EAF">
        <w:rPr>
          <w:rFonts w:ascii="Times New Roman" w:hAnsi="Times New Roman"/>
          <w:sz w:val="28"/>
          <w:szCs w:val="28"/>
        </w:rPr>
        <w:t>затратный метод,</w:t>
      </w:r>
    </w:p>
    <w:p w:rsidR="00B6042A" w:rsidRPr="00F53EAF" w:rsidRDefault="00B6042A" w:rsidP="00B6042A">
      <w:pPr>
        <w:spacing w:after="0" w:line="240" w:lineRule="auto"/>
        <w:ind w:firstLine="708"/>
        <w:jc w:val="both"/>
        <w:rPr>
          <w:rFonts w:ascii="Times New Roman" w:hAnsi="Times New Roman"/>
          <w:sz w:val="28"/>
          <w:szCs w:val="28"/>
        </w:rPr>
      </w:pPr>
      <w:r w:rsidRPr="00F53EAF">
        <w:rPr>
          <w:rFonts w:ascii="Times New Roman" w:hAnsi="Times New Roman"/>
          <w:sz w:val="28"/>
          <w:szCs w:val="28"/>
        </w:rPr>
        <w:t>иной метод в соответствии с пунктом 10.</w:t>
      </w:r>
      <w:r>
        <w:rPr>
          <w:rFonts w:ascii="Times New Roman" w:hAnsi="Times New Roman"/>
          <w:sz w:val="28"/>
          <w:szCs w:val="28"/>
        </w:rPr>
        <w:t>3</w:t>
      </w:r>
      <w:r w:rsidRPr="00F53EAF">
        <w:rPr>
          <w:rFonts w:ascii="Times New Roman" w:hAnsi="Times New Roman"/>
          <w:sz w:val="28"/>
          <w:szCs w:val="28"/>
        </w:rPr>
        <w:t xml:space="preserve"> настоящего </w:t>
      </w:r>
      <w:r>
        <w:rPr>
          <w:rFonts w:ascii="Times New Roman" w:hAnsi="Times New Roman"/>
          <w:sz w:val="28"/>
          <w:szCs w:val="28"/>
        </w:rPr>
        <w:t>раздела</w:t>
      </w:r>
      <w:r w:rsidRPr="00F53EAF">
        <w:rPr>
          <w:rFonts w:ascii="Times New Roman" w:hAnsi="Times New Roman"/>
          <w:sz w:val="28"/>
          <w:szCs w:val="28"/>
        </w:rPr>
        <w:t>.</w:t>
      </w:r>
    </w:p>
    <w:p w:rsidR="00B6042A" w:rsidRPr="00F53EAF" w:rsidRDefault="00B6042A" w:rsidP="00B6042A">
      <w:pPr>
        <w:autoSpaceDE w:val="0"/>
        <w:autoSpaceDN w:val="0"/>
        <w:adjustRightInd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разделом 17 </w:t>
      </w:r>
      <w:r>
        <w:rPr>
          <w:rFonts w:ascii="Times New Roman" w:hAnsi="Times New Roman"/>
          <w:sz w:val="28"/>
          <w:szCs w:val="28"/>
        </w:rPr>
        <w:t>Положения</w:t>
      </w:r>
      <w:r w:rsidRPr="00597351">
        <w:rPr>
          <w:rFonts w:ascii="Times New Roman" w:hAnsi="Times New Roman"/>
          <w:sz w:val="28"/>
          <w:szCs w:val="28"/>
        </w:rPr>
        <w:t>, и определяет начальную цену единицы (начальн</w:t>
      </w:r>
      <w:r>
        <w:rPr>
          <w:rFonts w:ascii="Times New Roman" w:hAnsi="Times New Roman"/>
          <w:sz w:val="28"/>
          <w:szCs w:val="28"/>
        </w:rPr>
        <w:t>ую</w:t>
      </w:r>
      <w:r w:rsidRPr="00597351">
        <w:rPr>
          <w:rFonts w:ascii="Times New Roman" w:hAnsi="Times New Roman"/>
          <w:sz w:val="28"/>
          <w:szCs w:val="28"/>
        </w:rPr>
        <w:t xml:space="preserve"> сумму цен единиц) товара, работы, услуги, максимальное значение цены договора, а также обосновывает в соответствии с </w:t>
      </w:r>
      <w:r>
        <w:rPr>
          <w:rFonts w:ascii="Times New Roman" w:hAnsi="Times New Roman"/>
          <w:sz w:val="28"/>
          <w:szCs w:val="28"/>
        </w:rPr>
        <w:t xml:space="preserve">настоящим </w:t>
      </w:r>
      <w:r w:rsidRPr="00597351">
        <w:rPr>
          <w:rFonts w:ascii="Times New Roman" w:hAnsi="Times New Roman"/>
          <w:sz w:val="28"/>
          <w:szCs w:val="28"/>
        </w:rPr>
        <w:t>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p>
    <w:p w:rsidR="00B6042A" w:rsidRDefault="00B6042A" w:rsidP="00B6042A">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10.2. </w:t>
      </w:r>
      <w:r>
        <w:rPr>
          <w:rFonts w:ascii="Times New Roman" w:hAnsi="Times New Roman"/>
          <w:sz w:val="28"/>
          <w:szCs w:val="28"/>
        </w:rPr>
        <w:t>Методы расчета начальной (максимальной) цены договора:</w:t>
      </w:r>
    </w:p>
    <w:p w:rsidR="00B6042A" w:rsidRPr="00597351" w:rsidRDefault="00B6042A" w:rsidP="00B6042A">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10.2.1. </w:t>
      </w:r>
      <w:r w:rsidRPr="00597351">
        <w:rPr>
          <w:rFonts w:ascii="Times New Roman" w:hAnsi="Times New Roman"/>
          <w:sz w:val="28"/>
          <w:szCs w:val="28"/>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sidRPr="00597351">
        <w:rPr>
          <w:rStyle w:val="ac"/>
          <w:rFonts w:ascii="Times New Roman" w:hAnsi="Times New Roman"/>
          <w:szCs w:val="28"/>
        </w:rPr>
        <w:footnoteReference w:id="4"/>
      </w:r>
      <w:r w:rsidRPr="00597351">
        <w:rPr>
          <w:rFonts w:ascii="Times New Roman" w:hAnsi="Times New Roman"/>
          <w:sz w:val="28"/>
          <w:szCs w:val="28"/>
          <w:vertAlign w:val="superscript"/>
        </w:rPr>
        <w:t>)</w:t>
      </w:r>
      <w:r w:rsidRPr="00597351">
        <w:rPr>
          <w:rFonts w:ascii="Times New Roman" w:hAnsi="Times New Roman"/>
          <w:sz w:val="28"/>
          <w:szCs w:val="28"/>
        </w:rPr>
        <w:t xml:space="preserve"> товаров, работ, услуг, планируемых к закупкам, или при их отсутствии однородных товаров</w:t>
      </w:r>
      <w:r w:rsidRPr="00597351">
        <w:rPr>
          <w:rStyle w:val="ac"/>
          <w:rFonts w:ascii="Times New Roman" w:hAnsi="Times New Roman"/>
          <w:szCs w:val="28"/>
        </w:rPr>
        <w:footnoteReference w:id="5"/>
      </w:r>
      <w:r w:rsidRPr="00597351">
        <w:rPr>
          <w:rFonts w:ascii="Times New Roman" w:hAnsi="Times New Roman"/>
          <w:sz w:val="28"/>
          <w:szCs w:val="28"/>
          <w:vertAlign w:val="superscript"/>
        </w:rPr>
        <w:t>)</w:t>
      </w:r>
      <w:r w:rsidRPr="00597351">
        <w:rPr>
          <w:rFonts w:ascii="Times New Roman" w:hAnsi="Times New Roman"/>
          <w:sz w:val="28"/>
          <w:szCs w:val="28"/>
        </w:rPr>
        <w:t>, работ, услуг</w:t>
      </w:r>
      <w:r w:rsidRPr="00597351">
        <w:rPr>
          <w:rStyle w:val="ac"/>
          <w:rFonts w:ascii="Times New Roman" w:hAnsi="Times New Roman"/>
          <w:szCs w:val="28"/>
        </w:rPr>
        <w:footnoteReference w:id="6"/>
      </w:r>
      <w:r w:rsidRPr="00597351">
        <w:rPr>
          <w:rFonts w:ascii="Times New Roman" w:hAnsi="Times New Roman"/>
          <w:sz w:val="28"/>
          <w:szCs w:val="28"/>
          <w:vertAlign w:val="superscript"/>
        </w:rPr>
        <w:t>)</w:t>
      </w:r>
      <w:r w:rsidRPr="00597351">
        <w:rPr>
          <w:rFonts w:ascii="Times New Roman" w:hAnsi="Times New Roman"/>
          <w:sz w:val="28"/>
          <w:szCs w:val="28"/>
        </w:rPr>
        <w:t>.</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общедоступная информация о рыночных ценах товаров, работ, услуг, к которой в том числе относятся:</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o котировках на российских биржах и иностранных биржах; информация o котировках на электронных площадках;</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данные государственной статистической отчетности о ценах товаров (работ, услуг);</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информационно-ценовых агентств;</w:t>
      </w:r>
    </w:p>
    <w:p w:rsidR="00B6042A" w:rsidRPr="00597351" w:rsidRDefault="00B6042A" w:rsidP="00B6042A">
      <w:pPr>
        <w:widowControl w:val="0"/>
        <w:tabs>
          <w:tab w:val="left" w:pos="1134"/>
        </w:tabs>
        <w:spacing w:after="0" w:line="240" w:lineRule="auto"/>
        <w:ind w:firstLine="708"/>
        <w:jc w:val="both"/>
        <w:rPr>
          <w:rFonts w:ascii="Times New Roman" w:hAnsi="Times New Roman"/>
          <w:sz w:val="28"/>
          <w:szCs w:val="28"/>
        </w:rPr>
      </w:pPr>
      <w:r w:rsidRPr="00597351">
        <w:rPr>
          <w:rFonts w:ascii="Times New Roman" w:hAnsi="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rsidR="00B6042A" w:rsidRPr="00597351" w:rsidRDefault="00B6042A" w:rsidP="00B6042A">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3) цены на идентичные (однородные) товары (работы, услуги) по ранее заключенным заказчиком договорам;</w:t>
      </w:r>
    </w:p>
    <w:p w:rsidR="00B6042A" w:rsidRPr="00597351" w:rsidRDefault="00B6042A" w:rsidP="00B6042A">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4) запросы заказчика поставщикам (подрядчикам, исполнителям) на предоставление ценовой информации;</w:t>
      </w:r>
    </w:p>
    <w:p w:rsidR="00B6042A" w:rsidRPr="00597351" w:rsidRDefault="00B6042A" w:rsidP="00B6042A">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5) иные источники информации.</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Начальная (максимальная) цена договора, методом сопоставимых рыночных цен (анализа рынка) определяется по формуле:</w:t>
      </w:r>
    </w:p>
    <w:p w:rsidR="00B6042A" w:rsidRPr="00597351" w:rsidRDefault="00B6042A" w:rsidP="00B6042A">
      <w:pPr>
        <w:widowControl w:val="0"/>
        <w:spacing w:after="0" w:line="240" w:lineRule="auto"/>
        <w:ind w:firstLine="708"/>
        <w:jc w:val="both"/>
        <w:rPr>
          <w:rFonts w:ascii="Times New Roman" w:hAnsi="Times New Roman"/>
          <w:sz w:val="28"/>
          <w:szCs w:val="28"/>
        </w:rPr>
      </w:pPr>
    </w:p>
    <w:p w:rsidR="00B6042A" w:rsidRPr="00597351" w:rsidRDefault="00B6042A" w:rsidP="00B6042A">
      <w:pPr>
        <w:widowControl w:val="0"/>
        <w:spacing w:after="0" w:line="240" w:lineRule="auto"/>
        <w:ind w:firstLine="708"/>
        <w:jc w:val="both"/>
        <w:rPr>
          <w:rFonts w:ascii="Times New Roman" w:hAnsi="Times New Roman"/>
          <w:sz w:val="28"/>
          <w:szCs w:val="28"/>
        </w:rPr>
      </w:pPr>
      <m:oMathPara>
        <m:oMath>
          <m:r>
            <w:rPr>
              <w:rFonts w:ascii="Cambria Math" w:hAnsi="Cambria Math"/>
              <w:sz w:val="28"/>
              <w:szCs w:val="28"/>
            </w:rPr>
            <m:t xml:space="preserve">НМЦД (НСЦЕ)= </m:t>
          </m:r>
          <m:f>
            <m:fPr>
              <m:ctrlPr>
                <w:rPr>
                  <w:rFonts w:ascii="Cambria Math" w:hAnsi="Cambria Math"/>
                  <w:i/>
                  <w:sz w:val="28"/>
                  <w:szCs w:val="28"/>
                </w:rPr>
              </m:ctrlPr>
            </m:fPr>
            <m:num>
              <m:r>
                <w:rPr>
                  <w:rFonts w:ascii="Cambria Math" w:hAnsi="Cambria Math"/>
                  <w:sz w:val="28"/>
                  <w:szCs w:val="28"/>
                  <w:lang w:val="en-US"/>
                </w:rPr>
                <m:t>v</m:t>
              </m:r>
            </m:num>
            <m:den>
              <m:r>
                <w:rPr>
                  <w:rFonts w:ascii="Cambria Math" w:hAnsi="Cambria Math"/>
                  <w:sz w:val="28"/>
                  <w:szCs w:val="28"/>
                </w:rPr>
                <m:t>n</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lang w:val="en-US"/>
                    </w:rPr>
                    <m:t>i</m:t>
                  </m:r>
                </m:sub>
              </m:sSub>
            </m:e>
          </m:nary>
          <m:r>
            <w:rPr>
              <w:rFonts w:ascii="Cambria Math" w:hAnsi="Cambria Math"/>
              <w:sz w:val="28"/>
              <w:szCs w:val="28"/>
            </w:rPr>
            <m:t xml:space="preserve">  ,</m:t>
          </m:r>
          <m:r>
            <m:rPr>
              <m:sty m:val="p"/>
            </m:rPr>
            <w:rPr>
              <w:rFonts w:ascii="Times New Roman" w:hAnsi="Times New Roman"/>
              <w:sz w:val="28"/>
              <w:szCs w:val="28"/>
            </w:rPr>
            <w:br/>
          </m:r>
        </m:oMath>
      </m:oMathPara>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где,</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v – количество (объем) закупаемого товара (работы, услуги), в случае расчета НСЦЕ </w:t>
      </w:r>
      <w:r w:rsidRPr="00597351">
        <w:rPr>
          <w:rFonts w:ascii="Times New Roman" w:hAnsi="Times New Roman"/>
          <w:sz w:val="28"/>
          <w:szCs w:val="28"/>
          <w:lang w:val="en-US"/>
        </w:rPr>
        <w:t>v</w:t>
      </w:r>
      <w:r w:rsidRPr="00597351">
        <w:rPr>
          <w:rFonts w:ascii="Times New Roman" w:hAnsi="Times New Roman"/>
          <w:sz w:val="28"/>
          <w:szCs w:val="28"/>
        </w:rPr>
        <w:t xml:space="preserve"> = 1;</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n – количество источников ценовой информации, используемых в расчете;</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i – номер источника ценовой информации;</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Ц</w:t>
      </w:r>
      <w:proofErr w:type="spellStart"/>
      <w:r w:rsidRPr="00597351">
        <w:rPr>
          <w:rFonts w:ascii="Times New Roman" w:hAnsi="Times New Roman"/>
          <w:sz w:val="28"/>
          <w:szCs w:val="28"/>
          <w:vertAlign w:val="subscript"/>
          <w:lang w:val="en-US"/>
        </w:rPr>
        <w:t>i</w:t>
      </w:r>
      <w:proofErr w:type="spellEnd"/>
      <w:r w:rsidRPr="00597351">
        <w:rPr>
          <w:rFonts w:ascii="Times New Roman" w:hAnsi="Times New Roman"/>
          <w:sz w:val="28"/>
          <w:szCs w:val="28"/>
        </w:rP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Начальная (максимальная) цена договора, указываемая заказчиком в извещении об осуществлении закупки, документации о закупке, не должны превышать начальную (максимальную) цену договора, рассчитанную по указанной в настоящем пункте формуле.</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раздела 63 Положения, должна соответствовать наименьшему ценовому предложению с учетом положений абзаца второго настоящего пункта и пункта 63.3 раздела 63 Положения.</w:t>
      </w:r>
    </w:p>
    <w:p w:rsidR="00B6042A" w:rsidRPr="00597351" w:rsidRDefault="00B6042A" w:rsidP="00B6042A">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10.2.2. </w:t>
      </w:r>
      <w:r w:rsidRPr="00597351">
        <w:rPr>
          <w:rFonts w:ascii="Times New Roman" w:hAnsi="Times New Roman"/>
          <w:sz w:val="28"/>
          <w:szCs w:val="28"/>
        </w:rPr>
        <w:t>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B6042A" w:rsidRPr="00597351" w:rsidRDefault="00B6042A" w:rsidP="00B6042A">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10.2.3.</w:t>
      </w:r>
      <w:r w:rsidRPr="00597351">
        <w:rPr>
          <w:rFonts w:ascii="Times New Roman" w:hAnsi="Times New Roman"/>
          <w:sz w:val="28"/>
          <w:szCs w:val="28"/>
        </w:rPr>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B6042A" w:rsidRPr="00A577AE" w:rsidRDefault="00B6042A" w:rsidP="00B6042A">
      <w:pPr>
        <w:widowControl w:val="0"/>
        <w:spacing w:after="0" w:line="240" w:lineRule="auto"/>
        <w:ind w:firstLine="708"/>
        <w:jc w:val="both"/>
        <w:rPr>
          <w:rFonts w:ascii="Times New Roman" w:hAnsi="Times New Roman"/>
          <w:sz w:val="28"/>
          <w:szCs w:val="28"/>
        </w:rPr>
      </w:pPr>
      <w:r w:rsidRPr="00A577AE">
        <w:rPr>
          <w:rFonts w:ascii="Times New Roman" w:hAnsi="Times New Roman"/>
          <w:sz w:val="28"/>
          <w:szCs w:val="28"/>
        </w:rPr>
        <w:t>10.2.4.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субъекта Российской Федерации.</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A577AE">
        <w:rPr>
          <w:rFonts w:ascii="Times New Roman" w:hAnsi="Times New Roman"/>
          <w:sz w:val="28"/>
          <w:szCs w:val="28"/>
        </w:rPr>
        <w:t>10.2.5. Затратный метод применяется в случае невозможности применения иных методов, предусмотренных подпунктами 10.2.1-10.2.4 настоящего</w:t>
      </w:r>
      <w:r>
        <w:rPr>
          <w:rFonts w:ascii="Times New Roman" w:hAnsi="Times New Roman"/>
          <w:sz w:val="28"/>
          <w:szCs w:val="28"/>
        </w:rPr>
        <w:t xml:space="preserve"> </w:t>
      </w:r>
      <w:r w:rsidRPr="008775FE">
        <w:rPr>
          <w:rFonts w:ascii="Times New Roman" w:hAnsi="Times New Roman"/>
          <w:sz w:val="28"/>
          <w:szCs w:val="28"/>
        </w:rPr>
        <w:t>раздела, или в дополнение к иным методам. Данный метод заключается в определении начальной (максимальной) цены договора</w:t>
      </w:r>
      <w:r w:rsidRPr="00597351">
        <w:rPr>
          <w:rFonts w:ascii="Times New Roman" w:hAnsi="Times New Roman"/>
          <w:sz w:val="28"/>
          <w:szCs w:val="28"/>
        </w:rPr>
        <w:t>,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B6042A"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Pr>
          <w:rFonts w:ascii="Times New Roman" w:hAnsi="Times New Roman"/>
          <w:sz w:val="28"/>
          <w:szCs w:val="28"/>
        </w:rPr>
        <w:t>3</w:t>
      </w:r>
      <w:r w:rsidRPr="00597351">
        <w:rPr>
          <w:rFonts w:ascii="Times New Roman" w:hAnsi="Times New Roman"/>
          <w:sz w:val="28"/>
          <w:szCs w:val="28"/>
        </w:rPr>
        <w:t xml:space="preserve">. </w:t>
      </w:r>
      <w:r w:rsidRPr="00A577AE">
        <w:rPr>
          <w:rFonts w:ascii="Times New Roman" w:hAnsi="Times New Roman"/>
          <w:sz w:val="28"/>
          <w:szCs w:val="28"/>
        </w:rPr>
        <w:t>В случае невозможности или нецелесообразности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w:t>
      </w:r>
      <w:r w:rsidRPr="00A577AE">
        <w:rPr>
          <w:rFonts w:ascii="Times New Roman" w:hAnsi="Times New Roman"/>
          <w:color w:val="FF0000"/>
          <w:sz w:val="28"/>
          <w:szCs w:val="28"/>
        </w:rPr>
        <w:t xml:space="preserve"> </w:t>
      </w:r>
      <w:r w:rsidRPr="00A577AE">
        <w:rPr>
          <w:rFonts w:ascii="Times New Roman" w:hAnsi="Times New Roman"/>
          <w:sz w:val="28"/>
          <w:szCs w:val="28"/>
        </w:rPr>
        <w:t>невозможности/нецелесообразности применения указанных методов, порядок осуществления расчета начальной (максимальной) цены договора.</w:t>
      </w:r>
    </w:p>
    <w:p w:rsidR="00B6042A" w:rsidRPr="00F53EAF" w:rsidRDefault="00B6042A" w:rsidP="00B6042A">
      <w:pPr>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Pr>
          <w:rFonts w:ascii="Times New Roman" w:hAnsi="Times New Roman"/>
          <w:sz w:val="28"/>
          <w:szCs w:val="28"/>
        </w:rPr>
        <w:t>4</w:t>
      </w:r>
      <w:r w:rsidRPr="00597351">
        <w:rPr>
          <w:rFonts w:ascii="Times New Roman" w:hAnsi="Times New Roman"/>
          <w:sz w:val="28"/>
          <w:szCs w:val="28"/>
        </w:rPr>
        <w:t>.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B6042A" w:rsidRPr="00597351" w:rsidRDefault="00B6042A" w:rsidP="00B6042A">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10.5</w:t>
      </w:r>
      <w:r w:rsidRPr="00597351">
        <w:rPr>
          <w:rFonts w:ascii="Times New Roman" w:hAnsi="Times New Roman"/>
          <w:sz w:val="28"/>
          <w:szCs w:val="28"/>
        </w:rPr>
        <w:t>.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B6042A" w:rsidRPr="00597351" w:rsidRDefault="00B6042A" w:rsidP="00B6042A">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Pr>
          <w:rFonts w:ascii="Times New Roman" w:hAnsi="Times New Roman"/>
          <w:sz w:val="28"/>
          <w:szCs w:val="28"/>
        </w:rPr>
        <w:t>6</w:t>
      </w:r>
      <w:r w:rsidRPr="00597351">
        <w:rPr>
          <w:rFonts w:ascii="Times New Roman" w:hAnsi="Times New Roman"/>
          <w:sz w:val="28"/>
          <w:szCs w:val="28"/>
        </w:rPr>
        <w:t>. Формула цены устанавливается заказчиком в документации о закупке (извещении о проведении запроса котировок в электронной форме).</w:t>
      </w:r>
    </w:p>
    <w:p w:rsidR="00B6042A" w:rsidRDefault="00B6042A" w:rsidP="00B6042A">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rPr>
      </w:pPr>
      <w:r w:rsidRPr="00597351">
        <w:rPr>
          <w:rFonts w:ascii="Times New Roman" w:hAnsi="Times New Roman"/>
          <w:sz w:val="28"/>
          <w:szCs w:val="28"/>
        </w:rPr>
        <w:t>10.</w:t>
      </w:r>
      <w:r>
        <w:rPr>
          <w:rFonts w:ascii="Times New Roman" w:hAnsi="Times New Roman"/>
          <w:sz w:val="28"/>
          <w:szCs w:val="28"/>
        </w:rPr>
        <w:t>7</w:t>
      </w:r>
      <w:r w:rsidRPr="00597351">
        <w:rPr>
          <w:rFonts w:ascii="Times New Roman" w:hAnsi="Times New Roman"/>
          <w:sz w:val="28"/>
          <w:szCs w:val="28"/>
        </w:rPr>
        <w:t>.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r w:rsidR="00A41D13">
        <w:rPr>
          <w:rFonts w:ascii="Times New Roman" w:hAnsi="Times New Roman"/>
          <w:sz w:val="28"/>
          <w:szCs w:val="28"/>
        </w:rPr>
        <w:t>»</w:t>
      </w:r>
      <w:r w:rsidRPr="00597351">
        <w:rPr>
          <w:rFonts w:ascii="Times New Roman" w:hAnsi="Times New Roman"/>
          <w:sz w:val="28"/>
          <w:szCs w:val="28"/>
        </w:rPr>
        <w:t>.</w:t>
      </w:r>
    </w:p>
    <w:p w:rsidR="00E63D18" w:rsidRDefault="00E63D18"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rPr>
        <w:t>3</w:t>
      </w:r>
      <w:r w:rsidR="000E3785">
        <w:rPr>
          <w:rFonts w:ascii="Times New Roman" w:hAnsi="Times New Roman"/>
          <w:sz w:val="28"/>
        </w:rPr>
        <w:t>1</w:t>
      </w:r>
      <w:r w:rsidR="00471004">
        <w:rPr>
          <w:rFonts w:ascii="Times New Roman" w:hAnsi="Times New Roman"/>
          <w:sz w:val="28"/>
        </w:rPr>
        <w:t>.</w:t>
      </w:r>
      <w:r w:rsidR="007E7FDE" w:rsidRPr="007E7FDE">
        <w:rPr>
          <w:rFonts w:ascii="Times New Roman" w:hAnsi="Times New Roman"/>
          <w:sz w:val="28"/>
          <w:szCs w:val="28"/>
        </w:rPr>
        <w:t xml:space="preserve"> </w:t>
      </w:r>
      <w:r>
        <w:rPr>
          <w:rFonts w:ascii="Times New Roman" w:hAnsi="Times New Roman"/>
          <w:sz w:val="28"/>
          <w:szCs w:val="28"/>
        </w:rPr>
        <w:t>П</w:t>
      </w:r>
      <w:r w:rsidR="007E7FDE">
        <w:rPr>
          <w:rFonts w:ascii="Times New Roman" w:hAnsi="Times New Roman"/>
          <w:sz w:val="28"/>
          <w:szCs w:val="28"/>
        </w:rPr>
        <w:t xml:space="preserve">одпункт 9 </w:t>
      </w:r>
      <w:r w:rsidR="007E7FDE">
        <w:rPr>
          <w:rFonts w:ascii="Times New Roman" w:hAnsi="Times New Roman"/>
          <w:sz w:val="28"/>
        </w:rPr>
        <w:t xml:space="preserve">пункта </w:t>
      </w:r>
      <w:r w:rsidR="007E7FDE">
        <w:rPr>
          <w:rFonts w:ascii="Times New Roman" w:hAnsi="Times New Roman"/>
          <w:sz w:val="28"/>
        </w:rPr>
        <w:t>12.1</w:t>
      </w:r>
      <w:r>
        <w:rPr>
          <w:rFonts w:ascii="Times New Roman" w:hAnsi="Times New Roman"/>
          <w:sz w:val="28"/>
        </w:rPr>
        <w:t xml:space="preserve"> </w:t>
      </w:r>
      <w:r>
        <w:rPr>
          <w:rFonts w:ascii="Times New Roman" w:hAnsi="Times New Roman"/>
          <w:sz w:val="28"/>
          <w:szCs w:val="28"/>
        </w:rPr>
        <w:t>и</w:t>
      </w:r>
      <w:r>
        <w:rPr>
          <w:rFonts w:ascii="Times New Roman" w:hAnsi="Times New Roman"/>
          <w:sz w:val="28"/>
          <w:szCs w:val="28"/>
        </w:rPr>
        <w:t>зложить</w:t>
      </w:r>
      <w:r w:rsidR="007E7FDE">
        <w:rPr>
          <w:rFonts w:ascii="Times New Roman" w:hAnsi="Times New Roman"/>
          <w:sz w:val="28"/>
        </w:rPr>
        <w:t xml:space="preserve"> в следующей редакции: </w:t>
      </w:r>
    </w:p>
    <w:p w:rsidR="00471004" w:rsidRDefault="007E7FDE"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12693A">
        <w:rPr>
          <w:rFonts w:ascii="Times New Roman" w:hAnsi="Times New Roman"/>
          <w:sz w:val="28"/>
          <w:szCs w:val="28"/>
        </w:rPr>
        <w:t>«</w:t>
      </w:r>
      <w:r w:rsidRPr="00F53EAF">
        <w:rPr>
          <w:rFonts w:ascii="Times New Roman" w:hAnsi="Times New Roman"/>
          <w:sz w:val="28"/>
          <w:szCs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r>
        <w:rPr>
          <w:rFonts w:ascii="Times New Roman" w:hAnsi="Times New Roman"/>
          <w:sz w:val="28"/>
          <w:szCs w:val="28"/>
        </w:rPr>
        <w:t>».</w:t>
      </w:r>
    </w:p>
    <w:p w:rsidR="00846956" w:rsidRDefault="00E63D18"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3</w:t>
      </w:r>
      <w:r w:rsidR="000E3785">
        <w:rPr>
          <w:rFonts w:ascii="Times New Roman" w:hAnsi="Times New Roman"/>
          <w:sz w:val="28"/>
          <w:szCs w:val="28"/>
        </w:rPr>
        <w:t>2</w:t>
      </w:r>
      <w:r w:rsidR="00D06329">
        <w:rPr>
          <w:rFonts w:ascii="Times New Roman" w:hAnsi="Times New Roman"/>
          <w:sz w:val="28"/>
          <w:szCs w:val="28"/>
        </w:rPr>
        <w:t xml:space="preserve">. </w:t>
      </w:r>
      <w:r w:rsidR="004D6302">
        <w:rPr>
          <w:rFonts w:ascii="Times New Roman" w:hAnsi="Times New Roman"/>
          <w:sz w:val="28"/>
          <w:szCs w:val="28"/>
        </w:rPr>
        <w:t xml:space="preserve">Раздел 15 </w:t>
      </w:r>
      <w:r w:rsidR="004D6302" w:rsidRPr="00F53EAF">
        <w:rPr>
          <w:rFonts w:ascii="Times New Roman" w:hAnsi="Times New Roman"/>
          <w:color w:val="auto"/>
          <w:sz w:val="28"/>
          <w:szCs w:val="28"/>
        </w:rPr>
        <w:t>Особенности участия субъектов малого и среднего предпринимательства в проведении закупок</w:t>
      </w:r>
      <w:r w:rsidR="004D6302">
        <w:rPr>
          <w:rFonts w:ascii="Times New Roman" w:hAnsi="Times New Roman"/>
          <w:sz w:val="28"/>
          <w:szCs w:val="28"/>
        </w:rPr>
        <w:t xml:space="preserve"> дополнить новым </w:t>
      </w:r>
      <w:r w:rsidR="00C85367">
        <w:rPr>
          <w:rFonts w:ascii="Times New Roman" w:hAnsi="Times New Roman"/>
          <w:sz w:val="28"/>
        </w:rPr>
        <w:t>пункт</w:t>
      </w:r>
      <w:r w:rsidR="004D6302">
        <w:rPr>
          <w:rFonts w:ascii="Times New Roman" w:hAnsi="Times New Roman"/>
          <w:sz w:val="28"/>
        </w:rPr>
        <w:t>ом</w:t>
      </w:r>
      <w:r w:rsidR="00C85367">
        <w:rPr>
          <w:rFonts w:ascii="Times New Roman" w:hAnsi="Times New Roman"/>
          <w:sz w:val="28"/>
        </w:rPr>
        <w:t xml:space="preserve"> </w:t>
      </w:r>
      <w:r w:rsidR="00C85367">
        <w:rPr>
          <w:rFonts w:ascii="Times New Roman" w:hAnsi="Times New Roman"/>
          <w:sz w:val="28"/>
        </w:rPr>
        <w:t xml:space="preserve">15.5 </w:t>
      </w:r>
      <w:r w:rsidR="00C85367">
        <w:rPr>
          <w:rFonts w:ascii="Times New Roman" w:hAnsi="Times New Roman"/>
          <w:sz w:val="28"/>
        </w:rPr>
        <w:t xml:space="preserve">в следующей редакции: </w:t>
      </w:r>
    </w:p>
    <w:p w:rsidR="00D06329" w:rsidRDefault="00BC0A88"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auto"/>
          <w:sz w:val="28"/>
          <w:szCs w:val="28"/>
        </w:rPr>
        <w:t>«</w:t>
      </w:r>
      <w:r w:rsidR="00C85367">
        <w:rPr>
          <w:rFonts w:ascii="Times New Roman" w:hAnsi="Times New Roman"/>
          <w:color w:val="auto"/>
          <w:sz w:val="28"/>
          <w:szCs w:val="28"/>
        </w:rPr>
        <w:t xml:space="preserve">15.5. </w:t>
      </w:r>
      <w:r w:rsidRPr="007120EC">
        <w:rPr>
          <w:rFonts w:ascii="Times New Roman" w:hAnsi="Times New Roman"/>
          <w:sz w:val="28"/>
          <w:szCs w:val="28"/>
        </w:rPr>
        <w:t>Заказчик осуществляет закупки у единственного поставщика (подрядчика, исполнителя) с участием субъектов малого и среднего предпринимательства с учетом</w:t>
      </w:r>
      <w:r w:rsidR="004F7A31">
        <w:rPr>
          <w:rFonts w:ascii="Times New Roman" w:hAnsi="Times New Roman"/>
          <w:sz w:val="28"/>
          <w:szCs w:val="28"/>
        </w:rPr>
        <w:t xml:space="preserve"> положений раздела 63 Положения».</w:t>
      </w:r>
    </w:p>
    <w:p w:rsidR="00846956" w:rsidRDefault="00846956"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0E3785">
        <w:rPr>
          <w:rFonts w:ascii="Times New Roman" w:hAnsi="Times New Roman"/>
          <w:sz w:val="28"/>
          <w:szCs w:val="28"/>
        </w:rPr>
        <w:t>3</w:t>
      </w:r>
      <w:r>
        <w:rPr>
          <w:rFonts w:ascii="Times New Roman" w:hAnsi="Times New Roman"/>
          <w:sz w:val="28"/>
          <w:szCs w:val="28"/>
        </w:rPr>
        <w:t xml:space="preserve">. </w:t>
      </w:r>
      <w:r w:rsidR="00033BDB">
        <w:rPr>
          <w:rFonts w:ascii="Times New Roman" w:hAnsi="Times New Roman"/>
          <w:sz w:val="28"/>
          <w:szCs w:val="28"/>
        </w:rPr>
        <w:t>П</w:t>
      </w:r>
      <w:r w:rsidR="0062699A" w:rsidRPr="001F129B">
        <w:rPr>
          <w:rFonts w:ascii="Times New Roman" w:hAnsi="Times New Roman"/>
          <w:sz w:val="28"/>
          <w:szCs w:val="28"/>
        </w:rPr>
        <w:t>ункт</w:t>
      </w:r>
      <w:r w:rsidR="00033BDB">
        <w:rPr>
          <w:rFonts w:ascii="Times New Roman" w:hAnsi="Times New Roman"/>
          <w:sz w:val="28"/>
          <w:szCs w:val="28"/>
        </w:rPr>
        <w:t>ы</w:t>
      </w:r>
      <w:r w:rsidR="0062699A" w:rsidRPr="001F129B">
        <w:rPr>
          <w:rFonts w:ascii="Times New Roman" w:hAnsi="Times New Roman"/>
          <w:sz w:val="28"/>
          <w:szCs w:val="28"/>
        </w:rPr>
        <w:t xml:space="preserve"> </w:t>
      </w:r>
      <w:r w:rsidR="00033BDB">
        <w:rPr>
          <w:rFonts w:ascii="Times New Roman" w:hAnsi="Times New Roman"/>
          <w:sz w:val="28"/>
          <w:szCs w:val="28"/>
        </w:rPr>
        <w:t>15.5-15.9 считать соответственно</w:t>
      </w:r>
      <w:r w:rsidR="0062699A" w:rsidRPr="001F129B">
        <w:rPr>
          <w:rFonts w:ascii="Times New Roman" w:hAnsi="Times New Roman"/>
          <w:sz w:val="28"/>
          <w:szCs w:val="28"/>
        </w:rPr>
        <w:t xml:space="preserve"> пункта</w:t>
      </w:r>
      <w:r w:rsidR="00033BDB">
        <w:rPr>
          <w:rFonts w:ascii="Times New Roman" w:hAnsi="Times New Roman"/>
          <w:sz w:val="28"/>
          <w:szCs w:val="28"/>
        </w:rPr>
        <w:t>ми</w:t>
      </w:r>
      <w:r w:rsidR="0062699A" w:rsidRPr="001F129B">
        <w:rPr>
          <w:rFonts w:ascii="Times New Roman" w:hAnsi="Times New Roman"/>
          <w:sz w:val="28"/>
          <w:szCs w:val="28"/>
        </w:rPr>
        <w:t xml:space="preserve"> </w:t>
      </w:r>
      <w:r w:rsidR="00033BDB">
        <w:rPr>
          <w:rFonts w:ascii="Times New Roman" w:hAnsi="Times New Roman"/>
          <w:sz w:val="28"/>
          <w:szCs w:val="28"/>
        </w:rPr>
        <w:t>15.6-15.10</w:t>
      </w:r>
      <w:r w:rsidR="0062699A" w:rsidRPr="001F129B">
        <w:rPr>
          <w:rFonts w:ascii="Times New Roman" w:hAnsi="Times New Roman"/>
          <w:sz w:val="28"/>
          <w:szCs w:val="28"/>
        </w:rPr>
        <w:t>.</w:t>
      </w:r>
    </w:p>
    <w:p w:rsidR="00C85367" w:rsidRDefault="00033BDB" w:rsidP="0014046F">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0E3785">
        <w:rPr>
          <w:rFonts w:ascii="Times New Roman" w:hAnsi="Times New Roman"/>
          <w:sz w:val="28"/>
          <w:szCs w:val="28"/>
        </w:rPr>
        <w:t>4</w:t>
      </w:r>
      <w:r w:rsidR="00284114">
        <w:rPr>
          <w:rFonts w:ascii="Times New Roman" w:hAnsi="Times New Roman"/>
          <w:sz w:val="28"/>
          <w:szCs w:val="28"/>
        </w:rPr>
        <w:t>. В пунктах 22.3, 22.16 слова «</w:t>
      </w:r>
      <w:r w:rsidR="00284114" w:rsidRPr="00F53EAF">
        <w:rPr>
          <w:rFonts w:ascii="Times New Roman" w:hAnsi="Times New Roman"/>
          <w:sz w:val="28"/>
          <w:szCs w:val="28"/>
        </w:rPr>
        <w:t>тридцать календарных дней</w:t>
      </w:r>
      <w:r w:rsidR="00284114">
        <w:rPr>
          <w:rFonts w:ascii="Times New Roman" w:hAnsi="Times New Roman"/>
          <w:sz w:val="28"/>
          <w:szCs w:val="28"/>
        </w:rPr>
        <w:t xml:space="preserve">» заменить </w:t>
      </w:r>
      <w:proofErr w:type="gramStart"/>
      <w:r w:rsidR="00284114">
        <w:rPr>
          <w:rFonts w:ascii="Times New Roman" w:hAnsi="Times New Roman"/>
          <w:sz w:val="28"/>
          <w:szCs w:val="28"/>
        </w:rPr>
        <w:t>на слова</w:t>
      </w:r>
      <w:r w:rsidR="003907F0">
        <w:rPr>
          <w:rFonts w:ascii="Times New Roman" w:hAnsi="Times New Roman"/>
          <w:sz w:val="28"/>
          <w:szCs w:val="28"/>
        </w:rPr>
        <w:t>ми</w:t>
      </w:r>
      <w:bookmarkStart w:id="3" w:name="_GoBack"/>
      <w:bookmarkEnd w:id="3"/>
      <w:proofErr w:type="gramEnd"/>
      <w:r w:rsidR="00284114">
        <w:rPr>
          <w:rFonts w:ascii="Times New Roman" w:hAnsi="Times New Roman"/>
          <w:sz w:val="28"/>
          <w:szCs w:val="28"/>
        </w:rPr>
        <w:t xml:space="preserve"> «</w:t>
      </w:r>
      <w:r w:rsidR="00284114" w:rsidRPr="007120EC">
        <w:rPr>
          <w:rFonts w:ascii="Times New Roman" w:hAnsi="Times New Roman"/>
          <w:sz w:val="28"/>
          <w:szCs w:val="28"/>
        </w:rPr>
        <w:t>один месяц</w:t>
      </w:r>
      <w:r w:rsidR="00284114">
        <w:rPr>
          <w:rFonts w:ascii="Times New Roman" w:hAnsi="Times New Roman"/>
          <w:sz w:val="28"/>
          <w:szCs w:val="28"/>
        </w:rPr>
        <w:t>».</w:t>
      </w:r>
    </w:p>
    <w:p w:rsidR="002163ED" w:rsidRDefault="00033BDB" w:rsidP="00CF755C">
      <w:pPr>
        <w:widowControl w:val="0"/>
        <w:spacing w:after="0" w:line="240" w:lineRule="auto"/>
        <w:ind w:firstLine="708"/>
        <w:jc w:val="both"/>
        <w:rPr>
          <w:rFonts w:ascii="Times New Roman" w:hAnsi="Times New Roman"/>
          <w:sz w:val="28"/>
        </w:rPr>
      </w:pPr>
      <w:r>
        <w:rPr>
          <w:rFonts w:ascii="Times New Roman" w:hAnsi="Times New Roman"/>
          <w:sz w:val="28"/>
          <w:szCs w:val="28"/>
        </w:rPr>
        <w:t>3</w:t>
      </w:r>
      <w:r w:rsidR="000E3785">
        <w:rPr>
          <w:rFonts w:ascii="Times New Roman" w:hAnsi="Times New Roman"/>
          <w:sz w:val="28"/>
          <w:szCs w:val="28"/>
        </w:rPr>
        <w:t>5</w:t>
      </w:r>
      <w:r w:rsidR="00564F62">
        <w:rPr>
          <w:rFonts w:ascii="Times New Roman" w:hAnsi="Times New Roman"/>
          <w:sz w:val="28"/>
          <w:szCs w:val="28"/>
        </w:rPr>
        <w:t xml:space="preserve">. </w:t>
      </w:r>
      <w:r>
        <w:rPr>
          <w:rFonts w:ascii="Times New Roman" w:hAnsi="Times New Roman"/>
          <w:sz w:val="28"/>
          <w:szCs w:val="28"/>
        </w:rPr>
        <w:t>П</w:t>
      </w:r>
      <w:r w:rsidR="00564F62">
        <w:rPr>
          <w:rFonts w:ascii="Times New Roman" w:hAnsi="Times New Roman"/>
          <w:sz w:val="28"/>
          <w:szCs w:val="28"/>
        </w:rPr>
        <w:t>одпункт</w:t>
      </w:r>
      <w:r w:rsidR="00564F62">
        <w:rPr>
          <w:rFonts w:ascii="Times New Roman" w:hAnsi="Times New Roman"/>
          <w:sz w:val="28"/>
          <w:szCs w:val="28"/>
        </w:rPr>
        <w:t>ы</w:t>
      </w:r>
      <w:r w:rsidR="00564F62">
        <w:rPr>
          <w:rFonts w:ascii="Times New Roman" w:hAnsi="Times New Roman"/>
          <w:sz w:val="28"/>
          <w:szCs w:val="28"/>
        </w:rPr>
        <w:t xml:space="preserve"> </w:t>
      </w:r>
      <w:r w:rsidR="00564F62">
        <w:rPr>
          <w:rFonts w:ascii="Times New Roman" w:hAnsi="Times New Roman"/>
          <w:sz w:val="28"/>
          <w:szCs w:val="28"/>
        </w:rPr>
        <w:t>3 и 4</w:t>
      </w:r>
      <w:r w:rsidR="00564F62">
        <w:rPr>
          <w:rFonts w:ascii="Times New Roman" w:hAnsi="Times New Roman"/>
          <w:sz w:val="28"/>
          <w:szCs w:val="28"/>
        </w:rPr>
        <w:t xml:space="preserve"> </w:t>
      </w:r>
      <w:r w:rsidR="00564F62">
        <w:rPr>
          <w:rFonts w:ascii="Times New Roman" w:hAnsi="Times New Roman"/>
          <w:sz w:val="28"/>
        </w:rPr>
        <w:t xml:space="preserve">пункта </w:t>
      </w:r>
      <w:r w:rsidR="00564F62">
        <w:rPr>
          <w:rFonts w:ascii="Times New Roman" w:hAnsi="Times New Roman"/>
          <w:sz w:val="28"/>
        </w:rPr>
        <w:t>28.2</w:t>
      </w:r>
      <w:r w:rsidR="00564F62">
        <w:rPr>
          <w:rFonts w:ascii="Times New Roman" w:hAnsi="Times New Roman"/>
          <w:sz w:val="28"/>
        </w:rPr>
        <w:t xml:space="preserve"> </w:t>
      </w:r>
      <w:r w:rsidR="002163ED">
        <w:rPr>
          <w:rFonts w:ascii="Times New Roman" w:hAnsi="Times New Roman"/>
          <w:sz w:val="28"/>
          <w:szCs w:val="28"/>
        </w:rPr>
        <w:t>и</w:t>
      </w:r>
      <w:r w:rsidR="002163ED">
        <w:rPr>
          <w:rFonts w:ascii="Times New Roman" w:hAnsi="Times New Roman"/>
          <w:sz w:val="28"/>
          <w:szCs w:val="28"/>
        </w:rPr>
        <w:t>зложить</w:t>
      </w:r>
      <w:r w:rsidR="002163ED">
        <w:rPr>
          <w:rFonts w:ascii="Times New Roman" w:hAnsi="Times New Roman"/>
          <w:sz w:val="28"/>
        </w:rPr>
        <w:t xml:space="preserve"> </w:t>
      </w:r>
      <w:r w:rsidR="00564F62">
        <w:rPr>
          <w:rFonts w:ascii="Times New Roman" w:hAnsi="Times New Roman"/>
          <w:sz w:val="28"/>
        </w:rPr>
        <w:t xml:space="preserve">в следующей редакции: </w:t>
      </w:r>
    </w:p>
    <w:p w:rsidR="00CF755C" w:rsidRPr="00DD6F1B" w:rsidRDefault="00564F62" w:rsidP="00CF755C">
      <w:pPr>
        <w:widowControl w:val="0"/>
        <w:spacing w:after="0" w:line="240" w:lineRule="auto"/>
        <w:ind w:firstLine="708"/>
        <w:jc w:val="both"/>
        <w:rPr>
          <w:rFonts w:ascii="Times New Roman" w:hAnsi="Times New Roman"/>
          <w:sz w:val="28"/>
          <w:szCs w:val="28"/>
        </w:rPr>
      </w:pPr>
      <w:r w:rsidRPr="0012693A">
        <w:rPr>
          <w:rFonts w:ascii="Times New Roman" w:hAnsi="Times New Roman"/>
          <w:sz w:val="28"/>
          <w:szCs w:val="28"/>
        </w:rPr>
        <w:t>«</w:t>
      </w:r>
      <w:r w:rsidR="00CF755C" w:rsidRPr="00F53EAF">
        <w:rPr>
          <w:rFonts w:ascii="Times New Roman" w:hAnsi="Times New Roman"/>
          <w:sz w:val="28"/>
          <w:szCs w:val="28"/>
        </w:rPr>
        <w:t xml:space="preserve">3) </w:t>
      </w:r>
      <w:r w:rsidR="00CF755C" w:rsidRPr="00597351">
        <w:rPr>
          <w:rFonts w:ascii="Times New Roman" w:hAnsi="Times New Roman"/>
          <w:sz w:val="28"/>
          <w:szCs w:val="28"/>
        </w:rPr>
        <w:t xml:space="preserve">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w:t>
      </w:r>
      <w:r w:rsidR="00CF755C" w:rsidRPr="00DD6F1B">
        <w:rPr>
          <w:rFonts w:ascii="Times New Roman" w:hAnsi="Times New Roman"/>
          <w:sz w:val="28"/>
          <w:szCs w:val="28"/>
        </w:rPr>
        <w:t>проведению работ по сохранению объектов культурного наследия не более чем на десять процентов первоначальной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564F62" w:rsidRDefault="00CF755C" w:rsidP="00CF755C">
      <w:pPr>
        <w:widowControl w:val="0"/>
        <w:tabs>
          <w:tab w:val="left" w:pos="709"/>
          <w:tab w:val="left" w:pos="851"/>
          <w:tab w:val="left" w:pos="1134"/>
        </w:tabs>
        <w:autoSpaceDE w:val="0"/>
        <w:autoSpaceDN w:val="0"/>
        <w:adjustRightInd w:val="0"/>
        <w:spacing w:after="0" w:line="240" w:lineRule="auto"/>
        <w:ind w:firstLine="709"/>
        <w:jc w:val="both"/>
        <w:rPr>
          <w:rFonts w:ascii="Times New Roman" w:hAnsi="Times New Roman"/>
          <w:sz w:val="28"/>
          <w:szCs w:val="28"/>
        </w:rPr>
      </w:pPr>
      <w:r w:rsidRPr="00DD6F1B">
        <w:rPr>
          <w:rFonts w:ascii="Times New Roman" w:hAnsi="Times New Roman"/>
          <w:sz w:val="28"/>
          <w:szCs w:val="28"/>
        </w:rPr>
        <w:t>4) снижения максимального значения цены договора, и (или)</w:t>
      </w:r>
      <w:r>
        <w:rPr>
          <w:rFonts w:ascii="Times New Roman" w:hAnsi="Times New Roman"/>
          <w:sz w:val="28"/>
          <w:szCs w:val="28"/>
        </w:rPr>
        <w:t xml:space="preserve"> </w:t>
      </w:r>
      <w:r w:rsidRPr="00597351">
        <w:rPr>
          <w:rFonts w:ascii="Times New Roman" w:hAnsi="Times New Roman"/>
          <w:sz w:val="28"/>
          <w:szCs w:val="28"/>
        </w:rPr>
        <w:t xml:space="preserve">цены </w:t>
      </w:r>
      <w:proofErr w:type="gramStart"/>
      <w:r w:rsidRPr="00597351">
        <w:rPr>
          <w:rFonts w:ascii="Times New Roman" w:hAnsi="Times New Roman"/>
          <w:sz w:val="28"/>
          <w:szCs w:val="28"/>
        </w:rPr>
        <w:t>единицы  товара</w:t>
      </w:r>
      <w:proofErr w:type="gramEnd"/>
      <w:r w:rsidRPr="00597351">
        <w:rPr>
          <w:rFonts w:ascii="Times New Roman" w:hAnsi="Times New Roman"/>
          <w:sz w:val="28"/>
          <w:szCs w:val="28"/>
        </w:rPr>
        <w:t>, работы, услуги, в случае осуществления закупки в соответствии с особенностями раздела 17 Положения, без изменения предусмотренных таким договором качества поставляемого товара, выполняемой работы, оказываемой услуги и иных условий договора;</w:t>
      </w:r>
      <w:r>
        <w:rPr>
          <w:rFonts w:ascii="Times New Roman" w:hAnsi="Times New Roman"/>
          <w:sz w:val="28"/>
          <w:szCs w:val="28"/>
        </w:rPr>
        <w:t>».</w:t>
      </w:r>
    </w:p>
    <w:p w:rsidR="006C3AA5" w:rsidRDefault="006C3AA5">
      <w:pPr>
        <w:spacing w:after="0" w:line="240" w:lineRule="auto"/>
        <w:ind w:firstLine="709"/>
        <w:jc w:val="both"/>
        <w:rPr>
          <w:rFonts w:ascii="Times New Roman" w:hAnsi="Times New Roman"/>
          <w:spacing w:val="6"/>
          <w:sz w:val="28"/>
        </w:rPr>
      </w:pPr>
    </w:p>
    <w:p w:rsidR="0024669C" w:rsidRDefault="0024669C">
      <w:pPr>
        <w:spacing w:after="0" w:line="240" w:lineRule="auto"/>
        <w:ind w:firstLine="709"/>
        <w:jc w:val="both"/>
        <w:rPr>
          <w:rFonts w:ascii="Times New Roman" w:hAnsi="Times New Roman"/>
          <w:spacing w:val="6"/>
          <w:sz w:val="28"/>
        </w:rPr>
      </w:pPr>
    </w:p>
    <w:p w:rsidR="003D3ADE" w:rsidRPr="004C1F5A" w:rsidRDefault="003D3ADE" w:rsidP="003D3ADE">
      <w:pPr>
        <w:spacing w:after="0" w:line="240" w:lineRule="auto"/>
        <w:rPr>
          <w:rFonts w:ascii="Times New Roman" w:hAnsi="Times New Roman"/>
          <w:sz w:val="28"/>
          <w:szCs w:val="28"/>
        </w:rPr>
      </w:pPr>
      <w:r w:rsidRPr="004C1F5A">
        <w:rPr>
          <w:rFonts w:ascii="Times New Roman" w:hAnsi="Times New Roman"/>
          <w:sz w:val="28"/>
          <w:szCs w:val="28"/>
        </w:rPr>
        <w:t>Начальник отдела</w:t>
      </w:r>
    </w:p>
    <w:p w:rsidR="003D3ADE" w:rsidRPr="004C1F5A" w:rsidRDefault="003D3ADE" w:rsidP="003D3ADE">
      <w:pPr>
        <w:spacing w:after="0" w:line="240" w:lineRule="auto"/>
        <w:rPr>
          <w:rFonts w:ascii="Times New Roman" w:hAnsi="Times New Roman"/>
          <w:b/>
          <w:sz w:val="28"/>
          <w:szCs w:val="28"/>
        </w:rPr>
      </w:pPr>
      <w:r w:rsidRPr="004C1F5A">
        <w:rPr>
          <w:rFonts w:ascii="Times New Roman" w:hAnsi="Times New Roman"/>
          <w:sz w:val="28"/>
          <w:szCs w:val="28"/>
        </w:rPr>
        <w:t>муниципальных закупок</w:t>
      </w:r>
      <w:r w:rsidRPr="004C1F5A">
        <w:rPr>
          <w:rFonts w:ascii="Times New Roman" w:hAnsi="Times New Roman"/>
          <w:sz w:val="28"/>
          <w:szCs w:val="28"/>
        </w:rPr>
        <w:tab/>
      </w:r>
      <w:r w:rsidRPr="004C1F5A">
        <w:rPr>
          <w:rFonts w:ascii="Times New Roman" w:hAnsi="Times New Roman"/>
          <w:sz w:val="28"/>
          <w:szCs w:val="28"/>
        </w:rPr>
        <w:tab/>
      </w:r>
      <w:r w:rsidRPr="004C1F5A">
        <w:rPr>
          <w:rFonts w:ascii="Times New Roman" w:hAnsi="Times New Roman"/>
          <w:sz w:val="28"/>
          <w:szCs w:val="28"/>
        </w:rPr>
        <w:tab/>
      </w:r>
      <w:r w:rsidRPr="004C1F5A">
        <w:rPr>
          <w:rFonts w:ascii="Times New Roman" w:hAnsi="Times New Roman"/>
          <w:sz w:val="28"/>
          <w:szCs w:val="28"/>
        </w:rPr>
        <w:tab/>
      </w:r>
      <w:r w:rsidRPr="004C1F5A">
        <w:rPr>
          <w:rFonts w:ascii="Times New Roman" w:hAnsi="Times New Roman"/>
          <w:sz w:val="28"/>
          <w:szCs w:val="28"/>
        </w:rPr>
        <w:tab/>
      </w:r>
      <w:r w:rsidRPr="004C1F5A">
        <w:rPr>
          <w:rFonts w:ascii="Times New Roman" w:hAnsi="Times New Roman"/>
          <w:sz w:val="28"/>
          <w:szCs w:val="28"/>
        </w:rPr>
        <w:tab/>
      </w:r>
      <w:r w:rsidRPr="004C1F5A">
        <w:rPr>
          <w:rFonts w:ascii="Times New Roman" w:hAnsi="Times New Roman"/>
          <w:sz w:val="28"/>
          <w:szCs w:val="28"/>
        </w:rPr>
        <w:tab/>
        <w:t xml:space="preserve">    Е.А. Игнатов</w:t>
      </w:r>
    </w:p>
    <w:p w:rsidR="003D3ADE" w:rsidRPr="004C1F5A" w:rsidRDefault="003D3ADE">
      <w:pPr>
        <w:spacing w:after="0" w:line="240" w:lineRule="auto"/>
        <w:ind w:firstLine="709"/>
        <w:jc w:val="both"/>
        <w:rPr>
          <w:rFonts w:ascii="Times New Roman" w:hAnsi="Times New Roman"/>
          <w:spacing w:val="6"/>
          <w:sz w:val="28"/>
          <w:szCs w:val="28"/>
        </w:rPr>
      </w:pPr>
    </w:p>
    <w:sectPr w:rsidR="003D3ADE" w:rsidRPr="004C1F5A" w:rsidSect="006C3AA5">
      <w:headerReference w:type="default" r:id="rId9"/>
      <w:headerReference w:type="first" r:id="rId10"/>
      <w:pgSz w:w="11906" w:h="16838"/>
      <w:pgMar w:top="1134" w:right="567"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556" w:rsidRDefault="00D40556">
      <w:pPr>
        <w:spacing w:after="0" w:line="240" w:lineRule="auto"/>
      </w:pPr>
      <w:r>
        <w:separator/>
      </w:r>
    </w:p>
  </w:endnote>
  <w:endnote w:type="continuationSeparator" w:id="0">
    <w:p w:rsidR="00D40556" w:rsidRDefault="00D40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556" w:rsidRDefault="00D40556">
      <w:pPr>
        <w:spacing w:after="0" w:line="240" w:lineRule="auto"/>
      </w:pPr>
      <w:r>
        <w:separator/>
      </w:r>
    </w:p>
  </w:footnote>
  <w:footnote w:type="continuationSeparator" w:id="0">
    <w:p w:rsidR="00D40556" w:rsidRDefault="00D40556">
      <w:pPr>
        <w:spacing w:after="0" w:line="240" w:lineRule="auto"/>
      </w:pPr>
      <w:r>
        <w:continuationSeparator/>
      </w:r>
    </w:p>
  </w:footnote>
  <w:footnote w:id="1">
    <w:p w:rsidR="006B1E5B" w:rsidRPr="002D05FD" w:rsidRDefault="006B1E5B" w:rsidP="006B1E5B">
      <w:pPr>
        <w:pStyle w:val="af8"/>
        <w:ind w:firstLine="709"/>
        <w:jc w:val="both"/>
        <w:rPr>
          <w:rFonts w:ascii="Times New Roman" w:hAnsi="Times New Roman"/>
        </w:rPr>
      </w:pPr>
      <w:r w:rsidRPr="002D05FD">
        <w:rPr>
          <w:rStyle w:val="ac"/>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w:t>
      </w:r>
      <w:proofErr w:type="gramEnd"/>
      <w:r w:rsidRPr="002D05FD">
        <w:rPr>
          <w:rFonts w:ascii="Times New Roman" w:hAnsi="Times New Roman"/>
        </w:rPr>
        <w:t xml:space="preserve"> наличии в извещении о проведении запроса предложений и (или) в документации о</w:t>
      </w:r>
      <w:r w:rsidRPr="002D05FD">
        <w:rPr>
          <w:rFonts w:ascii="Times New Roman" w:hAnsi="Times New Roman"/>
          <w:lang w:val="en-US"/>
        </w:rPr>
        <w:t> </w:t>
      </w:r>
      <w:r w:rsidRPr="002D05FD">
        <w:rPr>
          <w:rFonts w:ascii="Times New Roman" w:hAnsi="Times New Roman"/>
        </w:rPr>
        <w:t>закупке требования о предоставлении обеспечения заявки.</w:t>
      </w:r>
    </w:p>
  </w:footnote>
  <w:footnote w:id="2">
    <w:p w:rsidR="006B1E5B" w:rsidRPr="00853141" w:rsidRDefault="006B1E5B" w:rsidP="006B1E5B">
      <w:pPr>
        <w:pStyle w:val="af8"/>
        <w:ind w:firstLine="709"/>
        <w:rPr>
          <w:rFonts w:ascii="Times New Roman" w:hAnsi="Times New Roman"/>
        </w:rPr>
      </w:pPr>
      <w:r w:rsidRPr="002D05FD">
        <w:rPr>
          <w:rStyle w:val="ac"/>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w:t>
      </w:r>
      <w:proofErr w:type="gramEnd"/>
      <w:r w:rsidRPr="002D05FD">
        <w:rPr>
          <w:rFonts w:ascii="Times New Roman" w:hAnsi="Times New Roman"/>
        </w:rPr>
        <w:t xml:space="preserve"> наличии в извещении о проведении запроса предложений и (или) в документации о закупке требования о</w:t>
      </w:r>
      <w:r w:rsidRPr="002D05FD">
        <w:rPr>
          <w:rFonts w:ascii="Times New Roman" w:hAnsi="Times New Roman"/>
          <w:lang w:val="en-US"/>
        </w:rPr>
        <w:t> </w:t>
      </w:r>
      <w:r w:rsidRPr="002D05FD">
        <w:rPr>
          <w:rFonts w:ascii="Times New Roman" w:hAnsi="Times New Roman"/>
        </w:rPr>
        <w:t>предоставлении обеспечения исполнения договора</w:t>
      </w:r>
      <w:r>
        <w:rPr>
          <w:rFonts w:ascii="Times New Roman" w:hAnsi="Times New Roman"/>
        </w:rPr>
        <w:t>.</w:t>
      </w:r>
    </w:p>
  </w:footnote>
  <w:footnote w:id="3">
    <w:p w:rsidR="006B1E5B" w:rsidRPr="00721F5F" w:rsidRDefault="006B1E5B" w:rsidP="006B1E5B">
      <w:pPr>
        <w:pStyle w:val="af8"/>
        <w:ind w:firstLine="709"/>
        <w:jc w:val="both"/>
        <w:rPr>
          <w:rFonts w:ascii="Times New Roman" w:hAnsi="Times New Roman"/>
        </w:rPr>
      </w:pPr>
      <w:r w:rsidRPr="00721F5F">
        <w:rPr>
          <w:rStyle w:val="ac"/>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w:t>
      </w:r>
      <w:proofErr w:type="gramEnd"/>
      <w:r w:rsidRPr="00721F5F">
        <w:rPr>
          <w:rFonts w:ascii="Times New Roman" w:hAnsi="Times New Roman"/>
        </w:rPr>
        <w:t xml:space="preserve">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4">
    <w:p w:rsidR="00B6042A" w:rsidRPr="00E6771B" w:rsidRDefault="00B6042A" w:rsidP="00B6042A">
      <w:pPr>
        <w:pStyle w:val="af8"/>
        <w:ind w:firstLine="709"/>
        <w:jc w:val="both"/>
        <w:rPr>
          <w:rFonts w:ascii="Times New Roman" w:hAnsi="Times New Roman"/>
        </w:rPr>
      </w:pPr>
      <w:r w:rsidRPr="00D7367B">
        <w:rPr>
          <w:rStyle w:val="ac"/>
          <w:rFonts w:ascii="Times New Roman" w:hAnsi="Times New Roman"/>
        </w:rPr>
        <w:footnoteRef/>
      </w:r>
      <w:proofErr w:type="gramStart"/>
      <w:r>
        <w:rPr>
          <w:rFonts w:ascii="Times New Roman" w:hAnsi="Times New Roman"/>
          <w:vertAlign w:val="superscript"/>
        </w:rPr>
        <w:t>)</w:t>
      </w:r>
      <w:r w:rsidRPr="008A2EE8">
        <w:rPr>
          <w:rFonts w:ascii="Times New Roman" w:hAnsi="Times New Roman"/>
        </w:rPr>
        <w:t>Идентичными</w:t>
      </w:r>
      <w:proofErr w:type="gramEnd"/>
      <w:r w:rsidRPr="008A2EE8">
        <w:rPr>
          <w:rFonts w:ascii="Times New Roman" w:hAnsi="Times New Roman"/>
        </w:rP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lang w:val="en-US"/>
        </w:rPr>
        <w:t> </w:t>
      </w:r>
      <w:r w:rsidRPr="00E6771B">
        <w:rPr>
          <w:rFonts w:ascii="Times New Roman" w:hAnsi="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5">
    <w:p w:rsidR="00B6042A" w:rsidRPr="00E6771B" w:rsidRDefault="00B6042A" w:rsidP="00B6042A">
      <w:pPr>
        <w:pStyle w:val="af8"/>
        <w:ind w:firstLine="709"/>
        <w:jc w:val="both"/>
        <w:rPr>
          <w:rFonts w:ascii="Times New Roman" w:hAnsi="Times New Roman"/>
        </w:rPr>
      </w:pPr>
      <w:r w:rsidRPr="00D7367B">
        <w:rPr>
          <w:rFonts w:ascii="Times New Roman" w:hAnsi="Times New Roman"/>
          <w:vertAlign w:val="superscript"/>
        </w:rPr>
        <w:footnoteRef/>
      </w:r>
      <w:proofErr w:type="gramStart"/>
      <w:r>
        <w:rPr>
          <w:rFonts w:ascii="Times New Roman" w:hAnsi="Times New Roman"/>
          <w:vertAlign w:val="superscript"/>
        </w:rPr>
        <w:t>)</w:t>
      </w:r>
      <w:r w:rsidRPr="00E6771B">
        <w:rPr>
          <w:rFonts w:ascii="Times New Roman" w:hAnsi="Times New Roman"/>
        </w:rPr>
        <w:t>Однородными</w:t>
      </w:r>
      <w:proofErr w:type="gramEnd"/>
      <w:r w:rsidRPr="00E6771B">
        <w:rPr>
          <w:rFonts w:ascii="Times New Roman" w:hAnsi="Times New Roman"/>
        </w:rP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lang w:val="en-US"/>
        </w:rPr>
        <w:t> </w:t>
      </w:r>
      <w:r w:rsidRPr="00E6771B">
        <w:rPr>
          <w:rFonts w:ascii="Times New Roman" w:hAnsi="Times New Roman"/>
        </w:rPr>
        <w:t>(или)</w:t>
      </w:r>
      <w:r>
        <w:rPr>
          <w:rFonts w:ascii="Times New Roman" w:hAnsi="Times New Roman"/>
          <w:lang w:val="en-US"/>
        </w:rPr>
        <w:t> </w:t>
      </w:r>
      <w:r w:rsidRPr="00E6771B">
        <w:rPr>
          <w:rFonts w:ascii="Times New Roman" w:hAnsi="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6">
    <w:p w:rsidR="00B6042A" w:rsidRDefault="00B6042A" w:rsidP="00B6042A">
      <w:pPr>
        <w:pStyle w:val="af8"/>
        <w:ind w:firstLine="709"/>
        <w:jc w:val="both"/>
      </w:pPr>
      <w:r w:rsidRPr="00D7367B">
        <w:rPr>
          <w:rFonts w:ascii="Times New Roman" w:hAnsi="Times New Roman"/>
          <w:vertAlign w:val="superscript"/>
        </w:rPr>
        <w:footnoteRef/>
      </w:r>
      <w:proofErr w:type="gramStart"/>
      <w:r>
        <w:rPr>
          <w:rFonts w:ascii="Times New Roman" w:hAnsi="Times New Roman"/>
          <w:vertAlign w:val="superscript"/>
        </w:rPr>
        <w:t>)</w:t>
      </w:r>
      <w:r w:rsidRPr="00E6771B">
        <w:rPr>
          <w:rFonts w:ascii="Times New Roman" w:hAnsi="Times New Roman"/>
        </w:rPr>
        <w:t>Однородными</w:t>
      </w:r>
      <w:proofErr w:type="gramEnd"/>
      <w:r w:rsidRPr="00E6771B">
        <w:rPr>
          <w:rFonts w:ascii="Times New Roman" w:hAnsi="Times New Roman"/>
        </w:rPr>
        <w:t xml:space="preserve">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lang w:val="en-US"/>
        </w:rPr>
        <w:t> </w:t>
      </w:r>
      <w:r w:rsidRPr="00E6771B">
        <w:rPr>
          <w:rFonts w:ascii="Times New Roman" w:hAnsi="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C99" w:rsidRDefault="00B05DCC">
    <w:pPr>
      <w:framePr w:wrap="around" w:vAnchor="text" w:hAnchor="margin" w:xAlign="center" w:y="1"/>
    </w:pPr>
    <w:r>
      <w:fldChar w:fldCharType="begin"/>
    </w:r>
    <w:r>
      <w:instrText xml:space="preserve">PAGE </w:instrText>
    </w:r>
    <w:r>
      <w:fldChar w:fldCharType="separate"/>
    </w:r>
    <w:r w:rsidR="002F3CEE">
      <w:rPr>
        <w:noProof/>
      </w:rPr>
      <w:t>12</w:t>
    </w:r>
    <w:r>
      <w:fldChar w:fldCharType="end"/>
    </w:r>
  </w:p>
  <w:p w:rsidR="00B02C99" w:rsidRDefault="00B02C99">
    <w:pPr>
      <w:pStyle w:val="a5"/>
      <w:jc w:val="center"/>
      <w:rPr>
        <w:rFonts w:ascii="Times New Roman" w:hAnsi="Times New Roman"/>
        <w:sz w:val="28"/>
      </w:rPr>
    </w:pPr>
  </w:p>
  <w:p w:rsidR="00B02C99" w:rsidRDefault="00B02C9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C99" w:rsidRDefault="00B02C99">
    <w:pPr>
      <w:pStyle w:val="a5"/>
      <w:jc w:val="center"/>
    </w:pPr>
  </w:p>
  <w:p w:rsidR="00B02C99" w:rsidRDefault="00B02C9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A9F"/>
    <w:multiLevelType w:val="hybridMultilevel"/>
    <w:tmpl w:val="475E6558"/>
    <w:lvl w:ilvl="0" w:tplc="737268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45E5590"/>
    <w:multiLevelType w:val="hybridMultilevel"/>
    <w:tmpl w:val="2A6CCB9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2255750"/>
    <w:multiLevelType w:val="hybridMultilevel"/>
    <w:tmpl w:val="4C8C1112"/>
    <w:lvl w:ilvl="0" w:tplc="C02021C8">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46711E71"/>
    <w:multiLevelType w:val="hybridMultilevel"/>
    <w:tmpl w:val="EC16A222"/>
    <w:lvl w:ilvl="0" w:tplc="04190011">
      <w:start w:val="1"/>
      <w:numFmt w:val="decimal"/>
      <w:lvlText w:val="%1)"/>
      <w:lvlJc w:val="left"/>
      <w:pPr>
        <w:ind w:left="720" w:hanging="360"/>
      </w:pPr>
    </w:lvl>
    <w:lvl w:ilvl="1" w:tplc="607CD02C">
      <w:start w:val="1"/>
      <w:numFmt w:val="decimal"/>
      <w:lvlText w:val="%2)"/>
      <w:lvlJc w:val="left"/>
      <w:pPr>
        <w:ind w:left="502"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1F433AE"/>
    <w:multiLevelType w:val="hybridMultilevel"/>
    <w:tmpl w:val="C468642A"/>
    <w:lvl w:ilvl="0" w:tplc="E1866D84">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30D5070"/>
    <w:multiLevelType w:val="multilevel"/>
    <w:tmpl w:val="4642E692"/>
    <w:lvl w:ilvl="0">
      <w:start w:val="1"/>
      <w:numFmt w:val="decimal"/>
      <w:lvlText w:val="%1."/>
      <w:lvlJc w:val="left"/>
      <w:pPr>
        <w:ind w:left="1211"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536A600F"/>
    <w:multiLevelType w:val="hybridMultilevel"/>
    <w:tmpl w:val="4C8C1112"/>
    <w:lvl w:ilvl="0" w:tplc="C02021C8">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9" w15:restartNumberingAfterBreak="0">
    <w:nsid w:val="765F7846"/>
    <w:multiLevelType w:val="hybridMultilevel"/>
    <w:tmpl w:val="10087D46"/>
    <w:lvl w:ilvl="0" w:tplc="04190011">
      <w:start w:val="1"/>
      <w:numFmt w:val="decimal"/>
      <w:lvlText w:val="%1)"/>
      <w:lvlJc w:val="left"/>
      <w:pPr>
        <w:ind w:left="1428" w:hanging="360"/>
      </w:pPr>
    </w:lvl>
    <w:lvl w:ilvl="1" w:tplc="54DE2CA8">
      <w:start w:val="1"/>
      <w:numFmt w:val="decimal"/>
      <w:lvlText w:val="%2)"/>
      <w:lvlJc w:val="left"/>
      <w:pPr>
        <w:ind w:left="1637" w:hanging="360"/>
      </w:pPr>
      <w:rPr>
        <w:rFonts w:ascii="Times New Roman" w:eastAsia="Calibri" w:hAnsi="Times New Roman" w:cs="Times New Roman"/>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6"/>
  </w:num>
  <w:num w:numId="3">
    <w:abstractNumId w:val="8"/>
  </w:num>
  <w:num w:numId="4">
    <w:abstractNumId w:val="5"/>
  </w:num>
  <w:num w:numId="5">
    <w:abstractNumId w:val="1"/>
  </w:num>
  <w:num w:numId="6">
    <w:abstractNumId w:val="7"/>
  </w:num>
  <w:num w:numId="7">
    <w:abstractNumId w:val="2"/>
  </w:num>
  <w:num w:numId="8">
    <w:abstractNumId w:val="3"/>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C99"/>
    <w:rsid w:val="00011515"/>
    <w:rsid w:val="00025462"/>
    <w:rsid w:val="00033BDB"/>
    <w:rsid w:val="00034156"/>
    <w:rsid w:val="0004249C"/>
    <w:rsid w:val="0005087A"/>
    <w:rsid w:val="000738B3"/>
    <w:rsid w:val="00081DFB"/>
    <w:rsid w:val="0008264B"/>
    <w:rsid w:val="000C52CF"/>
    <w:rsid w:val="000D03B6"/>
    <w:rsid w:val="000E3785"/>
    <w:rsid w:val="000F75CB"/>
    <w:rsid w:val="001004ED"/>
    <w:rsid w:val="00106DA6"/>
    <w:rsid w:val="00117F2A"/>
    <w:rsid w:val="0012693A"/>
    <w:rsid w:val="0014046F"/>
    <w:rsid w:val="001439CB"/>
    <w:rsid w:val="00150A6E"/>
    <w:rsid w:val="00162782"/>
    <w:rsid w:val="00176536"/>
    <w:rsid w:val="00187A50"/>
    <w:rsid w:val="001B01F8"/>
    <w:rsid w:val="001F082B"/>
    <w:rsid w:val="001F129B"/>
    <w:rsid w:val="00214877"/>
    <w:rsid w:val="002163ED"/>
    <w:rsid w:val="0022128B"/>
    <w:rsid w:val="00224676"/>
    <w:rsid w:val="00232A06"/>
    <w:rsid w:val="00233F73"/>
    <w:rsid w:val="0024669C"/>
    <w:rsid w:val="00267EED"/>
    <w:rsid w:val="0027152B"/>
    <w:rsid w:val="00284114"/>
    <w:rsid w:val="002846EF"/>
    <w:rsid w:val="00292126"/>
    <w:rsid w:val="002F3CEE"/>
    <w:rsid w:val="00304EAE"/>
    <w:rsid w:val="00317B2E"/>
    <w:rsid w:val="0032553B"/>
    <w:rsid w:val="00343116"/>
    <w:rsid w:val="00345E51"/>
    <w:rsid w:val="003907F0"/>
    <w:rsid w:val="003956CF"/>
    <w:rsid w:val="003D3ADE"/>
    <w:rsid w:val="003E66CC"/>
    <w:rsid w:val="00413406"/>
    <w:rsid w:val="00422B60"/>
    <w:rsid w:val="00440651"/>
    <w:rsid w:val="00445D72"/>
    <w:rsid w:val="00447FD7"/>
    <w:rsid w:val="00450515"/>
    <w:rsid w:val="00465501"/>
    <w:rsid w:val="00471004"/>
    <w:rsid w:val="00475D6C"/>
    <w:rsid w:val="0048028A"/>
    <w:rsid w:val="0049159E"/>
    <w:rsid w:val="004B6EDC"/>
    <w:rsid w:val="004C0045"/>
    <w:rsid w:val="004C1F5A"/>
    <w:rsid w:val="004D6302"/>
    <w:rsid w:val="004F7A31"/>
    <w:rsid w:val="00500368"/>
    <w:rsid w:val="0050787B"/>
    <w:rsid w:val="0052373D"/>
    <w:rsid w:val="005333BF"/>
    <w:rsid w:val="00534DC3"/>
    <w:rsid w:val="0056123F"/>
    <w:rsid w:val="00564F62"/>
    <w:rsid w:val="005810E7"/>
    <w:rsid w:val="005A3467"/>
    <w:rsid w:val="005B4E9C"/>
    <w:rsid w:val="0062699A"/>
    <w:rsid w:val="00653F68"/>
    <w:rsid w:val="00666E11"/>
    <w:rsid w:val="00673F59"/>
    <w:rsid w:val="00680224"/>
    <w:rsid w:val="00697B43"/>
    <w:rsid w:val="006B1E5B"/>
    <w:rsid w:val="006C3AA5"/>
    <w:rsid w:val="006F3311"/>
    <w:rsid w:val="0071209E"/>
    <w:rsid w:val="00713B7C"/>
    <w:rsid w:val="00727558"/>
    <w:rsid w:val="007351D6"/>
    <w:rsid w:val="0073702B"/>
    <w:rsid w:val="00741198"/>
    <w:rsid w:val="00767C50"/>
    <w:rsid w:val="0077149B"/>
    <w:rsid w:val="007A2B1E"/>
    <w:rsid w:val="007C5AA8"/>
    <w:rsid w:val="007D4F8C"/>
    <w:rsid w:val="007E35E2"/>
    <w:rsid w:val="007E7FDE"/>
    <w:rsid w:val="0080569A"/>
    <w:rsid w:val="00807C37"/>
    <w:rsid w:val="00807E84"/>
    <w:rsid w:val="00846956"/>
    <w:rsid w:val="00846C24"/>
    <w:rsid w:val="008602EF"/>
    <w:rsid w:val="00864BBA"/>
    <w:rsid w:val="00870827"/>
    <w:rsid w:val="008743ED"/>
    <w:rsid w:val="00884BF3"/>
    <w:rsid w:val="00896E1E"/>
    <w:rsid w:val="008A7B98"/>
    <w:rsid w:val="008E095E"/>
    <w:rsid w:val="0090406C"/>
    <w:rsid w:val="00932E98"/>
    <w:rsid w:val="00953526"/>
    <w:rsid w:val="00985D9A"/>
    <w:rsid w:val="009A1C26"/>
    <w:rsid w:val="009A6158"/>
    <w:rsid w:val="009B7D84"/>
    <w:rsid w:val="009C52F5"/>
    <w:rsid w:val="009D56F3"/>
    <w:rsid w:val="009F47D9"/>
    <w:rsid w:val="00A41D13"/>
    <w:rsid w:val="00A46062"/>
    <w:rsid w:val="00A63EFA"/>
    <w:rsid w:val="00A96DFB"/>
    <w:rsid w:val="00AA49AA"/>
    <w:rsid w:val="00AD36D5"/>
    <w:rsid w:val="00B02C99"/>
    <w:rsid w:val="00B05DCC"/>
    <w:rsid w:val="00B22F0F"/>
    <w:rsid w:val="00B32820"/>
    <w:rsid w:val="00B45AC8"/>
    <w:rsid w:val="00B51961"/>
    <w:rsid w:val="00B6042A"/>
    <w:rsid w:val="00B6318E"/>
    <w:rsid w:val="00B632A5"/>
    <w:rsid w:val="00B653B4"/>
    <w:rsid w:val="00B71791"/>
    <w:rsid w:val="00B80606"/>
    <w:rsid w:val="00B843D3"/>
    <w:rsid w:val="00BA5684"/>
    <w:rsid w:val="00BC0A88"/>
    <w:rsid w:val="00BC77EF"/>
    <w:rsid w:val="00BC7B3D"/>
    <w:rsid w:val="00BF7869"/>
    <w:rsid w:val="00C61939"/>
    <w:rsid w:val="00C85367"/>
    <w:rsid w:val="00CA288F"/>
    <w:rsid w:val="00CC4F77"/>
    <w:rsid w:val="00CE4DAE"/>
    <w:rsid w:val="00CF3B55"/>
    <w:rsid w:val="00CF755C"/>
    <w:rsid w:val="00D06329"/>
    <w:rsid w:val="00D15BE1"/>
    <w:rsid w:val="00D204F2"/>
    <w:rsid w:val="00D206AA"/>
    <w:rsid w:val="00D225BE"/>
    <w:rsid w:val="00D26D74"/>
    <w:rsid w:val="00D40556"/>
    <w:rsid w:val="00D45365"/>
    <w:rsid w:val="00D47191"/>
    <w:rsid w:val="00D5113F"/>
    <w:rsid w:val="00D5128C"/>
    <w:rsid w:val="00D55889"/>
    <w:rsid w:val="00D64CC4"/>
    <w:rsid w:val="00D83080"/>
    <w:rsid w:val="00D92EE1"/>
    <w:rsid w:val="00D97FDD"/>
    <w:rsid w:val="00DB4C2E"/>
    <w:rsid w:val="00DB5B32"/>
    <w:rsid w:val="00DE25DD"/>
    <w:rsid w:val="00DF1722"/>
    <w:rsid w:val="00E227A0"/>
    <w:rsid w:val="00E4323C"/>
    <w:rsid w:val="00E4569D"/>
    <w:rsid w:val="00E56DEF"/>
    <w:rsid w:val="00E63D18"/>
    <w:rsid w:val="00E66839"/>
    <w:rsid w:val="00E7236B"/>
    <w:rsid w:val="00E77C07"/>
    <w:rsid w:val="00EB238C"/>
    <w:rsid w:val="00EB5DBA"/>
    <w:rsid w:val="00EC7FAA"/>
    <w:rsid w:val="00ED05CE"/>
    <w:rsid w:val="00EE0D47"/>
    <w:rsid w:val="00F12566"/>
    <w:rsid w:val="00F1756A"/>
    <w:rsid w:val="00F27BC1"/>
    <w:rsid w:val="00F336F7"/>
    <w:rsid w:val="00F34A38"/>
    <w:rsid w:val="00F51F22"/>
    <w:rsid w:val="00F54164"/>
    <w:rsid w:val="00F57DDD"/>
    <w:rsid w:val="00F77EF3"/>
    <w:rsid w:val="00FA62F6"/>
    <w:rsid w:val="00FB4D3B"/>
    <w:rsid w:val="00FC38A5"/>
    <w:rsid w:val="00FC618B"/>
    <w:rsid w:val="00FE03F0"/>
    <w:rsid w:val="00FF6A65"/>
    <w:rsid w:val="00FF7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83DA3"/>
  <w15:docId w15:val="{455A8E0A-344F-4BA5-A93E-12E99AD7F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0"/>
    <w:qFormat/>
  </w:style>
  <w:style w:type="paragraph" w:styleId="1">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style>
  <w:style w:type="paragraph" w:customStyle="1" w:styleId="CharCharCarCarCharCharCarCarCharCharCarCarCharChar4">
    <w:name w:val="Char Char Car Car Char Char Car Car Char Char Car Car Char Char4"/>
    <w:basedOn w:val="a"/>
    <w:link w:val="CharCharCarCarCharCharCarCarCharCharCarCarCharChar41"/>
    <w:pPr>
      <w:spacing w:after="160" w:line="240" w:lineRule="exact"/>
    </w:pPr>
    <w:rPr>
      <w:rFonts w:ascii="Times New Roman" w:hAnsi="Times New Roman"/>
      <w:sz w:val="20"/>
    </w:rPr>
  </w:style>
  <w:style w:type="character" w:customStyle="1" w:styleId="CharCharCarCarCharCharCarCarCharCharCarCarCharChar41">
    <w:name w:val="Char Char Car Car Char Char Car Car Char Char Car Car Char Char41"/>
    <w:basedOn w:val="10"/>
    <w:link w:val="CharCharCarCarCharCharCarCarCharCharCarCarCharChar4"/>
    <w:rPr>
      <w:rFonts w:ascii="Times New Roman" w:hAnsi="Times New Roman"/>
      <w:sz w:val="20"/>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0"/>
    <w:link w:val="a3"/>
    <w:rPr>
      <w:rFonts w:ascii="Tahoma" w:hAnsi="Tahoma"/>
      <w:sz w:val="1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header"/>
    <w:basedOn w:val="a"/>
    <w:link w:val="a6"/>
    <w:pPr>
      <w:tabs>
        <w:tab w:val="center" w:pos="4677"/>
        <w:tab w:val="right" w:pos="9355"/>
      </w:tabs>
      <w:spacing w:after="0" w:line="240" w:lineRule="auto"/>
    </w:pPr>
  </w:style>
  <w:style w:type="character" w:customStyle="1" w:styleId="a6">
    <w:name w:val="Верхний колонтитул Знак"/>
    <w:basedOn w:val="10"/>
    <w:link w:val="a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13">
    <w:name w:val="Строгий1"/>
    <w:link w:val="a7"/>
    <w:rPr>
      <w:b/>
    </w:rPr>
  </w:style>
  <w:style w:type="character" w:styleId="a7">
    <w:name w:val="Strong"/>
    <w:link w:val="13"/>
    <w:rPr>
      <w:b/>
    </w:rPr>
  </w:style>
  <w:style w:type="paragraph" w:customStyle="1" w:styleId="CharCharCarCarCharCharCarCarCharCharCarCarCharChar">
    <w:name w:val="Char Char Car Car Char Char Car Car Char Char Car Car Char Char"/>
    <w:basedOn w:val="a"/>
    <w:link w:val="CharCharCarCarCharCharCarCarCharCharCarCarCharChar5"/>
    <w:pPr>
      <w:spacing w:after="160" w:line="240" w:lineRule="exact"/>
    </w:pPr>
    <w:rPr>
      <w:rFonts w:ascii="Times New Roman" w:hAnsi="Times New Roman"/>
      <w:sz w:val="20"/>
    </w:rPr>
  </w:style>
  <w:style w:type="character" w:customStyle="1" w:styleId="CharCharCarCarCharCharCarCarCharCharCarCarCharChar5">
    <w:name w:val="Char Char Car Car Char Char Car Car Char Char Car Car Char Char5"/>
    <w:basedOn w:val="10"/>
    <w:link w:val="CharCharCarCarCharCharCarCarCharCharCarCarCharChar"/>
    <w:rPr>
      <w:rFonts w:ascii="Times New Roman" w:hAnsi="Times New Roman"/>
      <w:sz w:val="20"/>
    </w:rPr>
  </w:style>
  <w:style w:type="character" w:customStyle="1" w:styleId="30">
    <w:name w:val="Заголовок 3 Знак"/>
    <w:link w:val="3"/>
    <w:rPr>
      <w:rFonts w:ascii="XO Thames" w:hAnsi="XO Thames"/>
      <w:b/>
      <w:sz w:val="26"/>
    </w:rPr>
  </w:style>
  <w:style w:type="paragraph" w:customStyle="1" w:styleId="a8">
    <w:name w:val="Гипертекстовая ссылка"/>
    <w:basedOn w:val="a9"/>
    <w:link w:val="14"/>
    <w:rPr>
      <w:color w:val="106BBE"/>
    </w:rPr>
  </w:style>
  <w:style w:type="character" w:customStyle="1" w:styleId="14">
    <w:name w:val="Гипертекстовая ссылка1"/>
    <w:basedOn w:val="15"/>
    <w:link w:val="a8"/>
    <w:rPr>
      <w:b/>
      <w:color w:val="106BBE"/>
      <w:sz w:val="20"/>
    </w:rPr>
  </w:style>
  <w:style w:type="paragraph" w:customStyle="1" w:styleId="CharCharCarCarCharCharCarCarCharCharCarCarCharChar1">
    <w:name w:val="Char Char Car Car Char Char Car Car Char Char Car Car Char Char1"/>
    <w:basedOn w:val="a"/>
    <w:link w:val="CharCharCarCarCharCharCarCarCharCharCarCarCharChar11"/>
    <w:pPr>
      <w:spacing w:after="160" w:line="240" w:lineRule="exact"/>
    </w:pPr>
    <w:rPr>
      <w:rFonts w:ascii="Times New Roman" w:hAnsi="Times New Roman"/>
      <w:sz w:val="20"/>
    </w:rPr>
  </w:style>
  <w:style w:type="character" w:customStyle="1" w:styleId="CharCharCarCarCharCharCarCarCharCharCarCarCharChar11">
    <w:name w:val="Char Char Car Car Char Char Car Car Char Char Car Car Char Char11"/>
    <w:basedOn w:val="10"/>
    <w:link w:val="CharCharCarCarCharCharCarCarCharCharCarCarCharChar1"/>
    <w:rPr>
      <w:rFonts w:ascii="Times New Roman" w:hAnsi="Times New Roman"/>
      <w:sz w:val="20"/>
    </w:rPr>
  </w:style>
  <w:style w:type="paragraph" w:customStyle="1" w:styleId="16">
    <w:name w:val="Абзац списка Знак1"/>
    <w:basedOn w:val="12"/>
    <w:link w:val="110"/>
  </w:style>
  <w:style w:type="character" w:customStyle="1" w:styleId="110">
    <w:name w:val="Абзац списка Знак11"/>
    <w:basedOn w:val="a0"/>
    <w:link w:val="16"/>
  </w:style>
  <w:style w:type="paragraph" w:customStyle="1" w:styleId="ConsPlusNormal">
    <w:name w:val="ConsPlusNormal"/>
    <w:link w:val="ConsPlusNormal1"/>
    <w:pPr>
      <w:spacing w:after="0" w:line="240" w:lineRule="auto"/>
    </w:pPr>
    <w:rPr>
      <w:rFonts w:ascii="Times New Roman" w:hAnsi="Times New Roman"/>
      <w:sz w:val="28"/>
    </w:rPr>
  </w:style>
  <w:style w:type="character" w:customStyle="1" w:styleId="ConsPlusNormal1">
    <w:name w:val="ConsPlusNormal1"/>
    <w:link w:val="ConsPlusNormal"/>
    <w:rPr>
      <w:rFonts w:ascii="Times New Roman" w:hAnsi="Times New Roman"/>
      <w:sz w:val="28"/>
    </w:rPr>
  </w:style>
  <w:style w:type="paragraph" w:customStyle="1" w:styleId="17">
    <w:name w:val="Заголовок 1 Галя"/>
    <w:basedOn w:val="a"/>
    <w:link w:val="111"/>
    <w:pPr>
      <w:spacing w:after="0" w:line="240" w:lineRule="auto"/>
      <w:jc w:val="center"/>
    </w:pPr>
    <w:rPr>
      <w:rFonts w:ascii="Times New Roman" w:hAnsi="Times New Roman"/>
      <w:b/>
      <w:sz w:val="28"/>
    </w:rPr>
  </w:style>
  <w:style w:type="character" w:customStyle="1" w:styleId="111">
    <w:name w:val="Заголовок 1 Галя1"/>
    <w:basedOn w:val="10"/>
    <w:link w:val="17"/>
    <w:rPr>
      <w:rFonts w:ascii="Times New Roman" w:hAnsi="Times New Roman"/>
      <w:b/>
      <w:sz w:val="28"/>
    </w:rPr>
  </w:style>
  <w:style w:type="paragraph" w:customStyle="1" w:styleId="ConsTitle">
    <w:name w:val="ConsTitle"/>
    <w:link w:val="ConsTitle1"/>
    <w:pPr>
      <w:widowControl w:val="0"/>
      <w:spacing w:after="0" w:line="240" w:lineRule="auto"/>
    </w:pPr>
    <w:rPr>
      <w:rFonts w:ascii="Arial" w:hAnsi="Arial"/>
      <w:b/>
      <w:sz w:val="16"/>
    </w:rPr>
  </w:style>
  <w:style w:type="character" w:customStyle="1" w:styleId="ConsTitle1">
    <w:name w:val="ConsTitle1"/>
    <w:link w:val="ConsTitle"/>
    <w:rPr>
      <w:rFonts w:ascii="Arial" w:hAnsi="Arial"/>
      <w:b/>
      <w:sz w:val="16"/>
    </w:rPr>
  </w:style>
  <w:style w:type="paragraph" w:styleId="aa">
    <w:name w:val="Body Text"/>
    <w:basedOn w:val="a"/>
    <w:link w:val="ab"/>
    <w:pPr>
      <w:spacing w:after="0" w:line="240" w:lineRule="auto"/>
      <w:jc w:val="both"/>
    </w:pPr>
    <w:rPr>
      <w:rFonts w:ascii="Times New Roman" w:hAnsi="Times New Roman"/>
      <w:sz w:val="28"/>
    </w:rPr>
  </w:style>
  <w:style w:type="character" w:customStyle="1" w:styleId="ab">
    <w:name w:val="Основной текст Знак"/>
    <w:basedOn w:val="10"/>
    <w:link w:val="aa"/>
    <w:rPr>
      <w:rFonts w:ascii="Times New Roman" w:hAnsi="Times New Roman"/>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match">
    <w:name w:val="match"/>
    <w:basedOn w:val="12"/>
    <w:link w:val="match1"/>
  </w:style>
  <w:style w:type="character" w:customStyle="1" w:styleId="match1">
    <w:name w:val="match1"/>
    <w:basedOn w:val="a0"/>
    <w:link w:val="match"/>
  </w:style>
  <w:style w:type="paragraph" w:customStyle="1" w:styleId="18">
    <w:name w:val="Знак сноски1"/>
    <w:basedOn w:val="12"/>
    <w:link w:val="ac"/>
    <w:rPr>
      <w:vertAlign w:val="superscript"/>
    </w:rPr>
  </w:style>
  <w:style w:type="character" w:styleId="ac">
    <w:name w:val="footnote reference"/>
    <w:basedOn w:val="a0"/>
    <w:link w:val="18"/>
    <w:uiPriority w:val="99"/>
    <w:rPr>
      <w:vertAlign w:val="superscript"/>
    </w:rPr>
  </w:style>
  <w:style w:type="paragraph" w:customStyle="1" w:styleId="19">
    <w:name w:val="Абзац списка1"/>
    <w:basedOn w:val="a"/>
    <w:link w:val="112"/>
    <w:pPr>
      <w:ind w:left="720"/>
    </w:pPr>
    <w:rPr>
      <w:rFonts w:ascii="Calibri" w:hAnsi="Calibri"/>
    </w:rPr>
  </w:style>
  <w:style w:type="character" w:customStyle="1" w:styleId="112">
    <w:name w:val="Абзац списка11"/>
    <w:basedOn w:val="10"/>
    <w:link w:val="19"/>
    <w:rPr>
      <w:rFonts w:ascii="Calibri" w:hAnsi="Calibri"/>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
    <w:rPr>
      <w:rFonts w:ascii="XO Thames" w:hAnsi="XO Thames"/>
      <w:b/>
      <w:sz w:val="32"/>
    </w:rPr>
  </w:style>
  <w:style w:type="paragraph" w:customStyle="1" w:styleId="1a">
    <w:name w:val="Гиперссылка1"/>
    <w:link w:val="ad"/>
    <w:rPr>
      <w:color w:val="0000FF"/>
      <w:u w:val="single"/>
    </w:rPr>
  </w:style>
  <w:style w:type="character" w:styleId="ad">
    <w:name w:val="Hyperlink"/>
    <w:link w:val="1a"/>
    <w:rPr>
      <w:color w:val="0000FF"/>
      <w:u w:val="single"/>
    </w:rPr>
  </w:style>
  <w:style w:type="paragraph" w:customStyle="1" w:styleId="Footnote">
    <w:name w:val="Footnote"/>
    <w:basedOn w:val="a"/>
    <w:link w:val="Footnote1"/>
    <w:pPr>
      <w:spacing w:after="0" w:line="240" w:lineRule="auto"/>
    </w:pPr>
    <w:rPr>
      <w:sz w:val="20"/>
    </w:rPr>
  </w:style>
  <w:style w:type="character" w:customStyle="1" w:styleId="Footnote1">
    <w:name w:val="Footnote1"/>
    <w:basedOn w:val="10"/>
    <w:link w:val="Footnote"/>
    <w:rPr>
      <w:sz w:val="20"/>
    </w:rPr>
  </w:style>
  <w:style w:type="paragraph" w:styleId="1b">
    <w:name w:val="toc 1"/>
    <w:next w:val="a"/>
    <w:link w:val="1c"/>
    <w:uiPriority w:val="39"/>
    <w:rPr>
      <w:rFonts w:ascii="XO Thames" w:hAnsi="XO Thames"/>
      <w:b/>
      <w:sz w:val="28"/>
    </w:rPr>
  </w:style>
  <w:style w:type="character" w:customStyle="1" w:styleId="1c">
    <w:name w:val="Оглавление 1 Знак"/>
    <w:link w:val="1b"/>
    <w:rPr>
      <w:rFonts w:ascii="XO Thames" w:hAnsi="XO Thames"/>
      <w:b/>
      <w:sz w:val="28"/>
    </w:rPr>
  </w:style>
  <w:style w:type="paragraph" w:customStyle="1" w:styleId="HeaderandFooter">
    <w:name w:val="Header and Footer"/>
    <w:link w:val="HeaderandFooter1"/>
    <w:pPr>
      <w:spacing w:line="240" w:lineRule="auto"/>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customStyle="1" w:styleId="CharCharCarCarCharCharCarCarCharCharCarCarCharChar2">
    <w:name w:val="Char Char Car Car Char Char Car Car Char Char Car Car Char Char2"/>
    <w:basedOn w:val="a"/>
    <w:link w:val="CharCharCarCarCharCharCarCarCharCharCarCarCharChar21"/>
    <w:pPr>
      <w:spacing w:after="160" w:line="240" w:lineRule="exact"/>
    </w:pPr>
    <w:rPr>
      <w:rFonts w:ascii="Times New Roman" w:hAnsi="Times New Roman"/>
      <w:sz w:val="20"/>
    </w:rPr>
  </w:style>
  <w:style w:type="character" w:customStyle="1" w:styleId="CharCharCarCarCharCharCarCarCharCharCarCarCharChar21">
    <w:name w:val="Char Char Car Car Char Char Car Car Char Char Car Car Char Char21"/>
    <w:basedOn w:val="10"/>
    <w:link w:val="CharCharCarCarCharCharCarCarCharCharCarCarCharChar2"/>
    <w:rPr>
      <w:rFonts w:ascii="Times New Roman" w:hAnsi="Times New Roman"/>
      <w:sz w:val="20"/>
    </w:rPr>
  </w:style>
  <w:style w:type="paragraph" w:customStyle="1" w:styleId="CharCharCarCarCharCharCarCarCharCharCarCarCharChar3">
    <w:name w:val="Char Char Car Car Char Char Car Car Char Char Car Car Char Char3"/>
    <w:basedOn w:val="a"/>
    <w:link w:val="CharCharCarCarCharCharCarCarCharCharCarCarCharChar31"/>
    <w:pPr>
      <w:spacing w:after="160" w:line="240" w:lineRule="exact"/>
    </w:pPr>
    <w:rPr>
      <w:rFonts w:ascii="Times New Roman" w:hAnsi="Times New Roman"/>
      <w:sz w:val="20"/>
    </w:rPr>
  </w:style>
  <w:style w:type="character" w:customStyle="1" w:styleId="CharCharCarCarCharCharCarCarCharCharCarCarCharChar31">
    <w:name w:val="Char Char Car Car Char Char Car Car Char Char Car Car Char Char31"/>
    <w:basedOn w:val="10"/>
    <w:link w:val="CharCharCarCarCharCharCarCarCharCharCarCarCharChar3"/>
    <w:rPr>
      <w:rFonts w:ascii="Times New Roman" w:hAnsi="Times New Roman"/>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e">
    <w:name w:val="footer"/>
    <w:basedOn w:val="a"/>
    <w:link w:val="af"/>
    <w:pPr>
      <w:tabs>
        <w:tab w:val="center" w:pos="4677"/>
        <w:tab w:val="right" w:pos="9355"/>
      </w:tabs>
      <w:spacing w:after="0" w:line="240" w:lineRule="auto"/>
    </w:pPr>
  </w:style>
  <w:style w:type="character" w:customStyle="1" w:styleId="af">
    <w:name w:val="Нижний колонтитул Знак"/>
    <w:basedOn w:val="10"/>
    <w:link w:val="ae"/>
  </w:style>
  <w:style w:type="paragraph" w:customStyle="1" w:styleId="a9">
    <w:name w:val="Цветовое выделение"/>
    <w:link w:val="15"/>
    <w:rPr>
      <w:b/>
      <w:color w:val="000080"/>
      <w:sz w:val="20"/>
    </w:rPr>
  </w:style>
  <w:style w:type="character" w:customStyle="1" w:styleId="15">
    <w:name w:val="Цветовое выделение1"/>
    <w:link w:val="a9"/>
    <w:rPr>
      <w:b/>
      <w:color w:val="000080"/>
      <w:sz w:val="20"/>
    </w:rPr>
  </w:style>
  <w:style w:type="paragraph" w:customStyle="1" w:styleId="33">
    <w:name w:val="Стиль3"/>
    <w:basedOn w:val="a"/>
    <w:link w:val="310"/>
    <w:pPr>
      <w:spacing w:after="0" w:line="240" w:lineRule="auto"/>
      <w:ind w:firstLine="709"/>
      <w:jc w:val="both"/>
    </w:pPr>
    <w:rPr>
      <w:rFonts w:ascii="Times New Roman" w:hAnsi="Times New Roman"/>
      <w:sz w:val="28"/>
    </w:rPr>
  </w:style>
  <w:style w:type="character" w:customStyle="1" w:styleId="310">
    <w:name w:val="Стиль31"/>
    <w:basedOn w:val="10"/>
    <w:link w:val="33"/>
    <w:rPr>
      <w:rFonts w:ascii="Times New Roman" w:hAnsi="Times New Roman"/>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No Spacing"/>
    <w:link w:val="af1"/>
    <w:pPr>
      <w:spacing w:after="0" w:line="240" w:lineRule="auto"/>
    </w:pPr>
  </w:style>
  <w:style w:type="character" w:customStyle="1" w:styleId="af1">
    <w:name w:val="Без интервала Знак"/>
    <w:link w:val="af0"/>
  </w:style>
  <w:style w:type="paragraph" w:customStyle="1" w:styleId="formattext">
    <w:name w:val="formattext"/>
    <w:basedOn w:val="a"/>
    <w:link w:val="formattext1"/>
    <w:pPr>
      <w:spacing w:beforeAutospacing="1" w:afterAutospacing="1" w:line="240" w:lineRule="auto"/>
    </w:pPr>
    <w:rPr>
      <w:rFonts w:ascii="Times New Roman" w:hAnsi="Times New Roman"/>
      <w:sz w:val="24"/>
    </w:rPr>
  </w:style>
  <w:style w:type="character" w:customStyle="1" w:styleId="formattext1">
    <w:name w:val="formattext1"/>
    <w:basedOn w:val="10"/>
    <w:link w:val="formattext"/>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Subtitle"/>
    <w:next w:val="a"/>
    <w:link w:val="af3"/>
    <w:uiPriority w:val="11"/>
    <w:qFormat/>
    <w:pPr>
      <w:jc w:val="both"/>
    </w:pPr>
    <w:rPr>
      <w:rFonts w:ascii="XO Thames" w:hAnsi="XO Thames"/>
      <w:i/>
      <w:sz w:val="24"/>
    </w:rPr>
  </w:style>
  <w:style w:type="character" w:customStyle="1" w:styleId="af3">
    <w:name w:val="Подзаголовок Знак"/>
    <w:link w:val="af2"/>
    <w:rPr>
      <w:rFonts w:ascii="XO Thames" w:hAnsi="XO Thames"/>
      <w:i/>
      <w:sz w:val="24"/>
    </w:rPr>
  </w:style>
  <w:style w:type="paragraph" w:styleId="af4">
    <w:name w:val="List Paragraph"/>
    <w:basedOn w:val="a"/>
    <w:link w:val="af5"/>
    <w:pPr>
      <w:ind w:left="720"/>
      <w:contextualSpacing/>
    </w:pPr>
  </w:style>
  <w:style w:type="character" w:customStyle="1" w:styleId="af5">
    <w:name w:val="Абзац списка Знак"/>
    <w:basedOn w:val="10"/>
    <w:link w:val="af4"/>
  </w:style>
  <w:style w:type="paragraph" w:styleId="af6">
    <w:name w:val="Title"/>
    <w:basedOn w:val="a"/>
    <w:link w:val="af7"/>
    <w:uiPriority w:val="10"/>
    <w:qFormat/>
    <w:pPr>
      <w:spacing w:after="0" w:line="240" w:lineRule="auto"/>
      <w:jc w:val="center"/>
    </w:pPr>
    <w:rPr>
      <w:rFonts w:ascii="Times New Roman" w:hAnsi="Times New Roman"/>
      <w:b/>
      <w:sz w:val="28"/>
    </w:rPr>
  </w:style>
  <w:style w:type="character" w:customStyle="1" w:styleId="af7">
    <w:name w:val="Заголовок Знак"/>
    <w:basedOn w:val="10"/>
    <w:link w:val="af6"/>
    <w:rPr>
      <w:rFonts w:ascii="Times New Roman" w:hAnsi="Times New Roman"/>
      <w:b/>
      <w:sz w:val="2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headertext">
    <w:name w:val="headertext"/>
    <w:basedOn w:val="a"/>
    <w:rsid w:val="00727558"/>
    <w:pPr>
      <w:spacing w:before="100" w:beforeAutospacing="1" w:after="100" w:afterAutospacing="1" w:line="240" w:lineRule="auto"/>
    </w:pPr>
    <w:rPr>
      <w:rFonts w:ascii="Times New Roman" w:hAnsi="Times New Roman"/>
      <w:color w:val="auto"/>
      <w:sz w:val="24"/>
      <w:szCs w:val="24"/>
    </w:rPr>
  </w:style>
  <w:style w:type="paragraph" w:styleId="af8">
    <w:name w:val="footnote text"/>
    <w:basedOn w:val="a"/>
    <w:link w:val="af9"/>
    <w:uiPriority w:val="99"/>
    <w:semiHidden/>
    <w:unhideWhenUsed/>
    <w:rsid w:val="002846EF"/>
    <w:pPr>
      <w:spacing w:after="0" w:line="240" w:lineRule="auto"/>
    </w:pPr>
    <w:rPr>
      <w:rFonts w:eastAsiaTheme="minorHAnsi" w:cstheme="minorBidi"/>
      <w:color w:val="auto"/>
      <w:sz w:val="20"/>
      <w:lang w:eastAsia="en-US"/>
    </w:rPr>
  </w:style>
  <w:style w:type="character" w:customStyle="1" w:styleId="af9">
    <w:name w:val="Текст сноски Знак"/>
    <w:basedOn w:val="a0"/>
    <w:link w:val="af8"/>
    <w:uiPriority w:val="99"/>
    <w:semiHidden/>
    <w:rsid w:val="002846EF"/>
    <w:rPr>
      <w:rFonts w:eastAsiaTheme="minorHAnsi" w:cstheme="minorBidi"/>
      <w:color w:val="auto"/>
      <w:sz w:val="20"/>
      <w:lang w:eastAsia="en-US"/>
    </w:rPr>
  </w:style>
  <w:style w:type="paragraph" w:styleId="afa">
    <w:name w:val="Normal (Web)"/>
    <w:basedOn w:val="a"/>
    <w:uiPriority w:val="99"/>
    <w:unhideWhenUsed/>
    <w:rsid w:val="007C5AA8"/>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289896&amp;prevdoc=902289896&amp;point=mark=000000000000000000000000000000000000000000000000008QM0M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30B38-D468-4903-BFAD-B0929961F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6279</TotalTime>
  <Pages>13</Pages>
  <Words>4758</Words>
  <Characters>27126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111</cp:revision>
  <cp:lastPrinted>2024-12-26T08:14:00Z</cp:lastPrinted>
  <dcterms:created xsi:type="dcterms:W3CDTF">2023-07-28T10:48:00Z</dcterms:created>
  <dcterms:modified xsi:type="dcterms:W3CDTF">2024-12-26T08:16:00Z</dcterms:modified>
</cp:coreProperties>
</file>