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629C" w:rsidRPr="008E0CB9" w:rsidRDefault="00B6629C" w:rsidP="00036F3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8E0CB9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B6629C" w:rsidRDefault="00B6629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</w:p>
    <w:p w:rsidR="00B6629C" w:rsidRDefault="00B6629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Абинский район</w:t>
      </w:r>
    </w:p>
    <w:p w:rsidR="00B6629C" w:rsidRDefault="00B6629C" w:rsidP="008F429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629C" w:rsidRDefault="00B6629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488"/>
        <w:gridCol w:w="1306"/>
      </w:tblGrid>
      <w:tr w:rsidR="00B6629C" w:rsidTr="00036F30">
        <w:tc>
          <w:tcPr>
            <w:tcW w:w="1555" w:type="dxa"/>
          </w:tcPr>
          <w:p w:rsidR="00B6629C" w:rsidRDefault="00B6629C" w:rsidP="00277BB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31DCA">
              <w:rPr>
                <w:rFonts w:ascii="Times New Roman" w:hAnsi="Times New Roman" w:cs="Times New Roman"/>
                <w:noProof/>
                <w:sz w:val="28"/>
                <w:szCs w:val="28"/>
              </w:rPr>
              <w:t>27.06.2024</w:t>
            </w:r>
          </w:p>
        </w:tc>
        <w:tc>
          <w:tcPr>
            <w:tcW w:w="6488" w:type="dxa"/>
          </w:tcPr>
          <w:p w:rsidR="00B6629C" w:rsidRDefault="00B6629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02" w:type="dxa"/>
          </w:tcPr>
          <w:p w:rsidR="00B6629C" w:rsidRDefault="00B6629C" w:rsidP="008F42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г.Абинск</w:t>
            </w:r>
            <w:proofErr w:type="spellEnd"/>
          </w:p>
        </w:tc>
      </w:tr>
    </w:tbl>
    <w:p w:rsidR="00B6629C" w:rsidRDefault="00B6629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</w:p>
    <w:p w:rsidR="00B6629C" w:rsidRDefault="00B6629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29C" w:rsidRDefault="00B6629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B6629C" w:rsidRDefault="00B6629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Мной, начальником правового управления, Семендяевым А. В., в соответствии с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решением Совета муниципального образования Абинский район от 24 апреля 2019 г. № 591-с «Об утверждении положения об антикоррупционной экспертизе нормативных правовых актов и проектов нормативных правовых актов Совета муниципального образования Абинский район»</w:t>
      </w:r>
      <w:r>
        <w:rPr>
          <w:rFonts w:ascii="Times New Roman" w:hAnsi="Times New Roman" w:cs="Times New Roman"/>
          <w:sz w:val="28"/>
          <w:szCs w:val="28"/>
        </w:rPr>
        <w:t xml:space="preserve"> проведена антикоррупционная экспертиза проекта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12 декабря 2023 г. № 540-с «О бюджете муниципального образования Абинский район на 2024 год и на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», разработанного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Финансовым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образования Абинский район.</w:t>
      </w:r>
    </w:p>
    <w:p w:rsidR="00B6629C" w:rsidRDefault="00B6629C" w:rsidP="00036F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проекте </w:t>
      </w:r>
      <w:r w:rsidRPr="00831DCA">
        <w:rPr>
          <w:rFonts w:ascii="Times New Roman" w:hAnsi="Times New Roman" w:cs="Times New Roman"/>
          <w:noProof/>
          <w:sz w:val="28"/>
          <w:szCs w:val="28"/>
        </w:rPr>
        <w:t>решения Совета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Абинский район «</w:t>
      </w:r>
      <w:r w:rsidRPr="00831DCA">
        <w:rPr>
          <w:rFonts w:ascii="Times New Roman" w:hAnsi="Times New Roman" w:cs="Times New Roman"/>
          <w:noProof/>
          <w:sz w:val="28"/>
          <w:szCs w:val="28"/>
        </w:rPr>
        <w:t>О внесении изменений в решение Совета муниципального образования Абинский район от 12 декабря 2023 г. № 540-с «О бюджете муниципального образования Абинский район на 2024 год и на плановый период 2025 и 2026 годов»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B6629C" w:rsidRDefault="00B6629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29C" w:rsidRDefault="00B6629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29C" w:rsidRDefault="00B6629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правового управления                                                    А. В. Семендяев</w:t>
      </w:r>
    </w:p>
    <w:p w:rsidR="00B6629C" w:rsidRPr="008E0CB9" w:rsidRDefault="00B6629C" w:rsidP="008F42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629C" w:rsidRDefault="00B6629C" w:rsidP="008F429A"/>
    <w:p w:rsidR="00B6629C" w:rsidRDefault="00B6629C">
      <w:pPr>
        <w:sectPr w:rsidR="00B6629C" w:rsidSect="00B6629C">
          <w:pgSz w:w="11906" w:h="16838"/>
          <w:pgMar w:top="1134" w:right="567" w:bottom="1134" w:left="1701" w:header="709" w:footer="709" w:gutter="0"/>
          <w:pgNumType w:start="1"/>
          <w:cols w:space="708"/>
          <w:docGrid w:linePitch="360"/>
        </w:sectPr>
      </w:pPr>
    </w:p>
    <w:p w:rsidR="00B6629C" w:rsidRDefault="00B6629C"/>
    <w:sectPr w:rsidR="00B6629C" w:rsidSect="00B6629C">
      <w:type w:val="continuous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29A"/>
    <w:rsid w:val="00036F30"/>
    <w:rsid w:val="00037A60"/>
    <w:rsid w:val="000A4ED1"/>
    <w:rsid w:val="001462A7"/>
    <w:rsid w:val="00152A07"/>
    <w:rsid w:val="00202381"/>
    <w:rsid w:val="00277BB3"/>
    <w:rsid w:val="002B777D"/>
    <w:rsid w:val="003933A5"/>
    <w:rsid w:val="003D7471"/>
    <w:rsid w:val="0051591A"/>
    <w:rsid w:val="005C7902"/>
    <w:rsid w:val="007906F8"/>
    <w:rsid w:val="00867663"/>
    <w:rsid w:val="008A6800"/>
    <w:rsid w:val="008F429A"/>
    <w:rsid w:val="009012B8"/>
    <w:rsid w:val="0093403F"/>
    <w:rsid w:val="00960A1D"/>
    <w:rsid w:val="00B00E89"/>
    <w:rsid w:val="00B17E58"/>
    <w:rsid w:val="00B6629C"/>
    <w:rsid w:val="00B86196"/>
    <w:rsid w:val="00C0692B"/>
    <w:rsid w:val="00CD28FA"/>
    <w:rsid w:val="00DA6C63"/>
    <w:rsid w:val="00FB5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AC2E"/>
  <w15:chartTrackingRefBased/>
  <w15:docId w15:val="{716947D6-94E8-4700-9DD4-0A5182100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29A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F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77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777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Абинский Район</dc:creator>
  <cp:keywords/>
  <dc:description/>
  <cp:lastModifiedBy>Кармальков Сергей Валерьевич</cp:lastModifiedBy>
  <cp:revision>1</cp:revision>
  <cp:lastPrinted>2024-07-15T07:59:00Z</cp:lastPrinted>
  <dcterms:created xsi:type="dcterms:W3CDTF">2024-07-15T08:36:00Z</dcterms:created>
  <dcterms:modified xsi:type="dcterms:W3CDTF">2024-07-15T08:36:00Z</dcterms:modified>
</cp:coreProperties>
</file>