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DAF" w:rsidRPr="00557EC7" w:rsidRDefault="00144DAF" w:rsidP="00144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44DAF" w:rsidRPr="00557EC7" w:rsidRDefault="00144DAF" w:rsidP="00144D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4DAF" w:rsidRPr="00557EC7" w:rsidRDefault="00144DAF" w:rsidP="00144DAF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0075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122/1017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44DAF" w:rsidRPr="00557EC7" w:rsidRDefault="00144DAF" w:rsidP="00144DAF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144DAF" w:rsidRPr="00557EC7" w:rsidRDefault="00144DAF" w:rsidP="00144DAF">
      <w:pPr>
        <w:tabs>
          <w:tab w:val="left" w:pos="9354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4DAF" w:rsidRPr="00AF2CA7" w:rsidRDefault="00144DAF" w:rsidP="00144D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144DAF" w:rsidRDefault="00144DAF" w:rsidP="00144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Абинская 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для</w:t>
      </w:r>
      <w:proofErr w:type="gramEnd"/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кандидата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должность главы Варнавинского сельского поселения Абинского района </w:t>
      </w: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144DAF" w:rsidRPr="00AF2CA7" w:rsidRDefault="00144DAF" w:rsidP="00144D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4DAF" w:rsidRPr="00AF2CA7" w:rsidRDefault="00144DAF" w:rsidP="00BE22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Абинская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144DAF" w:rsidRPr="00AF2CA7" w:rsidRDefault="00144DAF" w:rsidP="00BE2294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на должность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 сельского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Абинского района</w:t>
      </w:r>
      <w:r w:rsidRPr="00AF2C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144DAF" w:rsidRPr="00AF2CA7" w:rsidRDefault="00144DAF" w:rsidP="00BE229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на должность главы </w:t>
      </w:r>
      <w:r w:rsidRPr="00144DAF">
        <w:rPr>
          <w:rFonts w:ascii="Times New Roman" w:eastAsia="Calibri" w:hAnsi="Times New Roman" w:cs="Times New Roman"/>
          <w:sz w:val="28"/>
          <w:szCs w:val="28"/>
        </w:rPr>
        <w:t xml:space="preserve">Варнавинского сельского </w:t>
      </w:r>
      <w:r w:rsidRPr="00AF2CA7">
        <w:rPr>
          <w:rFonts w:ascii="Times New Roman" w:eastAsia="Calibri" w:hAnsi="Times New Roman" w:cs="Times New Roman"/>
          <w:sz w:val="28"/>
          <w:szCs w:val="28"/>
        </w:rPr>
        <w:t>поселения Абинского района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избирателей.</w:t>
      </w:r>
    </w:p>
    <w:p w:rsidR="00144DAF" w:rsidRPr="00AF2CA7" w:rsidRDefault="00144DAF" w:rsidP="00BE229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на должность главы </w:t>
      </w:r>
      <w:r w:rsidRPr="00144DAF">
        <w:rPr>
          <w:rFonts w:ascii="Times New Roman" w:eastAsia="Calibri" w:hAnsi="Times New Roman" w:cs="Times New Roman"/>
          <w:sz w:val="28"/>
          <w:szCs w:val="28"/>
        </w:rPr>
        <w:t xml:space="preserve">Варнавинского сельского </w:t>
      </w:r>
      <w:r w:rsidRPr="00AF2CA7">
        <w:rPr>
          <w:rFonts w:ascii="Times New Roman" w:eastAsia="Calibri" w:hAnsi="Times New Roman" w:cs="Times New Roman"/>
          <w:sz w:val="28"/>
          <w:szCs w:val="28"/>
        </w:rPr>
        <w:t>поселения Абинского района подписи избирателей, собранные в поддержку выдвижения кандидата и содержащиеся в подписных листах.</w:t>
      </w:r>
    </w:p>
    <w:p w:rsidR="00144DAF" w:rsidRPr="00AF2CA7" w:rsidRDefault="00144DAF" w:rsidP="00BE22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>4. 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144DAF" w:rsidRPr="00AF2CA7" w:rsidRDefault="00144DAF" w:rsidP="00BE2294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5.   Контроль за выполнением пункта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Абинская Ю.А.Тарновскую.</w:t>
      </w:r>
    </w:p>
    <w:p w:rsidR="00144DAF" w:rsidRPr="00AF2CA7" w:rsidRDefault="00144DAF" w:rsidP="00144DAF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DAF" w:rsidRPr="00557EC7" w:rsidRDefault="00144DAF" w:rsidP="00144DAF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44DAF" w:rsidRPr="00AF2CA7" w:rsidTr="00487DE1">
        <w:tc>
          <w:tcPr>
            <w:tcW w:w="5678" w:type="dxa"/>
          </w:tcPr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44DAF" w:rsidRPr="00AF2CA7" w:rsidRDefault="00144DAF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BE229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44DAF" w:rsidRPr="00AF2CA7" w:rsidRDefault="00144DAF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144DAF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144DAF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44DAF" w:rsidRPr="00AF2CA7" w:rsidTr="00487DE1">
        <w:tc>
          <w:tcPr>
            <w:tcW w:w="5678" w:type="dxa"/>
            <w:hideMark/>
          </w:tcPr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144DAF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BE2294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44DAF" w:rsidRPr="00AF2CA7" w:rsidRDefault="00144DAF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144DAF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AF" w:rsidRPr="00AF2CA7" w:rsidRDefault="00144DAF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BC"/>
    <w:rsid w:val="0000751D"/>
    <w:rsid w:val="000E5249"/>
    <w:rsid w:val="00144DAF"/>
    <w:rsid w:val="009A50BC"/>
    <w:rsid w:val="00B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8FC63-1AD0-49B8-9BF8-7D4105C1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2024-06-19T08:50:00Z</dcterms:created>
  <dcterms:modified xsi:type="dcterms:W3CDTF">2024-06-24T08:53:00Z</dcterms:modified>
</cp:coreProperties>
</file>