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1BE2D3CE" w:rsidR="00A84A8B" w:rsidRPr="00235DC4" w:rsidRDefault="00235DC4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0634"/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результатам внешней проверки годовой бюджетной отчетности </w:t>
      </w:r>
      <w:r w:rsidR="0051563D" w:rsidRPr="0051563D">
        <w:rPr>
          <w:rFonts w:eastAsia="WenQuanYi Micro Hei" w:cs="Times New Roman"/>
          <w:b/>
          <w:bCs/>
          <w:szCs w:val="28"/>
          <w:lang w:eastAsia="zh-CN"/>
        </w:rPr>
        <w:t xml:space="preserve">администрации </w:t>
      </w:r>
      <w:r w:rsidR="00BD3D47">
        <w:rPr>
          <w:rFonts w:eastAsia="WenQuanYi Micro Hei" w:cs="Times New Roman"/>
          <w:b/>
          <w:bCs/>
          <w:szCs w:val="28"/>
          <w:lang w:eastAsia="zh-CN"/>
        </w:rPr>
        <w:t>Ольгинского</w:t>
      </w:r>
      <w:r w:rsidR="0051563D" w:rsidRPr="0051563D">
        <w:rPr>
          <w:rFonts w:eastAsia="WenQuanYi Micro Hei" w:cs="Times New Roman"/>
          <w:b/>
          <w:bCs/>
          <w:szCs w:val="28"/>
          <w:lang w:eastAsia="zh-CN"/>
        </w:rPr>
        <w:t xml:space="preserve"> сельского поселения Абинского района за 2022 год</w:t>
      </w:r>
      <w:bookmarkEnd w:id="0"/>
      <w:r w:rsidR="000B2BCA">
        <w:rPr>
          <w:rFonts w:eastAsia="WenQuanYi Micro Hei" w:cs="Times New Roman"/>
          <w:b/>
          <w:bCs/>
          <w:szCs w:val="28"/>
          <w:lang w:eastAsia="zh-CN"/>
        </w:rPr>
        <w:t>.</w:t>
      </w:r>
    </w:p>
    <w:p w14:paraId="693EA9CE" w14:textId="77B8B005" w:rsidR="00951D3B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>
        <w:rPr>
          <w:sz w:val="28"/>
          <w:szCs w:val="28"/>
          <w:lang w:eastAsia="ru-RU"/>
        </w:rPr>
        <w:t>Дубинкина Надежда Альбертовна.</w:t>
      </w:r>
    </w:p>
    <w:p w14:paraId="24A06C94" w14:textId="64FFE01D" w:rsidR="00235DC4" w:rsidRDefault="00951D3B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Pr="00235DC4">
        <w:rPr>
          <w:b/>
          <w:bCs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14:paraId="79FC9897" w14:textId="11675106" w:rsid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</w:t>
      </w:r>
      <w:r w:rsidR="00BD3D47">
        <w:rPr>
          <w:sz w:val="28"/>
          <w:szCs w:val="28"/>
          <w:lang w:eastAsia="ru-RU"/>
        </w:rPr>
        <w:t>;</w:t>
      </w:r>
    </w:p>
    <w:p w14:paraId="19B36638" w14:textId="5A986CA0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 xml:space="preserve">пункт 8.1 раздела 8 положения о контрольно-счетной палате муниципальном образовании Абинский район, утвержденного решением Совета муниципальном образовании Абинский район от 25.02.2022 г. </w:t>
      </w:r>
      <w:r w:rsidR="0051563D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76BD8AF0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BD3D47" w:rsidRPr="00BD3D47">
        <w:rPr>
          <w:sz w:val="28"/>
          <w:szCs w:val="28"/>
          <w:lang w:eastAsia="ru-RU"/>
        </w:rPr>
        <w:t>Пункт 7.4 раздела 7 положения о бюджетном процессе в Ольгинском сельском поселении Абинского района, утвержденного решением Совета Ольгинского сельского поселения Абинского района 23.09.2022 г. № 195-с</w:t>
      </w:r>
      <w:r w:rsidR="0051563D" w:rsidRPr="0051563D">
        <w:rPr>
          <w:sz w:val="28"/>
          <w:szCs w:val="28"/>
          <w:lang w:eastAsia="ru-RU"/>
        </w:rPr>
        <w:t>;</w:t>
      </w:r>
    </w:p>
    <w:p w14:paraId="4EB34C16" w14:textId="2A7442E3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 xml:space="preserve">ункт </w:t>
      </w:r>
      <w:r w:rsidR="00BD3D47">
        <w:rPr>
          <w:sz w:val="28"/>
          <w:szCs w:val="28"/>
          <w:lang w:eastAsia="ru-RU"/>
        </w:rPr>
        <w:t>9</w:t>
      </w:r>
      <w:r w:rsidR="0051563D">
        <w:rPr>
          <w:sz w:val="28"/>
          <w:szCs w:val="28"/>
          <w:lang w:eastAsia="ru-RU"/>
        </w:rPr>
        <w:t>.1</w:t>
      </w:r>
      <w:r w:rsidRPr="00235DC4">
        <w:rPr>
          <w:sz w:val="28"/>
          <w:szCs w:val="28"/>
          <w:lang w:eastAsia="ru-RU"/>
        </w:rPr>
        <w:t xml:space="preserve">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6B2D3E16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 xml:space="preserve">аспоряжение от </w:t>
      </w:r>
      <w:r w:rsidR="00BD3D47">
        <w:rPr>
          <w:sz w:val="28"/>
          <w:szCs w:val="28"/>
          <w:lang w:eastAsia="ru-RU"/>
        </w:rPr>
        <w:t>16</w:t>
      </w:r>
      <w:r w:rsidRPr="00235DC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BD3D47">
        <w:rPr>
          <w:sz w:val="28"/>
          <w:szCs w:val="28"/>
          <w:lang w:eastAsia="ru-RU"/>
        </w:rPr>
        <w:t>17</w:t>
      </w:r>
      <w:r w:rsidRPr="00235DC4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район.</w:t>
      </w:r>
    </w:p>
    <w:p w14:paraId="5AE03917" w14:textId="2E1E3FEE" w:rsidR="0051563D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C7FA0">
        <w:rPr>
          <w:b/>
          <w:bCs/>
          <w:sz w:val="28"/>
          <w:szCs w:val="28"/>
          <w:lang w:eastAsia="ru-RU"/>
        </w:rPr>
        <w:t>Предмет</w:t>
      </w:r>
      <w:r w:rsidR="008C7FA0">
        <w:rPr>
          <w:b/>
          <w:bCs/>
          <w:sz w:val="28"/>
          <w:szCs w:val="28"/>
          <w:lang w:eastAsia="ru-RU"/>
        </w:rPr>
        <w:t xml:space="preserve"> контрольного</w:t>
      </w:r>
      <w:r w:rsidRPr="008C7FA0">
        <w:rPr>
          <w:b/>
          <w:bCs/>
          <w:sz w:val="28"/>
          <w:szCs w:val="28"/>
          <w:lang w:eastAsia="ru-RU"/>
        </w:rPr>
        <w:t xml:space="preserve"> мероприятия</w:t>
      </w:r>
      <w:r w:rsidR="008C7FA0" w:rsidRPr="008C7FA0">
        <w:rPr>
          <w:b/>
          <w:bCs/>
          <w:sz w:val="28"/>
          <w:szCs w:val="28"/>
          <w:lang w:eastAsia="ru-RU"/>
        </w:rPr>
        <w:t>:</w:t>
      </w:r>
      <w:r w:rsidRPr="00951D3B">
        <w:rPr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 xml:space="preserve">годовая бюджетная отчетность </w:t>
      </w:r>
      <w:r w:rsidR="0051563D">
        <w:rPr>
          <w:sz w:val="28"/>
          <w:szCs w:val="28"/>
          <w:lang w:eastAsia="ru-RU"/>
        </w:rPr>
        <w:t>а</w:t>
      </w:r>
      <w:r w:rsidR="0051563D" w:rsidRPr="0051563D">
        <w:rPr>
          <w:sz w:val="28"/>
          <w:szCs w:val="28"/>
          <w:lang w:eastAsia="ru-RU"/>
        </w:rPr>
        <w:t>дминистрации</w:t>
      </w:r>
      <w:r w:rsidR="0051563D">
        <w:rPr>
          <w:sz w:val="28"/>
          <w:szCs w:val="28"/>
          <w:lang w:eastAsia="ru-RU"/>
        </w:rPr>
        <w:t xml:space="preserve"> </w:t>
      </w:r>
      <w:r w:rsidR="00BD3D47">
        <w:rPr>
          <w:sz w:val="28"/>
          <w:szCs w:val="28"/>
          <w:lang w:eastAsia="ru-RU"/>
        </w:rPr>
        <w:t>Ольгинского</w:t>
      </w:r>
      <w:r w:rsidR="0051563D">
        <w:rPr>
          <w:sz w:val="28"/>
          <w:szCs w:val="28"/>
          <w:lang w:eastAsia="ru-RU"/>
        </w:rPr>
        <w:t xml:space="preserve"> сельского поселения Абинского района</w:t>
      </w:r>
      <w:r w:rsidR="0051563D" w:rsidRPr="0051563D">
        <w:rPr>
          <w:sz w:val="28"/>
          <w:szCs w:val="28"/>
          <w:lang w:eastAsia="ru-RU"/>
        </w:rPr>
        <w:t xml:space="preserve"> за 2022 год (далее – бюджетная отчетность, Отчетность).</w:t>
      </w:r>
    </w:p>
    <w:p w14:paraId="1CAA6393" w14:textId="2D4F1817" w:rsidR="0051563D" w:rsidRDefault="00576592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76592">
        <w:rPr>
          <w:b/>
          <w:bCs/>
          <w:sz w:val="28"/>
          <w:szCs w:val="28"/>
          <w:lang w:eastAsia="ru-RU"/>
        </w:rPr>
        <w:t>Объект контрольного мероприятия:</w:t>
      </w:r>
      <w:r>
        <w:rPr>
          <w:b/>
          <w:bCs/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>главный распорядитель бюджетных средств</w:t>
      </w:r>
      <w:r w:rsidR="0051563D">
        <w:rPr>
          <w:sz w:val="28"/>
          <w:szCs w:val="28"/>
          <w:lang w:eastAsia="ru-RU"/>
        </w:rPr>
        <w:t xml:space="preserve"> </w:t>
      </w:r>
      <w:r w:rsidR="00BD3D47">
        <w:rPr>
          <w:sz w:val="28"/>
          <w:szCs w:val="28"/>
          <w:lang w:eastAsia="ru-RU"/>
        </w:rPr>
        <w:t>Ольгинского</w:t>
      </w:r>
      <w:r w:rsidR="0051563D">
        <w:rPr>
          <w:sz w:val="28"/>
          <w:szCs w:val="28"/>
          <w:lang w:eastAsia="ru-RU"/>
        </w:rPr>
        <w:t xml:space="preserve"> сельского поселения Абинского района </w:t>
      </w:r>
      <w:r w:rsidR="0051563D" w:rsidRPr="0051563D">
        <w:rPr>
          <w:sz w:val="28"/>
          <w:szCs w:val="28"/>
          <w:lang w:eastAsia="ru-RU"/>
        </w:rPr>
        <w:t xml:space="preserve">– администрация </w:t>
      </w:r>
      <w:r w:rsidR="00BD3D47">
        <w:rPr>
          <w:sz w:val="28"/>
          <w:szCs w:val="28"/>
          <w:lang w:eastAsia="ru-RU"/>
        </w:rPr>
        <w:t>Ольгинского</w:t>
      </w:r>
      <w:r w:rsidR="0051563D" w:rsidRPr="0051563D">
        <w:rPr>
          <w:sz w:val="28"/>
          <w:szCs w:val="28"/>
          <w:lang w:eastAsia="ru-RU"/>
        </w:rPr>
        <w:t xml:space="preserve"> сельского поселения Абинского района (главный распорядитель бюджетных средств, Администрация).</w:t>
      </w:r>
    </w:p>
    <w:p w14:paraId="68C9DEBB" w14:textId="19639727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9269B4">
        <w:rPr>
          <w:sz w:val="28"/>
          <w:szCs w:val="28"/>
          <w:lang w:eastAsia="ru-RU"/>
        </w:rPr>
        <w:t>с 01.01.2022 по 31.12.2022 год.</w:t>
      </w:r>
    </w:p>
    <w:p w14:paraId="3B8DC5B3" w14:textId="43A793E9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9269B4">
        <w:rPr>
          <w:sz w:val="28"/>
          <w:szCs w:val="28"/>
          <w:lang w:eastAsia="ru-RU"/>
        </w:rPr>
        <w:t xml:space="preserve"> с </w:t>
      </w:r>
      <w:r w:rsidR="00BD3D47">
        <w:rPr>
          <w:sz w:val="28"/>
          <w:szCs w:val="28"/>
          <w:lang w:eastAsia="ru-RU"/>
        </w:rPr>
        <w:t xml:space="preserve">16 </w:t>
      </w:r>
      <w:r w:rsidR="000B2BCA">
        <w:rPr>
          <w:sz w:val="28"/>
          <w:szCs w:val="28"/>
          <w:lang w:eastAsia="ru-RU"/>
        </w:rPr>
        <w:t>марта</w:t>
      </w:r>
      <w:r w:rsidRPr="009269B4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 xml:space="preserve"> </w:t>
      </w:r>
      <w:r w:rsidR="0051563D">
        <w:rPr>
          <w:sz w:val="28"/>
          <w:szCs w:val="28"/>
          <w:lang w:eastAsia="ru-RU"/>
        </w:rPr>
        <w:t>2</w:t>
      </w:r>
      <w:r w:rsidR="00BD3D47">
        <w:rPr>
          <w:sz w:val="28"/>
          <w:szCs w:val="28"/>
          <w:lang w:eastAsia="ru-RU"/>
        </w:rPr>
        <w:t>2</w:t>
      </w:r>
      <w:r w:rsidRPr="009269B4">
        <w:rPr>
          <w:sz w:val="28"/>
          <w:szCs w:val="28"/>
          <w:lang w:eastAsia="ru-RU"/>
        </w:rPr>
        <w:t xml:space="preserve"> марта 2023 года.</w:t>
      </w:r>
    </w:p>
    <w:p w14:paraId="18C20FF6" w14:textId="77777777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67EAFCF3" w14:textId="1D66EED0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Pr="009269B4">
        <w:rPr>
          <w:sz w:val="28"/>
          <w:szCs w:val="28"/>
          <w:lang w:eastAsia="ru-RU"/>
        </w:rPr>
        <w:t>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отчетности;</w:t>
      </w:r>
    </w:p>
    <w:p w14:paraId="50F1F69C" w14:textId="5D7EBEBC" w:rsid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Pr="009269B4">
        <w:rPr>
          <w:sz w:val="28"/>
          <w:szCs w:val="28"/>
          <w:lang w:eastAsia="ru-RU"/>
        </w:rPr>
        <w:t>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контрольных соотношений и соответствие плановых показателей утвержденным бюджетным назначениям.</w:t>
      </w:r>
    </w:p>
    <w:p w14:paraId="62682276" w14:textId="77777777" w:rsidR="005641B3" w:rsidRPr="009269B4" w:rsidRDefault="005641B3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1E8021FA" w14:textId="4FFF05D9" w:rsidR="00222F33" w:rsidRDefault="00222F3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222F33">
        <w:rPr>
          <w:b/>
          <w:bCs/>
          <w:sz w:val="28"/>
          <w:szCs w:val="28"/>
          <w:lang w:eastAsia="ru-RU"/>
        </w:rPr>
        <w:lastRenderedPageBreak/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222F33" w:rsidRDefault="005641B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2532C37B" w14:textId="77777777" w:rsidR="00BD3D47" w:rsidRPr="00BD3D47" w:rsidRDefault="00222F33" w:rsidP="00BD3D4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BD3D47" w:rsidRPr="00BD3D47">
        <w:rPr>
          <w:sz w:val="28"/>
          <w:szCs w:val="28"/>
          <w:lang w:eastAsia="ru-RU"/>
        </w:rPr>
        <w:t>Администрация Ольгинского сельского поселения Абинского района осуществляет свою деятельность на основании устава Ольгинского сельского поселения Абинского района, утвержденного решением Совета Ольгинского сельского поселения Абинского района 29.06.2022 г. № 185-с. Является главным распорядителем бюджетных средств, осуществляющим финансирование бюджетной деятельности подведомственных ему учреждений. Финансовое обеспечение деятельности главного распорядителя бюджетных средств осуществляется за счет средств бюджета Ольгинского сельского поселения Абинского района.</w:t>
      </w:r>
    </w:p>
    <w:p w14:paraId="27820A9F" w14:textId="77777777" w:rsidR="00BD3D47" w:rsidRPr="00BD3D47" w:rsidRDefault="00BD3D47" w:rsidP="00BD3D4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BD3D47">
        <w:rPr>
          <w:sz w:val="28"/>
          <w:szCs w:val="28"/>
          <w:lang w:eastAsia="ru-RU"/>
        </w:rPr>
        <w:t xml:space="preserve">Администрации присвоены следующие коды и номера учета в органах федеральной налоговой службы и органах государственной </w:t>
      </w:r>
      <w:proofErr w:type="gramStart"/>
      <w:r w:rsidRPr="00BD3D47">
        <w:rPr>
          <w:sz w:val="28"/>
          <w:szCs w:val="28"/>
          <w:lang w:eastAsia="ru-RU"/>
        </w:rPr>
        <w:t xml:space="preserve">статистики:   </w:t>
      </w:r>
      <w:proofErr w:type="gramEnd"/>
      <w:r w:rsidRPr="00BD3D47">
        <w:rPr>
          <w:sz w:val="28"/>
          <w:szCs w:val="28"/>
          <w:lang w:eastAsia="ru-RU"/>
        </w:rPr>
        <w:t xml:space="preserve">             ИНН: 2323024570, КПП: 232301001, ОГРН: 1052313650685, ОКОПФ: 75404,  ОКПО: 31798799. </w:t>
      </w:r>
    </w:p>
    <w:p w14:paraId="42DE2D6F" w14:textId="77777777" w:rsidR="00BD3D47" w:rsidRPr="00BD3D47" w:rsidRDefault="00BD3D47" w:rsidP="00BD3D4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BD3D47">
        <w:rPr>
          <w:sz w:val="28"/>
          <w:szCs w:val="28"/>
          <w:lang w:eastAsia="ru-RU"/>
        </w:rPr>
        <w:t>Адрес юридического лица: 353313, Краснодарский край, Абинский район, Ольгинский хутор, Первомайская улица, 17 дом.</w:t>
      </w:r>
    </w:p>
    <w:p w14:paraId="6081D397" w14:textId="5D886A15" w:rsidR="00BD3D47" w:rsidRPr="00BD3D47" w:rsidRDefault="00BD3D47" w:rsidP="00BD3D4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BD3D47">
        <w:rPr>
          <w:sz w:val="28"/>
          <w:szCs w:val="28"/>
          <w:lang w:eastAsia="ru-RU"/>
        </w:rPr>
        <w:t>Главный распорядитель бюджетных средств имеет четыре подведомственных учреждения</w:t>
      </w:r>
      <w:r>
        <w:rPr>
          <w:sz w:val="28"/>
          <w:szCs w:val="28"/>
          <w:lang w:eastAsia="ru-RU"/>
        </w:rPr>
        <w:t>.</w:t>
      </w:r>
    </w:p>
    <w:p w14:paraId="2A41A7DB" w14:textId="555A9459" w:rsidR="00BD3D47" w:rsidRPr="00BD3D47" w:rsidRDefault="00BD3D47" w:rsidP="00BD3D4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BD3D47">
        <w:rPr>
          <w:sz w:val="28"/>
          <w:szCs w:val="28"/>
          <w:lang w:eastAsia="ru-RU"/>
        </w:rPr>
        <w:t>В течении 2022 года штатная численность не изменилась. В штатном расписании Администрации утверждено шесть единиц, свободных вакансий на начало и конец года нет.</w:t>
      </w:r>
    </w:p>
    <w:p w14:paraId="25F4EBE6" w14:textId="0EFA09AE" w:rsidR="0051563D" w:rsidRDefault="00BD3D47" w:rsidP="00BD3D4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BD3D47">
        <w:rPr>
          <w:sz w:val="28"/>
          <w:szCs w:val="28"/>
          <w:lang w:eastAsia="ru-RU"/>
        </w:rPr>
        <w:t>Бюджетный учет осуществляет муниципальное казенное учреждение «Централизованная бухгалтерия Ольгинского сельского поселения Абинского района.</w:t>
      </w:r>
    </w:p>
    <w:p w14:paraId="2952088B" w14:textId="77777777" w:rsidR="00BD3D47" w:rsidRDefault="00BD3D47" w:rsidP="00BD3D47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6639EAE1" w14:textId="4A6CC787" w:rsidR="00F776D9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F776D9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77777777" w:rsidR="005641B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5F37F3F" w14:textId="36AF96C7" w:rsidR="000B2BCA" w:rsidRPr="00B026BB" w:rsidRDefault="000B2BCA" w:rsidP="000B2BCA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2214B">
        <w:rPr>
          <w:sz w:val="28"/>
          <w:szCs w:val="28"/>
          <w:lang w:eastAsia="ru-RU"/>
        </w:rPr>
        <w:t xml:space="preserve"> </w:t>
      </w:r>
      <w:r w:rsidRPr="00B026BB">
        <w:rPr>
          <w:b/>
          <w:bCs/>
          <w:sz w:val="28"/>
          <w:szCs w:val="28"/>
          <w:lang w:eastAsia="ru-RU"/>
        </w:rPr>
        <w:t xml:space="preserve">Объем проверенных средств: </w:t>
      </w:r>
      <w:r w:rsidR="00BD3D47" w:rsidRPr="00BD3D47">
        <w:rPr>
          <w:b/>
          <w:bCs/>
          <w:sz w:val="28"/>
          <w:szCs w:val="28"/>
          <w:lang w:eastAsia="ru-RU"/>
        </w:rPr>
        <w:t>23 207, 70 тыс. руб</w:t>
      </w:r>
      <w:r w:rsidR="00BD3D47">
        <w:rPr>
          <w:b/>
          <w:bCs/>
          <w:sz w:val="28"/>
          <w:szCs w:val="28"/>
          <w:lang w:eastAsia="ru-RU"/>
        </w:rPr>
        <w:t>.;</w:t>
      </w:r>
    </w:p>
    <w:p w14:paraId="126D014C" w14:textId="7AD77FFF" w:rsidR="0051563D" w:rsidRDefault="000B2BCA" w:rsidP="0051563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0B2BCA">
        <w:rPr>
          <w:sz w:val="28"/>
          <w:szCs w:val="28"/>
          <w:lang w:eastAsia="ru-RU"/>
        </w:rPr>
        <w:t xml:space="preserve">Бюджетная отчетность составлена нарастающим итогом с начала года в рублях с точностью до второго десятичного знака после запятой в соответствии с </w:t>
      </w:r>
      <w:r w:rsidR="00B2214B" w:rsidRPr="00B2214B">
        <w:rPr>
          <w:sz w:val="28"/>
          <w:szCs w:val="28"/>
          <w:lang w:eastAsia="ru-RU"/>
        </w:rPr>
        <w:t>Приказ</w:t>
      </w:r>
      <w:r w:rsidR="00B2214B">
        <w:rPr>
          <w:sz w:val="28"/>
          <w:szCs w:val="28"/>
          <w:lang w:eastAsia="ru-RU"/>
        </w:rPr>
        <w:t>ом</w:t>
      </w:r>
      <w:r w:rsidR="00B2214B" w:rsidRPr="00B2214B">
        <w:rPr>
          <w:sz w:val="28"/>
          <w:szCs w:val="28"/>
          <w:lang w:eastAsia="ru-RU"/>
        </w:rPr>
        <w:t xml:space="preserve"> Минфина России от 28.12.2010 N 191н (ред. от 14.06.2022 г.)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№ 191н)</w:t>
      </w:r>
      <w:r w:rsidR="00B2214B">
        <w:rPr>
          <w:sz w:val="28"/>
          <w:szCs w:val="28"/>
          <w:lang w:eastAsia="ru-RU"/>
        </w:rPr>
        <w:t>;</w:t>
      </w:r>
    </w:p>
    <w:p w14:paraId="63E54CFB" w14:textId="01FBA984" w:rsidR="00BD3D47" w:rsidRDefault="00B2214B" w:rsidP="000B2BCA">
      <w:pPr>
        <w:pStyle w:val="Textbody"/>
        <w:spacing w:after="100" w:afterAutospacing="1"/>
        <w:ind w:firstLine="708"/>
        <w:contextualSpacing/>
        <w:jc w:val="both"/>
        <w:rPr>
          <w:color w:val="FF0000"/>
          <w:sz w:val="28"/>
          <w:szCs w:val="28"/>
          <w:lang w:eastAsia="ru-RU"/>
        </w:rPr>
      </w:pPr>
      <w:r w:rsidRPr="00237059">
        <w:rPr>
          <w:color w:val="000000" w:themeColor="text1"/>
          <w:sz w:val="28"/>
          <w:szCs w:val="28"/>
          <w:lang w:eastAsia="ru-RU"/>
        </w:rPr>
        <w:t xml:space="preserve">3. </w:t>
      </w:r>
      <w:r w:rsidR="00BD3D47" w:rsidRPr="00BD3D47">
        <w:rPr>
          <w:color w:val="000000" w:themeColor="text1"/>
          <w:sz w:val="28"/>
          <w:szCs w:val="28"/>
          <w:lang w:eastAsia="ru-RU"/>
        </w:rPr>
        <w:t>Формы 0503723, 0503779, 0503737, 0503154, 0503155, 0503710, 0503721, 0503725, 0503730, 0503768, 0503771, 0503772, 0503738, 0503769, 0503790, 0503760, 0503111, 0503373 согласно Инструкции 191н главными распорядителями бюджетных средств не представляются</w:t>
      </w:r>
      <w:r w:rsidR="00BD3D47">
        <w:rPr>
          <w:color w:val="000000" w:themeColor="text1"/>
          <w:sz w:val="28"/>
          <w:szCs w:val="28"/>
          <w:lang w:eastAsia="ru-RU"/>
        </w:rPr>
        <w:t>;</w:t>
      </w:r>
    </w:p>
    <w:p w14:paraId="4031EB70" w14:textId="3AB6800E" w:rsidR="00B2214B" w:rsidRPr="00BD3D47" w:rsidRDefault="00BD3D47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BD3D47">
        <w:rPr>
          <w:color w:val="000000" w:themeColor="text1"/>
          <w:sz w:val="28"/>
          <w:szCs w:val="28"/>
          <w:lang w:eastAsia="ru-RU"/>
        </w:rPr>
        <w:lastRenderedPageBreak/>
        <w:t>4</w:t>
      </w:r>
      <w:r w:rsidR="00B2214B" w:rsidRPr="00BD3D47">
        <w:rPr>
          <w:color w:val="000000" w:themeColor="text1"/>
          <w:sz w:val="28"/>
          <w:szCs w:val="28"/>
          <w:lang w:eastAsia="ru-RU"/>
        </w:rPr>
        <w:t>. Проверка соответствия показателей баланса главного распорядителя бюджетных средств формы 0503130 с другими формами бухгалтерской отчетности расхождений не выявила;</w:t>
      </w:r>
    </w:p>
    <w:p w14:paraId="4D85CD32" w14:textId="3FA2495C" w:rsidR="00237059" w:rsidRPr="00BD3D47" w:rsidRDefault="00BD3D47" w:rsidP="0023705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BD3D47">
        <w:rPr>
          <w:color w:val="000000" w:themeColor="text1"/>
          <w:sz w:val="28"/>
          <w:szCs w:val="28"/>
          <w:lang w:eastAsia="ru-RU"/>
        </w:rPr>
        <w:t>5</w:t>
      </w:r>
      <w:r w:rsidR="00B2214B" w:rsidRPr="00BD3D47">
        <w:rPr>
          <w:color w:val="000000" w:themeColor="text1"/>
          <w:sz w:val="28"/>
          <w:szCs w:val="28"/>
          <w:lang w:eastAsia="ru-RU"/>
        </w:rPr>
        <w:t xml:space="preserve">. </w:t>
      </w:r>
      <w:r w:rsidR="00237059" w:rsidRPr="00BD3D47">
        <w:rPr>
          <w:color w:val="000000" w:themeColor="text1"/>
          <w:sz w:val="28"/>
          <w:szCs w:val="28"/>
          <w:lang w:eastAsia="ru-RU"/>
        </w:rPr>
        <w:t>Проверка соблюдения равенства показателей «Доходы» отчета о финансовых результатах деятельности формы 0503121 (далее – форма 0503121) соответствует показателям по счету 1 401 10 100 по соответствующему коду КОСГУ</w:t>
      </w:r>
      <w:r w:rsidR="00237059" w:rsidRPr="00BD3D47">
        <w:rPr>
          <w:color w:val="000000" w:themeColor="text1"/>
        </w:rPr>
        <w:t xml:space="preserve"> </w:t>
      </w:r>
      <w:r w:rsidR="00237059" w:rsidRPr="00BD3D47">
        <w:rPr>
          <w:color w:val="000000" w:themeColor="text1"/>
          <w:sz w:val="28"/>
          <w:szCs w:val="28"/>
          <w:lang w:eastAsia="ru-RU"/>
        </w:rPr>
        <w:t>справки по заключению счетов бюджетного учета отчетного финансового года формы 0503110 (далее – форма 0503110).</w:t>
      </w:r>
    </w:p>
    <w:p w14:paraId="1E1B7EE6" w14:textId="6AB500EF" w:rsidR="00B2214B" w:rsidRDefault="00237059" w:rsidP="0023705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BD3D47">
        <w:rPr>
          <w:color w:val="000000" w:themeColor="text1"/>
          <w:sz w:val="28"/>
          <w:szCs w:val="28"/>
          <w:lang w:eastAsia="ru-RU"/>
        </w:rPr>
        <w:t>Проверка соблюдения равенства показателей «Расходы» отчета формы 0503121 соответствует показателям по счету 1 401 20 100 по соответствующему КОСГУ формы 0503110</w:t>
      </w:r>
      <w:r w:rsidR="00BD3D47">
        <w:rPr>
          <w:color w:val="000000" w:themeColor="text1"/>
          <w:sz w:val="28"/>
          <w:szCs w:val="28"/>
          <w:lang w:eastAsia="ru-RU"/>
        </w:rPr>
        <w:t>;</w:t>
      </w:r>
    </w:p>
    <w:p w14:paraId="09E1436A" w14:textId="3D917D37" w:rsidR="00BD3D47" w:rsidRPr="00BD3D47" w:rsidRDefault="00BD3D47" w:rsidP="00BD3D4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6. </w:t>
      </w:r>
      <w:r w:rsidRPr="00BD3D47">
        <w:rPr>
          <w:color w:val="000000" w:themeColor="text1"/>
          <w:sz w:val="28"/>
          <w:szCs w:val="28"/>
          <w:lang w:eastAsia="ru-RU"/>
        </w:rPr>
        <w:t>Расхождение оборотов раздела «Чистое поступление основных средств» формы 0503121 с формой 0503168</w:t>
      </w:r>
      <w:r w:rsidR="00257187">
        <w:rPr>
          <w:color w:val="000000" w:themeColor="text1"/>
          <w:sz w:val="28"/>
          <w:szCs w:val="28"/>
          <w:lang w:eastAsia="ru-RU"/>
        </w:rPr>
        <w:t xml:space="preserve"> «</w:t>
      </w:r>
      <w:r w:rsidR="00257187" w:rsidRPr="00257187">
        <w:rPr>
          <w:color w:val="000000" w:themeColor="text1"/>
          <w:sz w:val="28"/>
          <w:szCs w:val="28"/>
          <w:lang w:eastAsia="ru-RU"/>
        </w:rPr>
        <w:t xml:space="preserve">Сведения о движении нефинансовых </w:t>
      </w:r>
      <w:proofErr w:type="spellStart"/>
      <w:r w:rsidR="00257187" w:rsidRPr="00257187">
        <w:rPr>
          <w:color w:val="000000" w:themeColor="text1"/>
          <w:sz w:val="28"/>
          <w:szCs w:val="28"/>
          <w:lang w:eastAsia="ru-RU"/>
        </w:rPr>
        <w:t>активо</w:t>
      </w:r>
      <w:proofErr w:type="spellEnd"/>
      <w:r w:rsidR="00257187">
        <w:rPr>
          <w:color w:val="000000" w:themeColor="text1"/>
          <w:sz w:val="28"/>
          <w:szCs w:val="28"/>
          <w:lang w:eastAsia="ru-RU"/>
        </w:rPr>
        <w:t>»</w:t>
      </w:r>
      <w:r w:rsidRPr="00BD3D47">
        <w:rPr>
          <w:color w:val="000000" w:themeColor="text1"/>
          <w:sz w:val="28"/>
          <w:szCs w:val="28"/>
          <w:lang w:eastAsia="ru-RU"/>
        </w:rPr>
        <w:t xml:space="preserve"> за счет:</w:t>
      </w:r>
    </w:p>
    <w:p w14:paraId="21E3E3B2" w14:textId="75E74B1F" w:rsidR="00BD3D47" w:rsidRPr="00BD3D47" w:rsidRDefault="00BD3D47" w:rsidP="00BD3D4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BD3D47">
        <w:rPr>
          <w:color w:val="000000" w:themeColor="text1"/>
          <w:sz w:val="28"/>
          <w:szCs w:val="28"/>
          <w:lang w:eastAsia="ru-RU"/>
        </w:rPr>
        <w:t>- классификации по счету 108.00 «Имущество казны» в сумме 557</w:t>
      </w:r>
      <w:r w:rsidR="00257187">
        <w:rPr>
          <w:color w:val="000000" w:themeColor="text1"/>
          <w:sz w:val="28"/>
          <w:szCs w:val="28"/>
          <w:lang w:eastAsia="ru-RU"/>
        </w:rPr>
        <w:t>,</w:t>
      </w:r>
      <w:r w:rsidRPr="00BD3D47">
        <w:rPr>
          <w:color w:val="000000" w:themeColor="text1"/>
          <w:sz w:val="28"/>
          <w:szCs w:val="28"/>
          <w:lang w:eastAsia="ru-RU"/>
        </w:rPr>
        <w:t xml:space="preserve"> </w:t>
      </w:r>
      <w:r w:rsidR="00257187">
        <w:rPr>
          <w:color w:val="000000" w:themeColor="text1"/>
          <w:sz w:val="28"/>
          <w:szCs w:val="28"/>
          <w:lang w:eastAsia="ru-RU"/>
        </w:rPr>
        <w:t>9 тыс.</w:t>
      </w:r>
      <w:r w:rsidRPr="00BD3D47">
        <w:rPr>
          <w:color w:val="000000" w:themeColor="text1"/>
          <w:sz w:val="28"/>
          <w:szCs w:val="28"/>
          <w:lang w:eastAsia="ru-RU"/>
        </w:rPr>
        <w:t xml:space="preserve"> руб. (перемещение из недвижимого имущества в движимое);</w:t>
      </w:r>
    </w:p>
    <w:p w14:paraId="3CF1CC88" w14:textId="26A1E3BB" w:rsidR="00BD3D47" w:rsidRDefault="00BD3D47" w:rsidP="00BD3D4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BD3D47">
        <w:rPr>
          <w:color w:val="000000" w:themeColor="text1"/>
          <w:sz w:val="28"/>
          <w:szCs w:val="28"/>
          <w:lang w:eastAsia="ru-RU"/>
        </w:rPr>
        <w:t>- оборота (уменьшения) по счету 106 «Вложения в основные средства» в сумме 274</w:t>
      </w:r>
      <w:r w:rsidR="00257187">
        <w:rPr>
          <w:color w:val="000000" w:themeColor="text1"/>
          <w:sz w:val="28"/>
          <w:szCs w:val="28"/>
          <w:lang w:eastAsia="ru-RU"/>
        </w:rPr>
        <w:t>,</w:t>
      </w:r>
      <w:r w:rsidRPr="00BD3D47">
        <w:rPr>
          <w:color w:val="000000" w:themeColor="text1"/>
          <w:sz w:val="28"/>
          <w:szCs w:val="28"/>
          <w:lang w:eastAsia="ru-RU"/>
        </w:rPr>
        <w:t xml:space="preserve"> </w:t>
      </w:r>
      <w:r w:rsidR="00257187">
        <w:rPr>
          <w:color w:val="000000" w:themeColor="text1"/>
          <w:sz w:val="28"/>
          <w:szCs w:val="28"/>
          <w:lang w:eastAsia="ru-RU"/>
        </w:rPr>
        <w:t>8 тыс.</w:t>
      </w:r>
      <w:r w:rsidRPr="00BD3D47">
        <w:rPr>
          <w:color w:val="000000" w:themeColor="text1"/>
          <w:sz w:val="28"/>
          <w:szCs w:val="28"/>
          <w:lang w:eastAsia="ru-RU"/>
        </w:rPr>
        <w:t xml:space="preserve"> руб.</w:t>
      </w:r>
      <w:r w:rsidR="00257187">
        <w:rPr>
          <w:color w:val="000000" w:themeColor="text1"/>
          <w:sz w:val="28"/>
          <w:szCs w:val="28"/>
          <w:lang w:eastAsia="ru-RU"/>
        </w:rPr>
        <w:t>;</w:t>
      </w:r>
    </w:p>
    <w:p w14:paraId="2BAA4132" w14:textId="4001B1D1" w:rsidR="00257187" w:rsidRDefault="00257187" w:rsidP="00BD3D4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7. </w:t>
      </w:r>
      <w:r w:rsidRPr="00257187">
        <w:rPr>
          <w:color w:val="000000" w:themeColor="text1"/>
          <w:sz w:val="28"/>
          <w:szCs w:val="28"/>
          <w:lang w:eastAsia="ru-RU"/>
        </w:rPr>
        <w:t>В</w:t>
      </w:r>
      <w:r w:rsidRPr="00257187">
        <w:t xml:space="preserve"> </w:t>
      </w:r>
      <w:r>
        <w:rPr>
          <w:color w:val="000000" w:themeColor="text1"/>
          <w:sz w:val="28"/>
          <w:szCs w:val="28"/>
          <w:lang w:eastAsia="ru-RU"/>
        </w:rPr>
        <w:t>с</w:t>
      </w:r>
      <w:r w:rsidRPr="00257187">
        <w:rPr>
          <w:color w:val="000000" w:themeColor="text1"/>
          <w:sz w:val="28"/>
          <w:szCs w:val="28"/>
          <w:lang w:eastAsia="ru-RU"/>
        </w:rPr>
        <w:t>правк</w:t>
      </w:r>
      <w:r>
        <w:rPr>
          <w:color w:val="000000" w:themeColor="text1"/>
          <w:sz w:val="28"/>
          <w:szCs w:val="28"/>
          <w:lang w:eastAsia="ru-RU"/>
        </w:rPr>
        <w:t>е</w:t>
      </w:r>
      <w:r w:rsidRPr="00257187">
        <w:rPr>
          <w:color w:val="000000" w:themeColor="text1"/>
          <w:sz w:val="28"/>
          <w:szCs w:val="28"/>
          <w:lang w:eastAsia="ru-RU"/>
        </w:rPr>
        <w:t xml:space="preserve"> по консолидируемым расчетам форм</w:t>
      </w:r>
      <w:r>
        <w:rPr>
          <w:color w:val="000000" w:themeColor="text1"/>
          <w:sz w:val="28"/>
          <w:szCs w:val="28"/>
          <w:lang w:eastAsia="ru-RU"/>
        </w:rPr>
        <w:t>ы</w:t>
      </w:r>
      <w:r w:rsidRPr="00257187">
        <w:rPr>
          <w:color w:val="000000" w:themeColor="text1"/>
          <w:sz w:val="28"/>
          <w:szCs w:val="28"/>
          <w:lang w:eastAsia="ru-RU"/>
        </w:rPr>
        <w:t xml:space="preserve"> 0503125 отражена передача в казну Администрации движимого имущества от Министерства ТЭК (материалы аварийного запаса – труба водопроводной сети) в размере 388 </w:t>
      </w:r>
      <w:r>
        <w:rPr>
          <w:color w:val="000000" w:themeColor="text1"/>
          <w:sz w:val="28"/>
          <w:szCs w:val="28"/>
          <w:lang w:eastAsia="ru-RU"/>
        </w:rPr>
        <w:t>тыс.</w:t>
      </w:r>
      <w:r w:rsidRPr="00257187">
        <w:rPr>
          <w:color w:val="000000" w:themeColor="text1"/>
          <w:sz w:val="28"/>
          <w:szCs w:val="28"/>
          <w:lang w:eastAsia="ru-RU"/>
        </w:rPr>
        <w:t xml:space="preserve"> руб., приняты к учету земельные участки в размере 1</w:t>
      </w:r>
      <w:r>
        <w:rPr>
          <w:color w:val="000000" w:themeColor="text1"/>
          <w:sz w:val="28"/>
          <w:szCs w:val="28"/>
          <w:lang w:eastAsia="ru-RU"/>
        </w:rPr>
        <w:t> </w:t>
      </w:r>
      <w:r w:rsidRPr="00257187">
        <w:rPr>
          <w:color w:val="000000" w:themeColor="text1"/>
          <w:sz w:val="28"/>
          <w:szCs w:val="28"/>
          <w:lang w:eastAsia="ru-RU"/>
        </w:rPr>
        <w:t>079</w:t>
      </w:r>
      <w:r>
        <w:rPr>
          <w:color w:val="000000" w:themeColor="text1"/>
          <w:sz w:val="28"/>
          <w:szCs w:val="28"/>
          <w:lang w:eastAsia="ru-RU"/>
        </w:rPr>
        <w:t>,</w:t>
      </w:r>
      <w:r w:rsidRPr="00257187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3 тыс.</w:t>
      </w:r>
      <w:r w:rsidRPr="00257187">
        <w:rPr>
          <w:color w:val="000000" w:themeColor="text1"/>
          <w:sz w:val="28"/>
          <w:szCs w:val="28"/>
          <w:lang w:eastAsia="ru-RU"/>
        </w:rPr>
        <w:t xml:space="preserve"> руб., передача в казну от управления муниципальной собственности движимого имущества в размере 169</w:t>
      </w:r>
      <w:r>
        <w:rPr>
          <w:color w:val="000000" w:themeColor="text1"/>
          <w:sz w:val="28"/>
          <w:szCs w:val="28"/>
          <w:lang w:eastAsia="ru-RU"/>
        </w:rPr>
        <w:t>,</w:t>
      </w:r>
      <w:r w:rsidRPr="00257187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6 тыс.</w:t>
      </w:r>
      <w:r w:rsidRPr="00257187">
        <w:rPr>
          <w:color w:val="000000" w:themeColor="text1"/>
          <w:sz w:val="28"/>
          <w:szCs w:val="28"/>
          <w:lang w:eastAsia="ru-RU"/>
        </w:rPr>
        <w:t xml:space="preserve"> руб.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176AA797" w14:textId="71132892" w:rsidR="00257187" w:rsidRPr="00257187" w:rsidRDefault="00257187" w:rsidP="0025718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8. </w:t>
      </w:r>
      <w:r w:rsidRPr="00257187">
        <w:rPr>
          <w:color w:val="000000" w:themeColor="text1"/>
          <w:sz w:val="28"/>
          <w:szCs w:val="28"/>
          <w:lang w:eastAsia="ru-RU"/>
        </w:rPr>
        <w:t>Бюджетные назначения по доходам на 2022 год утверждены в сумме 11</w:t>
      </w:r>
      <w:r>
        <w:rPr>
          <w:color w:val="000000" w:themeColor="text1"/>
          <w:sz w:val="28"/>
          <w:szCs w:val="28"/>
          <w:lang w:eastAsia="ru-RU"/>
        </w:rPr>
        <w:t> </w:t>
      </w:r>
      <w:r w:rsidRPr="00257187">
        <w:rPr>
          <w:color w:val="000000" w:themeColor="text1"/>
          <w:sz w:val="28"/>
          <w:szCs w:val="28"/>
          <w:lang w:eastAsia="ru-RU"/>
        </w:rPr>
        <w:t>797</w:t>
      </w:r>
      <w:r>
        <w:rPr>
          <w:color w:val="000000" w:themeColor="text1"/>
          <w:sz w:val="28"/>
          <w:szCs w:val="28"/>
          <w:lang w:eastAsia="ru-RU"/>
        </w:rPr>
        <w:t>,</w:t>
      </w:r>
      <w:r w:rsidRPr="00257187">
        <w:rPr>
          <w:color w:val="000000" w:themeColor="text1"/>
          <w:sz w:val="28"/>
          <w:szCs w:val="28"/>
          <w:lang w:eastAsia="ru-RU"/>
        </w:rPr>
        <w:t xml:space="preserve"> 7</w:t>
      </w:r>
      <w:r>
        <w:rPr>
          <w:color w:val="000000" w:themeColor="text1"/>
          <w:sz w:val="28"/>
          <w:szCs w:val="28"/>
          <w:lang w:eastAsia="ru-RU"/>
        </w:rPr>
        <w:t xml:space="preserve"> тыс.</w:t>
      </w:r>
      <w:r w:rsidRPr="00257187">
        <w:rPr>
          <w:color w:val="000000" w:themeColor="text1"/>
          <w:sz w:val="28"/>
          <w:szCs w:val="28"/>
          <w:lang w:eastAsia="ru-RU"/>
        </w:rPr>
        <w:t xml:space="preserve"> руб., через финансовые органы исполнено в сумме 11</w:t>
      </w:r>
      <w:r>
        <w:rPr>
          <w:color w:val="000000" w:themeColor="text1"/>
          <w:sz w:val="28"/>
          <w:szCs w:val="28"/>
          <w:lang w:eastAsia="ru-RU"/>
        </w:rPr>
        <w:t> </w:t>
      </w:r>
      <w:r w:rsidRPr="00257187">
        <w:rPr>
          <w:color w:val="000000" w:themeColor="text1"/>
          <w:sz w:val="28"/>
          <w:szCs w:val="28"/>
          <w:lang w:eastAsia="ru-RU"/>
        </w:rPr>
        <w:t>228</w:t>
      </w:r>
      <w:r>
        <w:rPr>
          <w:color w:val="000000" w:themeColor="text1"/>
          <w:sz w:val="28"/>
          <w:szCs w:val="28"/>
          <w:lang w:eastAsia="ru-RU"/>
        </w:rPr>
        <w:t>,</w:t>
      </w:r>
      <w:r w:rsidRPr="00257187">
        <w:rPr>
          <w:color w:val="000000" w:themeColor="text1"/>
          <w:sz w:val="28"/>
          <w:szCs w:val="28"/>
          <w:lang w:eastAsia="ru-RU"/>
        </w:rPr>
        <w:t xml:space="preserve"> 1</w:t>
      </w:r>
      <w:r>
        <w:rPr>
          <w:color w:val="000000" w:themeColor="text1"/>
          <w:sz w:val="28"/>
          <w:szCs w:val="28"/>
          <w:lang w:eastAsia="ru-RU"/>
        </w:rPr>
        <w:t xml:space="preserve"> тыс.</w:t>
      </w:r>
      <w:r w:rsidRPr="00257187">
        <w:rPr>
          <w:color w:val="000000" w:themeColor="text1"/>
          <w:sz w:val="28"/>
          <w:szCs w:val="28"/>
          <w:lang w:eastAsia="ru-RU"/>
        </w:rPr>
        <w:t xml:space="preserve"> руб., что составляет 95,17 % к годовому бюджетному назначению.</w:t>
      </w:r>
    </w:p>
    <w:p w14:paraId="71AC1C67" w14:textId="1ACFE68D" w:rsidR="00257187" w:rsidRPr="00257187" w:rsidRDefault="00257187" w:rsidP="0025718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57187">
        <w:rPr>
          <w:color w:val="000000" w:themeColor="text1"/>
          <w:sz w:val="28"/>
          <w:szCs w:val="28"/>
          <w:lang w:eastAsia="ru-RU"/>
        </w:rPr>
        <w:t>По расходам утверждено бюджетных назначений в сумме 23</w:t>
      </w:r>
      <w:r>
        <w:rPr>
          <w:color w:val="000000" w:themeColor="text1"/>
          <w:sz w:val="28"/>
          <w:szCs w:val="28"/>
          <w:lang w:eastAsia="ru-RU"/>
        </w:rPr>
        <w:t> </w:t>
      </w:r>
      <w:r w:rsidRPr="00257187">
        <w:rPr>
          <w:color w:val="000000" w:themeColor="text1"/>
          <w:sz w:val="28"/>
          <w:szCs w:val="28"/>
          <w:lang w:eastAsia="ru-RU"/>
        </w:rPr>
        <w:t>617</w:t>
      </w:r>
      <w:r>
        <w:rPr>
          <w:color w:val="000000" w:themeColor="text1"/>
          <w:sz w:val="28"/>
          <w:szCs w:val="28"/>
          <w:lang w:eastAsia="ru-RU"/>
        </w:rPr>
        <w:t>,</w:t>
      </w:r>
      <w:r w:rsidRPr="00257187">
        <w:rPr>
          <w:color w:val="000000" w:themeColor="text1"/>
          <w:sz w:val="28"/>
          <w:szCs w:val="28"/>
          <w:lang w:eastAsia="ru-RU"/>
        </w:rPr>
        <w:t xml:space="preserve"> 7</w:t>
      </w:r>
      <w:r>
        <w:rPr>
          <w:color w:val="000000" w:themeColor="text1"/>
          <w:sz w:val="28"/>
          <w:szCs w:val="28"/>
          <w:lang w:eastAsia="ru-RU"/>
        </w:rPr>
        <w:t xml:space="preserve"> тыс.</w:t>
      </w:r>
      <w:r w:rsidRPr="00257187">
        <w:rPr>
          <w:color w:val="000000" w:themeColor="text1"/>
          <w:sz w:val="28"/>
          <w:szCs w:val="28"/>
          <w:lang w:eastAsia="ru-RU"/>
        </w:rPr>
        <w:t xml:space="preserve"> руб., исполнено через финансовые органы – 23</w:t>
      </w:r>
      <w:r>
        <w:rPr>
          <w:color w:val="000000" w:themeColor="text1"/>
          <w:sz w:val="28"/>
          <w:szCs w:val="28"/>
          <w:lang w:eastAsia="ru-RU"/>
        </w:rPr>
        <w:t> </w:t>
      </w:r>
      <w:r w:rsidRPr="00257187">
        <w:rPr>
          <w:color w:val="000000" w:themeColor="text1"/>
          <w:sz w:val="28"/>
          <w:szCs w:val="28"/>
          <w:lang w:eastAsia="ru-RU"/>
        </w:rPr>
        <w:t>207</w:t>
      </w:r>
      <w:r>
        <w:rPr>
          <w:color w:val="000000" w:themeColor="text1"/>
          <w:sz w:val="28"/>
          <w:szCs w:val="28"/>
          <w:lang w:eastAsia="ru-RU"/>
        </w:rPr>
        <w:t>,</w:t>
      </w:r>
      <w:r w:rsidRPr="00257187">
        <w:rPr>
          <w:color w:val="000000" w:themeColor="text1"/>
          <w:sz w:val="28"/>
          <w:szCs w:val="28"/>
          <w:lang w:eastAsia="ru-RU"/>
        </w:rPr>
        <w:t xml:space="preserve"> 7</w:t>
      </w:r>
      <w:r>
        <w:rPr>
          <w:color w:val="000000" w:themeColor="text1"/>
          <w:sz w:val="28"/>
          <w:szCs w:val="28"/>
          <w:lang w:eastAsia="ru-RU"/>
        </w:rPr>
        <w:t xml:space="preserve"> тыс.</w:t>
      </w:r>
      <w:r w:rsidRPr="00257187">
        <w:rPr>
          <w:color w:val="000000" w:themeColor="text1"/>
          <w:sz w:val="28"/>
          <w:szCs w:val="28"/>
          <w:lang w:eastAsia="ru-RU"/>
        </w:rPr>
        <w:t xml:space="preserve"> руб., что составляет 98,26 % к годовому бюджетному назначению.</w:t>
      </w:r>
    </w:p>
    <w:p w14:paraId="1C0F6FC7" w14:textId="2F5E3386" w:rsidR="00257187" w:rsidRDefault="00257187" w:rsidP="0025718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9. В о</w:t>
      </w:r>
      <w:r w:rsidRPr="00257187">
        <w:rPr>
          <w:color w:val="000000" w:themeColor="text1"/>
          <w:sz w:val="28"/>
          <w:szCs w:val="28"/>
          <w:lang w:eastAsia="ru-RU"/>
        </w:rPr>
        <w:t>тчет</w:t>
      </w:r>
      <w:r>
        <w:rPr>
          <w:color w:val="000000" w:themeColor="text1"/>
          <w:sz w:val="28"/>
          <w:szCs w:val="28"/>
          <w:lang w:eastAsia="ru-RU"/>
        </w:rPr>
        <w:t>е</w:t>
      </w:r>
      <w:r w:rsidRPr="00257187">
        <w:rPr>
          <w:color w:val="000000" w:themeColor="text1"/>
          <w:sz w:val="28"/>
          <w:szCs w:val="28"/>
          <w:lang w:eastAsia="ru-RU"/>
        </w:rPr>
        <w:t xml:space="preserve"> о бюджетных обязательствах форм</w:t>
      </w:r>
      <w:r>
        <w:rPr>
          <w:color w:val="000000" w:themeColor="text1"/>
          <w:sz w:val="28"/>
          <w:szCs w:val="28"/>
          <w:lang w:eastAsia="ru-RU"/>
        </w:rPr>
        <w:t>ы</w:t>
      </w:r>
      <w:r w:rsidRPr="00257187">
        <w:rPr>
          <w:color w:val="000000" w:themeColor="text1"/>
          <w:sz w:val="28"/>
          <w:szCs w:val="28"/>
          <w:lang w:eastAsia="ru-RU"/>
        </w:rPr>
        <w:t xml:space="preserve"> 0503128 </w:t>
      </w:r>
      <w:r>
        <w:rPr>
          <w:color w:val="000000" w:themeColor="text1"/>
          <w:sz w:val="28"/>
          <w:szCs w:val="28"/>
          <w:lang w:eastAsia="ru-RU"/>
        </w:rPr>
        <w:t>с</w:t>
      </w:r>
      <w:r w:rsidRPr="00257187">
        <w:rPr>
          <w:color w:val="000000" w:themeColor="text1"/>
          <w:sz w:val="28"/>
          <w:szCs w:val="28"/>
          <w:lang w:eastAsia="ru-RU"/>
        </w:rPr>
        <w:t>уммы по КОСГУ остатка на 01.01.2023 год, указанные в пояснительной записке в комментариях, не соответствуют суммам, отраженным в данной форме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56660FB8" w14:textId="77777777" w:rsidR="00257187" w:rsidRPr="00257187" w:rsidRDefault="00257187" w:rsidP="0025718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10. </w:t>
      </w:r>
      <w:r w:rsidRPr="00257187">
        <w:rPr>
          <w:color w:val="000000" w:themeColor="text1"/>
          <w:sz w:val="28"/>
          <w:szCs w:val="28"/>
          <w:lang w:eastAsia="ru-RU"/>
        </w:rPr>
        <w:t>В разделе № 1 «Организационная структура субъекта бюджетной отчетности» пояснительной записки формы 0503160 отсутствует информация:</w:t>
      </w:r>
    </w:p>
    <w:p w14:paraId="2475FA96" w14:textId="77777777" w:rsidR="00257187" w:rsidRPr="00257187" w:rsidRDefault="00257187" w:rsidP="0025718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57187">
        <w:rPr>
          <w:color w:val="000000" w:themeColor="text1"/>
          <w:sz w:val="28"/>
          <w:szCs w:val="28"/>
          <w:lang w:eastAsia="ru-RU"/>
        </w:rPr>
        <w:t>- о передаче полномочий по ведению бухгалтерского учета иному учреждению (централизованной бухгалтерии) на основании договора (соглашения), нормативного правового акта с указанием их реквизитов;</w:t>
      </w:r>
    </w:p>
    <w:p w14:paraId="4BEB6A0E" w14:textId="5D1AFFD1" w:rsidR="00257187" w:rsidRPr="00BD3D47" w:rsidRDefault="00257187" w:rsidP="0025718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57187">
        <w:rPr>
          <w:color w:val="000000" w:themeColor="text1"/>
          <w:sz w:val="28"/>
          <w:szCs w:val="28"/>
          <w:lang w:eastAsia="ru-RU"/>
        </w:rPr>
        <w:t>- об исполнителе (ФИО, должность) централизованной бухгалтерии, составившем бухгалтерскую отчетность;</w:t>
      </w:r>
    </w:p>
    <w:p w14:paraId="1CF8E055" w14:textId="5C6719AC" w:rsidR="000B2BCA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C329BC">
        <w:rPr>
          <w:sz w:val="28"/>
          <w:szCs w:val="28"/>
          <w:lang w:eastAsia="ru-RU"/>
        </w:rPr>
        <w:t>11. В разделе № 3 «Анализ отчета об исполнении бюджета субъектом бюджетной отчетности» необходимо указать информацию о таблице № 3 «Сведения об исполнении текстовых статей закона (решения) о бюджете»</w:t>
      </w:r>
      <w:r>
        <w:rPr>
          <w:sz w:val="28"/>
          <w:szCs w:val="28"/>
          <w:lang w:eastAsia="ru-RU"/>
        </w:rPr>
        <w:t>;</w:t>
      </w:r>
    </w:p>
    <w:p w14:paraId="54B6587D" w14:textId="54AA306F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12.</w:t>
      </w:r>
      <w:r w:rsidRPr="00C329BC">
        <w:t xml:space="preserve"> </w:t>
      </w:r>
      <w:r w:rsidRPr="00C329BC">
        <w:rPr>
          <w:sz w:val="28"/>
          <w:szCs w:val="28"/>
          <w:lang w:eastAsia="ru-RU"/>
        </w:rPr>
        <w:t xml:space="preserve">В разделе № 4 «Анализ показателей бухгалтерской отчетности субъекта бюджетной отчетности» </w:t>
      </w:r>
      <w:r>
        <w:rPr>
          <w:sz w:val="28"/>
          <w:szCs w:val="28"/>
          <w:lang w:eastAsia="ru-RU"/>
        </w:rPr>
        <w:t xml:space="preserve">отсутствует информация </w:t>
      </w:r>
      <w:r w:rsidRPr="00C329BC">
        <w:rPr>
          <w:sz w:val="28"/>
          <w:szCs w:val="28"/>
          <w:lang w:eastAsia="ru-RU"/>
        </w:rPr>
        <w:t>о причинах увеличения дебиторской и кредиторской задолженности, в том числе просроченной, по состоянию на отчетную дату в сравнении с данными за аналогичный отчетный период прошлого финансового года;</w:t>
      </w:r>
    </w:p>
    <w:p w14:paraId="7A50B34C" w14:textId="54F88234" w:rsid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</w:t>
      </w:r>
      <w:r w:rsidRPr="00C329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</w:t>
      </w:r>
      <w:r w:rsidRPr="00C329BC">
        <w:rPr>
          <w:sz w:val="28"/>
          <w:szCs w:val="28"/>
          <w:lang w:eastAsia="ru-RU"/>
        </w:rPr>
        <w:t>азвание раздела № 4 «Анализ показателей бухгалтерской отчетности субъекта бюджетной отчетности» не соответствует названию аналогичного раздела формы 0503160, представленной Администрацией</w:t>
      </w:r>
      <w:r>
        <w:rPr>
          <w:sz w:val="28"/>
          <w:szCs w:val="28"/>
          <w:lang w:eastAsia="ru-RU"/>
        </w:rPr>
        <w:t>;</w:t>
      </w:r>
    </w:p>
    <w:p w14:paraId="5CA7E10D" w14:textId="60C84AF5" w:rsid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14. </w:t>
      </w:r>
      <w:r w:rsidRPr="00C329BC">
        <w:rPr>
          <w:sz w:val="28"/>
          <w:szCs w:val="28"/>
          <w:lang w:eastAsia="ru-RU"/>
        </w:rPr>
        <w:t xml:space="preserve">В разделе 5 «Прочие вопросы деятельности субъекта бюджетной отчетности» </w:t>
      </w:r>
      <w:r>
        <w:rPr>
          <w:sz w:val="28"/>
          <w:szCs w:val="28"/>
          <w:lang w:eastAsia="ru-RU"/>
        </w:rPr>
        <w:t>отсутствует</w:t>
      </w:r>
      <w:r w:rsidRPr="00C329BC">
        <w:rPr>
          <w:sz w:val="28"/>
          <w:szCs w:val="28"/>
          <w:lang w:eastAsia="ru-RU"/>
        </w:rPr>
        <w:t xml:space="preserve"> информаци</w:t>
      </w:r>
      <w:r>
        <w:rPr>
          <w:sz w:val="28"/>
          <w:szCs w:val="28"/>
          <w:lang w:eastAsia="ru-RU"/>
        </w:rPr>
        <w:t>я</w:t>
      </w:r>
      <w:r w:rsidRPr="00C329BC">
        <w:rPr>
          <w:sz w:val="28"/>
          <w:szCs w:val="28"/>
          <w:lang w:eastAsia="ru-RU"/>
        </w:rPr>
        <w:t xml:space="preserve"> о таблице № 6 «Сведения о проведении инвентаризаций»</w:t>
      </w:r>
      <w:r>
        <w:rPr>
          <w:sz w:val="28"/>
          <w:szCs w:val="28"/>
          <w:lang w:eastAsia="ru-RU"/>
        </w:rPr>
        <w:t>;</w:t>
      </w:r>
    </w:p>
    <w:p w14:paraId="7EF07E3A" w14:textId="39DC7F7C" w:rsid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15. В</w:t>
      </w:r>
      <w:r w:rsidRPr="00C329BC">
        <w:rPr>
          <w:sz w:val="28"/>
          <w:szCs w:val="28"/>
          <w:lang w:eastAsia="ru-RU"/>
        </w:rPr>
        <w:t>се формы бюджетной отчетности необходимо указывать в соответствии с наименованием и числовой нумерацией форм Инструкции 191н (Администрацией некорректно в пояснительной записке отражена форма 0503169 «Сведения по дебиторской и кредиторской задолженности» и форма 0503110</w:t>
      </w:r>
      <w:r>
        <w:rPr>
          <w:sz w:val="28"/>
          <w:szCs w:val="28"/>
          <w:lang w:eastAsia="ru-RU"/>
        </w:rPr>
        <w:t xml:space="preserve"> </w:t>
      </w:r>
      <w:r w:rsidRPr="00C329BC">
        <w:rPr>
          <w:sz w:val="28"/>
          <w:szCs w:val="28"/>
          <w:lang w:eastAsia="ru-RU"/>
        </w:rPr>
        <w:t>«Справка по заключению счетов бюджетного учета отчетного финансового года»)</w:t>
      </w:r>
      <w:r>
        <w:rPr>
          <w:sz w:val="28"/>
          <w:szCs w:val="28"/>
          <w:lang w:eastAsia="ru-RU"/>
        </w:rPr>
        <w:t>;</w:t>
      </w:r>
    </w:p>
    <w:p w14:paraId="5B1384C6" w14:textId="651A2A19" w:rsid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 Т</w:t>
      </w:r>
      <w:r w:rsidRPr="00C329BC">
        <w:rPr>
          <w:sz w:val="28"/>
          <w:szCs w:val="28"/>
          <w:lang w:eastAsia="ru-RU"/>
        </w:rPr>
        <w:t>аблица № 5 «Сведения о результатах мероприятий внутреннего контроля» и таблица № 7 «Сведения о результатах внешних контрольных мероприятий» указанные в разделе № 5 в соответствии с Инструкцией № 191н утратили силу</w:t>
      </w:r>
      <w:r>
        <w:rPr>
          <w:sz w:val="28"/>
          <w:szCs w:val="28"/>
          <w:lang w:eastAsia="ru-RU"/>
        </w:rPr>
        <w:t>;</w:t>
      </w:r>
    </w:p>
    <w:p w14:paraId="1B09DDAF" w14:textId="34D254D1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17. </w:t>
      </w:r>
      <w:r w:rsidRPr="00C329BC">
        <w:rPr>
          <w:sz w:val="28"/>
          <w:szCs w:val="28"/>
          <w:lang w:eastAsia="ru-RU"/>
        </w:rPr>
        <w:t>Суммы доходов бюджета, исполнения через финансовые органы и процент исполнения бюджета, указанные в пояснительной записке формы 0503160, не соответствуют суммам, отраженным в форме 0503164</w:t>
      </w:r>
      <w:r>
        <w:rPr>
          <w:sz w:val="28"/>
          <w:szCs w:val="28"/>
          <w:lang w:eastAsia="ru-RU"/>
        </w:rPr>
        <w:t xml:space="preserve"> «</w:t>
      </w:r>
      <w:r w:rsidRPr="00C329BC">
        <w:rPr>
          <w:sz w:val="28"/>
          <w:szCs w:val="28"/>
          <w:lang w:eastAsia="ru-RU"/>
        </w:rPr>
        <w:t>Сведения об исполнении бюджета формы</w:t>
      </w:r>
      <w:r>
        <w:rPr>
          <w:sz w:val="28"/>
          <w:szCs w:val="28"/>
          <w:lang w:eastAsia="ru-RU"/>
        </w:rPr>
        <w:t>»;</w:t>
      </w:r>
      <w:r w:rsidRPr="00C329BC">
        <w:rPr>
          <w:sz w:val="28"/>
          <w:szCs w:val="28"/>
          <w:lang w:eastAsia="ru-RU"/>
        </w:rPr>
        <w:t xml:space="preserve"> </w:t>
      </w:r>
    </w:p>
    <w:p w14:paraId="14186E4A" w14:textId="10BAC73C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 В с</w:t>
      </w:r>
      <w:r w:rsidRPr="00C329BC">
        <w:rPr>
          <w:sz w:val="28"/>
          <w:szCs w:val="28"/>
          <w:lang w:eastAsia="ru-RU"/>
        </w:rPr>
        <w:t>ведения</w:t>
      </w:r>
      <w:r>
        <w:rPr>
          <w:sz w:val="28"/>
          <w:szCs w:val="28"/>
          <w:lang w:eastAsia="ru-RU"/>
        </w:rPr>
        <w:t>х</w:t>
      </w:r>
      <w:r w:rsidRPr="00C329BC">
        <w:rPr>
          <w:sz w:val="28"/>
          <w:szCs w:val="28"/>
          <w:lang w:eastAsia="ru-RU"/>
        </w:rPr>
        <w:t xml:space="preserve"> о движении нефинансовых активов формы 0503168 </w:t>
      </w:r>
      <w:r>
        <w:rPr>
          <w:sz w:val="28"/>
          <w:szCs w:val="28"/>
          <w:lang w:eastAsia="ru-RU"/>
        </w:rPr>
        <w:t>о</w:t>
      </w:r>
      <w:r w:rsidRPr="00C329BC">
        <w:rPr>
          <w:sz w:val="28"/>
          <w:szCs w:val="28"/>
          <w:lang w:eastAsia="ru-RU"/>
        </w:rPr>
        <w:t>тражено поступление имущества в сумме 336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 тыс. </w:t>
      </w:r>
      <w:r w:rsidRPr="00C329BC">
        <w:rPr>
          <w:sz w:val="28"/>
          <w:szCs w:val="28"/>
          <w:lang w:eastAsia="ru-RU"/>
        </w:rPr>
        <w:t>руб., в том числе безвозмездно в размере 61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7</w:t>
      </w:r>
      <w:r>
        <w:rPr>
          <w:sz w:val="28"/>
          <w:szCs w:val="28"/>
          <w:lang w:eastAsia="ru-RU"/>
        </w:rPr>
        <w:t xml:space="preserve"> тыс.</w:t>
      </w:r>
      <w:r w:rsidRPr="00C329BC">
        <w:rPr>
          <w:sz w:val="28"/>
          <w:szCs w:val="28"/>
          <w:lang w:eastAsia="ru-RU"/>
        </w:rPr>
        <w:t xml:space="preserve"> руб. в порядке внутриведомственных расчетов. </w:t>
      </w:r>
    </w:p>
    <w:p w14:paraId="084BC814" w14:textId="0DF129CA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C329BC">
        <w:rPr>
          <w:sz w:val="28"/>
          <w:szCs w:val="28"/>
          <w:lang w:eastAsia="ru-RU"/>
        </w:rPr>
        <w:t>Общая сумма амортизации составила 680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 тыс.</w:t>
      </w:r>
      <w:r w:rsidRPr="00C329BC">
        <w:rPr>
          <w:sz w:val="28"/>
          <w:szCs w:val="28"/>
          <w:lang w:eastAsia="ru-RU"/>
        </w:rPr>
        <w:t xml:space="preserve"> руб.</w:t>
      </w:r>
    </w:p>
    <w:p w14:paraId="5E476DC6" w14:textId="15C40363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C329BC">
        <w:rPr>
          <w:sz w:val="28"/>
          <w:szCs w:val="28"/>
          <w:lang w:eastAsia="ru-RU"/>
        </w:rPr>
        <w:t>Отражено поступление материалов в размере 1</w:t>
      </w:r>
      <w:r>
        <w:rPr>
          <w:sz w:val="28"/>
          <w:szCs w:val="28"/>
          <w:lang w:eastAsia="ru-RU"/>
        </w:rPr>
        <w:t> </w:t>
      </w:r>
      <w:r w:rsidRPr="00C329BC">
        <w:rPr>
          <w:sz w:val="28"/>
          <w:szCs w:val="28"/>
          <w:lang w:eastAsia="ru-RU"/>
        </w:rPr>
        <w:t>594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9</w:t>
      </w:r>
      <w:r>
        <w:rPr>
          <w:sz w:val="28"/>
          <w:szCs w:val="28"/>
          <w:lang w:eastAsia="ru-RU"/>
        </w:rPr>
        <w:t xml:space="preserve"> тыс.</w:t>
      </w:r>
      <w:r w:rsidRPr="00C329BC">
        <w:rPr>
          <w:sz w:val="28"/>
          <w:szCs w:val="28"/>
          <w:lang w:eastAsia="ru-RU"/>
        </w:rPr>
        <w:t xml:space="preserve"> руб., в том числе получено безвозмездно от Министерства ТЭК в размере 388 </w:t>
      </w:r>
      <w:r>
        <w:rPr>
          <w:sz w:val="28"/>
          <w:szCs w:val="28"/>
          <w:lang w:eastAsia="ru-RU"/>
        </w:rPr>
        <w:t xml:space="preserve">тыс. </w:t>
      </w:r>
      <w:r w:rsidRPr="00C329BC">
        <w:rPr>
          <w:sz w:val="28"/>
          <w:szCs w:val="28"/>
          <w:lang w:eastAsia="ru-RU"/>
        </w:rPr>
        <w:t>руб.</w:t>
      </w:r>
    </w:p>
    <w:p w14:paraId="5D782248" w14:textId="3529D0EA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C329BC">
        <w:rPr>
          <w:sz w:val="28"/>
          <w:szCs w:val="28"/>
          <w:lang w:eastAsia="ru-RU"/>
        </w:rPr>
        <w:t>тражено поступление недвижимого имущества казны в размере 581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2</w:t>
      </w:r>
      <w:r>
        <w:rPr>
          <w:sz w:val="28"/>
          <w:szCs w:val="28"/>
          <w:lang w:eastAsia="ru-RU"/>
        </w:rPr>
        <w:t xml:space="preserve"> тыс.</w:t>
      </w:r>
      <w:r w:rsidRPr="00C329BC">
        <w:rPr>
          <w:sz w:val="28"/>
          <w:szCs w:val="28"/>
          <w:lang w:eastAsia="ru-RU"/>
        </w:rPr>
        <w:t xml:space="preserve"> руб.</w:t>
      </w:r>
    </w:p>
    <w:p w14:paraId="64C804E3" w14:textId="2E7456AD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C329BC">
        <w:rPr>
          <w:sz w:val="28"/>
          <w:szCs w:val="28"/>
          <w:lang w:eastAsia="ru-RU"/>
        </w:rPr>
        <w:t>Отражено поступление нефинансовых активов в казну в размере 169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6</w:t>
      </w:r>
      <w:r>
        <w:rPr>
          <w:sz w:val="28"/>
          <w:szCs w:val="28"/>
          <w:lang w:eastAsia="ru-RU"/>
        </w:rPr>
        <w:t xml:space="preserve"> тыс.</w:t>
      </w:r>
      <w:r w:rsidRPr="00C329BC">
        <w:rPr>
          <w:sz w:val="28"/>
          <w:szCs w:val="28"/>
          <w:lang w:eastAsia="ru-RU"/>
        </w:rPr>
        <w:t xml:space="preserve"> руб.</w:t>
      </w:r>
    </w:p>
    <w:p w14:paraId="37CDED34" w14:textId="6C99A4C8" w:rsid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C329BC">
        <w:rPr>
          <w:sz w:val="28"/>
          <w:szCs w:val="28"/>
          <w:lang w:eastAsia="ru-RU"/>
        </w:rPr>
        <w:t>В результате инвентаризации отражено увеличение стоимости земельных участков в размере 1</w:t>
      </w:r>
      <w:r>
        <w:rPr>
          <w:sz w:val="28"/>
          <w:szCs w:val="28"/>
          <w:lang w:eastAsia="ru-RU"/>
        </w:rPr>
        <w:t> </w:t>
      </w:r>
      <w:r w:rsidRPr="00C329BC">
        <w:rPr>
          <w:sz w:val="28"/>
          <w:szCs w:val="28"/>
          <w:lang w:eastAsia="ru-RU"/>
        </w:rPr>
        <w:t>079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 тыс.</w:t>
      </w:r>
      <w:r w:rsidRPr="00C329BC">
        <w:rPr>
          <w:sz w:val="28"/>
          <w:szCs w:val="28"/>
          <w:lang w:eastAsia="ru-RU"/>
        </w:rPr>
        <w:t xml:space="preserve"> руб.</w:t>
      </w:r>
      <w:r>
        <w:rPr>
          <w:sz w:val="28"/>
          <w:szCs w:val="28"/>
          <w:lang w:eastAsia="ru-RU"/>
        </w:rPr>
        <w:t>;</w:t>
      </w:r>
    </w:p>
    <w:p w14:paraId="39E76A9A" w14:textId="7FE18D5E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19. Д</w:t>
      </w:r>
      <w:r w:rsidRPr="00C329BC">
        <w:rPr>
          <w:sz w:val="28"/>
          <w:szCs w:val="28"/>
          <w:lang w:eastAsia="ru-RU"/>
        </w:rPr>
        <w:t>ебиторская задолженность по бюджетной деятельности на 01.01.2023 год сложилась в сумме 9</w:t>
      </w:r>
      <w:r>
        <w:rPr>
          <w:sz w:val="28"/>
          <w:szCs w:val="28"/>
          <w:lang w:eastAsia="ru-RU"/>
        </w:rPr>
        <w:t> </w:t>
      </w:r>
      <w:r w:rsidRPr="00C329BC">
        <w:rPr>
          <w:sz w:val="28"/>
          <w:szCs w:val="28"/>
          <w:lang w:eastAsia="ru-RU"/>
        </w:rPr>
        <w:t>063</w:t>
      </w:r>
      <w:r>
        <w:rPr>
          <w:sz w:val="28"/>
          <w:szCs w:val="28"/>
          <w:lang w:eastAsia="ru-RU"/>
        </w:rPr>
        <w:t>,</w:t>
      </w:r>
      <w:r w:rsidRPr="00C329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 тыс.</w:t>
      </w:r>
      <w:r w:rsidRPr="00C329BC">
        <w:rPr>
          <w:sz w:val="28"/>
          <w:szCs w:val="28"/>
          <w:lang w:eastAsia="ru-RU"/>
        </w:rPr>
        <w:t xml:space="preserve"> руб. Просроченная дебиторская задолженность отсутствует.</w:t>
      </w:r>
    </w:p>
    <w:p w14:paraId="7DF1563B" w14:textId="05BB7AFD" w:rsid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C329BC">
        <w:rPr>
          <w:sz w:val="28"/>
          <w:szCs w:val="28"/>
          <w:lang w:eastAsia="ru-RU"/>
        </w:rPr>
        <w:t>Кредиторская задолженность отсутствует. Просроченная кредиторская задолженность отсутствует</w:t>
      </w:r>
      <w:r w:rsidR="008E6366">
        <w:rPr>
          <w:sz w:val="28"/>
          <w:szCs w:val="28"/>
          <w:lang w:eastAsia="ru-RU"/>
        </w:rPr>
        <w:t>;</w:t>
      </w:r>
    </w:p>
    <w:p w14:paraId="6655EB46" w14:textId="52AA7697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20. </w:t>
      </w:r>
      <w:r w:rsidRPr="008E6366">
        <w:rPr>
          <w:sz w:val="28"/>
          <w:szCs w:val="28"/>
          <w:lang w:eastAsia="ru-RU"/>
        </w:rPr>
        <w:t xml:space="preserve">В сведениях о государственном (муниципальном) долге, предоставленных бюджетных кредитах 0503172 отражено получение кредита в 2022 году от администрации муниципального образования Абинский район в размере 800 </w:t>
      </w:r>
      <w:r>
        <w:rPr>
          <w:sz w:val="28"/>
          <w:szCs w:val="28"/>
          <w:lang w:eastAsia="ru-RU"/>
        </w:rPr>
        <w:t>тыс.</w:t>
      </w:r>
      <w:r w:rsidRPr="008E6366">
        <w:rPr>
          <w:sz w:val="28"/>
          <w:szCs w:val="28"/>
          <w:lang w:eastAsia="ru-RU"/>
        </w:rPr>
        <w:t xml:space="preserve"> руб. </w:t>
      </w:r>
    </w:p>
    <w:p w14:paraId="092FBED0" w14:textId="743AA720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Погашено кредитов из бюджета поселения в 2022 году перед администрацией муниципального образования Абинский район – 37</w:t>
      </w:r>
      <w:r>
        <w:rPr>
          <w:sz w:val="28"/>
          <w:szCs w:val="28"/>
          <w:lang w:eastAsia="ru-RU"/>
        </w:rPr>
        <w:t>,</w:t>
      </w:r>
      <w:r w:rsidRPr="008E6366">
        <w:rPr>
          <w:sz w:val="28"/>
          <w:szCs w:val="28"/>
          <w:lang w:eastAsia="ru-RU"/>
        </w:rPr>
        <w:t xml:space="preserve"> 5</w:t>
      </w:r>
      <w:r>
        <w:rPr>
          <w:sz w:val="28"/>
          <w:szCs w:val="28"/>
          <w:lang w:eastAsia="ru-RU"/>
        </w:rPr>
        <w:t xml:space="preserve"> тыс.</w:t>
      </w:r>
      <w:r w:rsidRPr="008E6366">
        <w:rPr>
          <w:sz w:val="28"/>
          <w:szCs w:val="28"/>
          <w:lang w:eastAsia="ru-RU"/>
        </w:rPr>
        <w:t xml:space="preserve"> руб.</w:t>
      </w:r>
    </w:p>
    <w:p w14:paraId="1CBE4226" w14:textId="3E0FD31D" w:rsid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 xml:space="preserve">Проведена реструктуризация обязательств по бюджетному кредиту за 2022 год в размере 760 </w:t>
      </w:r>
      <w:r>
        <w:rPr>
          <w:sz w:val="28"/>
          <w:szCs w:val="28"/>
          <w:lang w:eastAsia="ru-RU"/>
        </w:rPr>
        <w:t>тыс.</w:t>
      </w:r>
      <w:r w:rsidRPr="008E6366">
        <w:rPr>
          <w:sz w:val="28"/>
          <w:szCs w:val="28"/>
          <w:lang w:eastAsia="ru-RU"/>
        </w:rPr>
        <w:t xml:space="preserve"> руб., по состоянию на 01.01.2023 года сумма основного долга составила 40 </w:t>
      </w:r>
      <w:r>
        <w:rPr>
          <w:sz w:val="28"/>
          <w:szCs w:val="28"/>
          <w:lang w:eastAsia="ru-RU"/>
        </w:rPr>
        <w:t>тыс.</w:t>
      </w:r>
      <w:r w:rsidRPr="008E6366">
        <w:rPr>
          <w:sz w:val="28"/>
          <w:szCs w:val="28"/>
          <w:lang w:eastAsia="ru-RU"/>
        </w:rPr>
        <w:t xml:space="preserve"> руб.</w:t>
      </w:r>
      <w:r>
        <w:rPr>
          <w:sz w:val="28"/>
          <w:szCs w:val="28"/>
          <w:lang w:eastAsia="ru-RU"/>
        </w:rPr>
        <w:t>;</w:t>
      </w:r>
    </w:p>
    <w:p w14:paraId="0022CFB6" w14:textId="6CB6A8F9" w:rsidR="008E6366" w:rsidRPr="00C329BC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21. </w:t>
      </w:r>
      <w:r w:rsidRPr="008E6366">
        <w:rPr>
          <w:sz w:val="28"/>
          <w:szCs w:val="28"/>
          <w:lang w:eastAsia="ru-RU"/>
        </w:rPr>
        <w:t xml:space="preserve">В сведениях об изменении остатков валюты баланса форма 0503173 по строке 420 «Расчеты по платежам в бюджет» и столбцу 3 «Исправление ошибок прошлых лет» отражена задолженность МКУ «ЦБ Ольгинского сельского поселения Абинского района» по штрафам НДС в размере </w:t>
      </w:r>
      <w:r>
        <w:rPr>
          <w:sz w:val="28"/>
          <w:szCs w:val="28"/>
          <w:lang w:eastAsia="ru-RU"/>
        </w:rPr>
        <w:t>0,</w:t>
      </w:r>
      <w:r w:rsidRPr="008E6366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тыс.</w:t>
      </w:r>
      <w:r w:rsidRPr="008E6366">
        <w:rPr>
          <w:sz w:val="28"/>
          <w:szCs w:val="28"/>
          <w:lang w:eastAsia="ru-RU"/>
        </w:rPr>
        <w:t xml:space="preserve"> руб. списанная ИФНС путем зачета текущей задолженности по страховым взносам в ПФ РФ.</w:t>
      </w:r>
    </w:p>
    <w:p w14:paraId="5D538092" w14:textId="193523B8" w:rsidR="00C329BC" w:rsidRPr="00C329BC" w:rsidRDefault="00C329BC" w:rsidP="00C329BC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C329BC">
        <w:rPr>
          <w:sz w:val="28"/>
          <w:szCs w:val="28"/>
          <w:lang w:eastAsia="ru-RU"/>
        </w:rPr>
        <w:tab/>
      </w:r>
    </w:p>
    <w:p w14:paraId="2C417816" w14:textId="41E9B335" w:rsidR="00BE2DA4" w:rsidRDefault="00BE2DA4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BE2DA4">
        <w:rPr>
          <w:b/>
          <w:bCs/>
          <w:sz w:val="28"/>
          <w:szCs w:val="28"/>
          <w:lang w:eastAsia="ru-RU"/>
        </w:rPr>
        <w:t>Выводы:</w:t>
      </w:r>
    </w:p>
    <w:p w14:paraId="3D8CCC19" w14:textId="77777777" w:rsidR="005641B3" w:rsidRDefault="005641B3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3B7A1954" w14:textId="01C1F8ED" w:rsidR="008E6366" w:rsidRPr="008E6366" w:rsidRDefault="00EC076D" w:rsidP="008E6366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ab/>
      </w:r>
      <w:r w:rsidR="008E6366" w:rsidRPr="008E6366">
        <w:rPr>
          <w:sz w:val="28"/>
          <w:szCs w:val="28"/>
          <w:lang w:eastAsia="ru-RU"/>
        </w:rPr>
        <w:t>По результатам контрольного мероприятия контрольно-счетная палата пришла к следующим выводам:</w:t>
      </w:r>
    </w:p>
    <w:p w14:paraId="562A813C" w14:textId="77777777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1. Годовая бюджетная отчетность представлена в контрольно-счетную палату в установленные сроки;</w:t>
      </w:r>
    </w:p>
    <w:p w14:paraId="37ACACD8" w14:textId="750B40B9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2. В соответствии со ст.162 БК РФ бюджетные обязательства за 2022 год приняты и исполнены в пределах доведенных лимитов бюджетных обязательств</w:t>
      </w:r>
      <w:r>
        <w:rPr>
          <w:sz w:val="28"/>
          <w:szCs w:val="28"/>
          <w:lang w:eastAsia="ru-RU"/>
        </w:rPr>
        <w:t>;</w:t>
      </w:r>
    </w:p>
    <w:p w14:paraId="766FB055" w14:textId="75A1C86F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3. Установлена внутренняя согласованность одноименных показателей в различных отчётных документах;</w:t>
      </w:r>
    </w:p>
    <w:p w14:paraId="35CCB33A" w14:textId="77777777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4. Состав форм бюджетной отчетности, представленных главным распорядителем бюджетных средств в контрольно-счетную палату, соответствует составу форм п. 11.1 Инструкции № 191н;</w:t>
      </w:r>
    </w:p>
    <w:p w14:paraId="0D8CBE45" w14:textId="5050E64A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8E6366">
        <w:rPr>
          <w:sz w:val="28"/>
          <w:szCs w:val="28"/>
          <w:lang w:eastAsia="ru-RU"/>
        </w:rPr>
        <w:t>. Состав форм бюджетной отчетности пояснительной записки формы 0503160, представленных главным распорядителем бюджетных средств не соответствует составу форм Инструкции № 191н;</w:t>
      </w:r>
    </w:p>
    <w:p w14:paraId="6B6C1F87" w14:textId="77777777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7. Содержание отдельных разделов пояснительной записки формы 0503160 не соответствует Инструкции 191н.</w:t>
      </w:r>
    </w:p>
    <w:p w14:paraId="374AD2C2" w14:textId="77777777" w:rsidR="008E6366" w:rsidRPr="008E6366" w:rsidRDefault="008E6366" w:rsidP="008E6366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4C843F62" w14:textId="77777777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В целях устранения выявленных в ходе внешней проверки нарушений и замечаний Вам необходимо в срок до 28.03.2023 года пояснительную записку привести в соответствие с пунктом 152 Инструкции 191н в части ее содержания и предоставить соответствующие недостающие таблицы.</w:t>
      </w:r>
    </w:p>
    <w:p w14:paraId="08806374" w14:textId="77777777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О принятых мерах уведомить контрольно-счетную палату в письменной форме.</w:t>
      </w:r>
    </w:p>
    <w:p w14:paraId="40740C3E" w14:textId="77777777" w:rsidR="008E6366" w:rsidRPr="008E6366" w:rsidRDefault="008E6366" w:rsidP="008E6366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3F067BB8" w14:textId="799B58EA" w:rsidR="008E6366" w:rsidRPr="008E6366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8E6366">
        <w:rPr>
          <w:b/>
          <w:bCs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sz w:val="28"/>
          <w:szCs w:val="28"/>
          <w:lang w:eastAsia="ru-RU"/>
        </w:rPr>
        <w:t>:</w:t>
      </w:r>
    </w:p>
    <w:p w14:paraId="76C50979" w14:textId="77777777" w:rsidR="008E6366" w:rsidRPr="008E6366" w:rsidRDefault="008E6366" w:rsidP="008E6366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6B52BA86" w14:textId="000959AD" w:rsidR="005641B3" w:rsidRDefault="008E6366" w:rsidP="008E636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E6366">
        <w:rPr>
          <w:sz w:val="28"/>
          <w:szCs w:val="28"/>
          <w:lang w:eastAsia="ru-RU"/>
        </w:rPr>
        <w:t>В целях соблюдения единого порядка составления и представления бюджетной отчетности, соответствия состава бюджетной отчетности и содержания форм отчетности установленным требованиям Инструкции 191н контрольно-счетная палата считает необходимым усилить контроль по составлению и предоставлению форм годовой бюджетной отчетности.</w:t>
      </w:r>
    </w:p>
    <w:p w14:paraId="7C264135" w14:textId="77777777" w:rsidR="005641B3" w:rsidRDefault="005641B3" w:rsidP="00A61750">
      <w:pPr>
        <w:pStyle w:val="Textbody"/>
        <w:tabs>
          <w:tab w:val="left" w:pos="1560"/>
        </w:tabs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sectPr w:rsidR="005641B3" w:rsidSect="003B00F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93B6" w14:textId="77777777" w:rsidR="00BA66AB" w:rsidRDefault="00BA66AB" w:rsidP="00C22ADB">
      <w:r>
        <w:separator/>
      </w:r>
    </w:p>
  </w:endnote>
  <w:endnote w:type="continuationSeparator" w:id="0">
    <w:p w14:paraId="5441B731" w14:textId="77777777" w:rsidR="00BA66AB" w:rsidRDefault="00BA66AB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4751" w14:textId="77777777" w:rsidR="00BA66AB" w:rsidRDefault="00BA66AB" w:rsidP="00C22ADB">
      <w:r>
        <w:separator/>
      </w:r>
    </w:p>
  </w:footnote>
  <w:footnote w:type="continuationSeparator" w:id="0">
    <w:p w14:paraId="6244F3E3" w14:textId="77777777" w:rsidR="00BA66AB" w:rsidRDefault="00BA66AB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0257075">
    <w:abstractNumId w:val="1"/>
  </w:num>
  <w:num w:numId="2" w16cid:durableId="462698659">
    <w:abstractNumId w:val="5"/>
  </w:num>
  <w:num w:numId="3" w16cid:durableId="203837505">
    <w:abstractNumId w:val="3"/>
  </w:num>
  <w:num w:numId="4" w16cid:durableId="764957366">
    <w:abstractNumId w:val="6"/>
  </w:num>
  <w:num w:numId="5" w16cid:durableId="1741439084">
    <w:abstractNumId w:val="8"/>
  </w:num>
  <w:num w:numId="6" w16cid:durableId="925576154">
    <w:abstractNumId w:val="2"/>
  </w:num>
  <w:num w:numId="7" w16cid:durableId="1633363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505592">
    <w:abstractNumId w:val="0"/>
  </w:num>
  <w:num w:numId="9" w16cid:durableId="971596127">
    <w:abstractNumId w:val="9"/>
  </w:num>
  <w:num w:numId="10" w16cid:durableId="74025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B2BCA"/>
    <w:rsid w:val="000C2DA0"/>
    <w:rsid w:val="000C7185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37059"/>
    <w:rsid w:val="002508A4"/>
    <w:rsid w:val="00257187"/>
    <w:rsid w:val="00266EEE"/>
    <w:rsid w:val="00290F2D"/>
    <w:rsid w:val="002975EA"/>
    <w:rsid w:val="002D7600"/>
    <w:rsid w:val="002E01F8"/>
    <w:rsid w:val="002F7F7A"/>
    <w:rsid w:val="0030676D"/>
    <w:rsid w:val="00307480"/>
    <w:rsid w:val="00314F48"/>
    <w:rsid w:val="00335C1F"/>
    <w:rsid w:val="003868CD"/>
    <w:rsid w:val="003B00F6"/>
    <w:rsid w:val="003C281A"/>
    <w:rsid w:val="003C4E5A"/>
    <w:rsid w:val="00430EDE"/>
    <w:rsid w:val="0044536B"/>
    <w:rsid w:val="00474819"/>
    <w:rsid w:val="004B6DAA"/>
    <w:rsid w:val="00502507"/>
    <w:rsid w:val="0051563D"/>
    <w:rsid w:val="00533FA9"/>
    <w:rsid w:val="00555F85"/>
    <w:rsid w:val="005641B3"/>
    <w:rsid w:val="00570B1D"/>
    <w:rsid w:val="005737D1"/>
    <w:rsid w:val="00576592"/>
    <w:rsid w:val="005F3BA5"/>
    <w:rsid w:val="005F7C89"/>
    <w:rsid w:val="00632691"/>
    <w:rsid w:val="006345B0"/>
    <w:rsid w:val="00641EFC"/>
    <w:rsid w:val="00643086"/>
    <w:rsid w:val="006615A1"/>
    <w:rsid w:val="006945C5"/>
    <w:rsid w:val="00695E4D"/>
    <w:rsid w:val="006A0AAB"/>
    <w:rsid w:val="006B11A8"/>
    <w:rsid w:val="006B6DB6"/>
    <w:rsid w:val="006E3549"/>
    <w:rsid w:val="006F77C1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C3412"/>
    <w:rsid w:val="008C7FA0"/>
    <w:rsid w:val="008E107B"/>
    <w:rsid w:val="008E6366"/>
    <w:rsid w:val="008F5197"/>
    <w:rsid w:val="00925F34"/>
    <w:rsid w:val="009269B4"/>
    <w:rsid w:val="00951D3B"/>
    <w:rsid w:val="00966822"/>
    <w:rsid w:val="009B7B8F"/>
    <w:rsid w:val="009C6F54"/>
    <w:rsid w:val="00A506C1"/>
    <w:rsid w:val="00A61750"/>
    <w:rsid w:val="00A6622E"/>
    <w:rsid w:val="00A84A8B"/>
    <w:rsid w:val="00A95742"/>
    <w:rsid w:val="00AB6670"/>
    <w:rsid w:val="00B026BB"/>
    <w:rsid w:val="00B2214B"/>
    <w:rsid w:val="00B25636"/>
    <w:rsid w:val="00B3249A"/>
    <w:rsid w:val="00B426D1"/>
    <w:rsid w:val="00B52E70"/>
    <w:rsid w:val="00B850E2"/>
    <w:rsid w:val="00BA66AB"/>
    <w:rsid w:val="00BD3D47"/>
    <w:rsid w:val="00BE2DA4"/>
    <w:rsid w:val="00BF429F"/>
    <w:rsid w:val="00C12A0B"/>
    <w:rsid w:val="00C22ADB"/>
    <w:rsid w:val="00C329BC"/>
    <w:rsid w:val="00C3658A"/>
    <w:rsid w:val="00C4589C"/>
    <w:rsid w:val="00C546C9"/>
    <w:rsid w:val="00C576BC"/>
    <w:rsid w:val="00C8350B"/>
    <w:rsid w:val="00CD1C5D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0200"/>
    <w:rsid w:val="00E548A6"/>
    <w:rsid w:val="00E87008"/>
    <w:rsid w:val="00EC076D"/>
    <w:rsid w:val="00EC15FF"/>
    <w:rsid w:val="00EE1EB0"/>
    <w:rsid w:val="00F0103D"/>
    <w:rsid w:val="00F132E6"/>
    <w:rsid w:val="00F218C5"/>
    <w:rsid w:val="00F26224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2023-04-03T10:23:00Z</cp:lastPrinted>
  <dcterms:created xsi:type="dcterms:W3CDTF">2023-06-06T13:17:00Z</dcterms:created>
  <dcterms:modified xsi:type="dcterms:W3CDTF">2023-06-06T13:17:00Z</dcterms:modified>
</cp:coreProperties>
</file>