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7CBD647F" w:rsidR="00A84A8B" w:rsidRPr="006648E7" w:rsidRDefault="00235DC4" w:rsidP="005E5A88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2026"/>
      <w:r w:rsidRPr="00235DC4">
        <w:rPr>
          <w:rFonts w:eastAsia="WenQuanYi Micro Hei" w:cs="Times New Roman"/>
          <w:b/>
          <w:bCs/>
          <w:szCs w:val="28"/>
          <w:lang w:eastAsia="zh-CN"/>
        </w:rPr>
        <w:t>результатам</w:t>
      </w:r>
      <w:r w:rsidR="005E5A88" w:rsidRPr="005E5A88">
        <w:t xml:space="preserve"> </w:t>
      </w:r>
      <w:r w:rsidR="006648E7" w:rsidRPr="006648E7">
        <w:rPr>
          <w:b/>
          <w:bCs/>
        </w:rPr>
        <w:t xml:space="preserve">проверки проекта решения Совета </w:t>
      </w:r>
      <w:r w:rsidR="00FF1848">
        <w:rPr>
          <w:b/>
          <w:bCs/>
        </w:rPr>
        <w:t>Федоровского</w:t>
      </w:r>
      <w:r w:rsidR="006648E7" w:rsidRPr="006648E7">
        <w:rPr>
          <w:b/>
          <w:bCs/>
        </w:rPr>
        <w:t xml:space="preserve"> сельского поселения Абинского района «Об исполнении бюджета </w:t>
      </w:r>
      <w:r w:rsidR="00FF1848">
        <w:rPr>
          <w:b/>
          <w:bCs/>
        </w:rPr>
        <w:t>Федоровского</w:t>
      </w:r>
      <w:r w:rsidR="006648E7" w:rsidRPr="006648E7">
        <w:rPr>
          <w:b/>
          <w:bCs/>
        </w:rPr>
        <w:t xml:space="preserve"> сельского поселения Абинского района за 2022 год</w:t>
      </w:r>
      <w:bookmarkEnd w:id="0"/>
      <w:r w:rsidR="006648E7" w:rsidRPr="006648E7">
        <w:rPr>
          <w:b/>
          <w:bCs/>
        </w:rPr>
        <w:t>»</w:t>
      </w:r>
      <w:r w:rsidR="00386E0B" w:rsidRPr="006648E7">
        <w:rPr>
          <w:b/>
          <w:bCs/>
        </w:rPr>
        <w:t>.</w:t>
      </w:r>
    </w:p>
    <w:p w14:paraId="693EA9CE" w14:textId="33887BB1" w:rsidR="00951D3B" w:rsidRDefault="005002A7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1. </w:t>
      </w:r>
      <w:r w:rsidR="00951D3B"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 w:rsidR="00951D3B"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 w:rsidR="00951D3B">
        <w:rPr>
          <w:sz w:val="28"/>
          <w:szCs w:val="28"/>
          <w:lang w:eastAsia="ru-RU"/>
        </w:rPr>
        <w:t>Дубинкина Надежда Альбертовна.</w:t>
      </w:r>
    </w:p>
    <w:p w14:paraId="24A06C94" w14:textId="12F81297" w:rsidR="00235DC4" w:rsidRDefault="005002A7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2. </w:t>
      </w:r>
      <w:r w:rsidR="00951D3B" w:rsidRPr="00235DC4">
        <w:rPr>
          <w:b/>
          <w:bCs/>
          <w:sz w:val="28"/>
          <w:szCs w:val="28"/>
          <w:lang w:eastAsia="ru-RU"/>
        </w:rPr>
        <w:t>Основание для проведения</w:t>
      </w:r>
      <w:r w:rsidR="00235DC4">
        <w:rPr>
          <w:b/>
          <w:bCs/>
          <w:sz w:val="28"/>
          <w:szCs w:val="28"/>
          <w:lang w:eastAsia="ru-RU"/>
        </w:rPr>
        <w:t xml:space="preserve"> </w:t>
      </w:r>
      <w:r w:rsidR="008C7FA0">
        <w:rPr>
          <w:b/>
          <w:bCs/>
          <w:sz w:val="28"/>
          <w:szCs w:val="28"/>
          <w:lang w:eastAsia="ru-RU"/>
        </w:rPr>
        <w:t xml:space="preserve">контрольного </w:t>
      </w:r>
      <w:r w:rsidR="00235DC4">
        <w:rPr>
          <w:b/>
          <w:bCs/>
          <w:sz w:val="28"/>
          <w:szCs w:val="28"/>
          <w:lang w:eastAsia="ru-RU"/>
        </w:rPr>
        <w:t>мероприятия</w:t>
      </w:r>
      <w:r w:rsidR="00951D3B" w:rsidRPr="00235DC4">
        <w:rPr>
          <w:b/>
          <w:bCs/>
          <w:sz w:val="28"/>
          <w:szCs w:val="28"/>
          <w:lang w:eastAsia="ru-RU"/>
        </w:rPr>
        <w:t>:</w:t>
      </w:r>
      <w:r w:rsidR="00951D3B">
        <w:rPr>
          <w:sz w:val="28"/>
          <w:szCs w:val="28"/>
          <w:lang w:eastAsia="ru-RU"/>
        </w:rPr>
        <w:t xml:space="preserve"> </w:t>
      </w:r>
    </w:p>
    <w:p w14:paraId="79FC9897" w14:textId="372AA91B" w:rsid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35DC4">
        <w:rPr>
          <w:sz w:val="28"/>
          <w:szCs w:val="28"/>
          <w:lang w:eastAsia="ru-RU"/>
        </w:rPr>
        <w:t>татья 264.4 Бюджетного кодекса Российской Федерации</w:t>
      </w:r>
      <w:r w:rsidR="002B6A70">
        <w:rPr>
          <w:sz w:val="28"/>
          <w:szCs w:val="28"/>
          <w:lang w:eastAsia="ru-RU"/>
        </w:rPr>
        <w:t xml:space="preserve"> (далее – БК РФ)</w:t>
      </w:r>
      <w:r w:rsidR="00BD3D47">
        <w:rPr>
          <w:sz w:val="28"/>
          <w:szCs w:val="28"/>
          <w:lang w:eastAsia="ru-RU"/>
        </w:rPr>
        <w:t>;</w:t>
      </w:r>
    </w:p>
    <w:p w14:paraId="19B36638" w14:textId="787B7A6D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35DC4">
        <w:rPr>
          <w:sz w:val="28"/>
          <w:szCs w:val="28"/>
          <w:lang w:eastAsia="ru-RU"/>
        </w:rPr>
        <w:t>пункт 8.1 раздела 8 положения о контрольно-счетной палате муниципально</w:t>
      </w:r>
      <w:r w:rsidR="005E5A88">
        <w:rPr>
          <w:sz w:val="28"/>
          <w:szCs w:val="28"/>
          <w:lang w:eastAsia="ru-RU"/>
        </w:rPr>
        <w:t>го</w:t>
      </w:r>
      <w:r w:rsidRPr="00235DC4">
        <w:rPr>
          <w:sz w:val="28"/>
          <w:szCs w:val="28"/>
          <w:lang w:eastAsia="ru-RU"/>
        </w:rPr>
        <w:t xml:space="preserve"> образовани</w:t>
      </w:r>
      <w:r w:rsidR="005E5A88">
        <w:rPr>
          <w:sz w:val="28"/>
          <w:szCs w:val="28"/>
          <w:lang w:eastAsia="ru-RU"/>
        </w:rPr>
        <w:t>я</w:t>
      </w:r>
      <w:r w:rsidRPr="00235DC4">
        <w:rPr>
          <w:sz w:val="28"/>
          <w:szCs w:val="28"/>
          <w:lang w:eastAsia="ru-RU"/>
        </w:rPr>
        <w:t xml:space="preserve"> Абинский район, утвержденного решением Совета муниципально</w:t>
      </w:r>
      <w:r w:rsidR="005E5A88">
        <w:rPr>
          <w:sz w:val="28"/>
          <w:szCs w:val="28"/>
          <w:lang w:eastAsia="ru-RU"/>
        </w:rPr>
        <w:t>го</w:t>
      </w:r>
      <w:r w:rsidRPr="00235DC4">
        <w:rPr>
          <w:sz w:val="28"/>
          <w:szCs w:val="28"/>
          <w:lang w:eastAsia="ru-RU"/>
        </w:rPr>
        <w:t xml:space="preserve"> образовани</w:t>
      </w:r>
      <w:r w:rsidR="005E5A88">
        <w:rPr>
          <w:sz w:val="28"/>
          <w:szCs w:val="28"/>
          <w:lang w:eastAsia="ru-RU"/>
        </w:rPr>
        <w:t>я</w:t>
      </w:r>
      <w:r w:rsidRPr="00235DC4">
        <w:rPr>
          <w:sz w:val="28"/>
          <w:szCs w:val="28"/>
          <w:lang w:eastAsia="ru-RU"/>
        </w:rPr>
        <w:t xml:space="preserve"> Абинский район от 25.02.2022 г. </w:t>
      </w:r>
      <w:r w:rsidR="0051563D">
        <w:rPr>
          <w:sz w:val="28"/>
          <w:szCs w:val="28"/>
          <w:lang w:eastAsia="ru-RU"/>
        </w:rPr>
        <w:t xml:space="preserve">                 </w:t>
      </w:r>
      <w:r w:rsidRPr="00235DC4">
        <w:rPr>
          <w:sz w:val="28"/>
          <w:szCs w:val="28"/>
          <w:lang w:eastAsia="ru-RU"/>
        </w:rPr>
        <w:t>№ 227-с;</w:t>
      </w:r>
    </w:p>
    <w:p w14:paraId="12652E70" w14:textId="57AE59EC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6648E7">
        <w:rPr>
          <w:sz w:val="28"/>
          <w:szCs w:val="28"/>
          <w:lang w:eastAsia="ru-RU"/>
        </w:rPr>
        <w:t>п</w:t>
      </w:r>
      <w:r w:rsidR="006648E7" w:rsidRPr="006648E7">
        <w:rPr>
          <w:sz w:val="28"/>
          <w:szCs w:val="28"/>
          <w:lang w:eastAsia="ru-RU"/>
        </w:rPr>
        <w:t xml:space="preserve">ункт </w:t>
      </w:r>
      <w:r w:rsidR="00FF1848">
        <w:rPr>
          <w:sz w:val="28"/>
          <w:szCs w:val="28"/>
          <w:lang w:eastAsia="ru-RU"/>
        </w:rPr>
        <w:t>8.2</w:t>
      </w:r>
      <w:r w:rsidR="006648E7" w:rsidRPr="006648E7">
        <w:rPr>
          <w:sz w:val="28"/>
          <w:szCs w:val="28"/>
          <w:lang w:eastAsia="ru-RU"/>
        </w:rPr>
        <w:t xml:space="preserve"> раздела </w:t>
      </w:r>
      <w:r w:rsidR="00FF1848">
        <w:rPr>
          <w:sz w:val="28"/>
          <w:szCs w:val="28"/>
          <w:lang w:eastAsia="ru-RU"/>
        </w:rPr>
        <w:t>8</w:t>
      </w:r>
      <w:r w:rsidR="006648E7" w:rsidRPr="006648E7">
        <w:rPr>
          <w:sz w:val="28"/>
          <w:szCs w:val="28"/>
          <w:lang w:eastAsia="ru-RU"/>
        </w:rPr>
        <w:t xml:space="preserve"> положения о бюджетном процессе в </w:t>
      </w:r>
      <w:r w:rsidR="00FF1848">
        <w:rPr>
          <w:sz w:val="28"/>
          <w:szCs w:val="28"/>
          <w:lang w:eastAsia="ru-RU"/>
        </w:rPr>
        <w:t>Федоровском</w:t>
      </w:r>
      <w:r w:rsidR="006648E7" w:rsidRPr="006648E7">
        <w:rPr>
          <w:sz w:val="28"/>
          <w:szCs w:val="28"/>
          <w:lang w:eastAsia="ru-RU"/>
        </w:rPr>
        <w:t xml:space="preserve"> сельском поселении Абинского района, утвержденного решением Совета </w:t>
      </w:r>
      <w:r w:rsidR="00FF1848">
        <w:rPr>
          <w:sz w:val="28"/>
          <w:szCs w:val="28"/>
          <w:lang w:eastAsia="ru-RU"/>
        </w:rPr>
        <w:t>Федоровского</w:t>
      </w:r>
      <w:r w:rsidR="006648E7" w:rsidRPr="006648E7">
        <w:rPr>
          <w:sz w:val="28"/>
          <w:szCs w:val="28"/>
          <w:lang w:eastAsia="ru-RU"/>
        </w:rPr>
        <w:t xml:space="preserve"> сельского поселения Абинского района от </w:t>
      </w:r>
      <w:r w:rsidR="00FF1848">
        <w:rPr>
          <w:sz w:val="28"/>
          <w:szCs w:val="28"/>
          <w:lang w:eastAsia="ru-RU"/>
        </w:rPr>
        <w:t>13.11.2020</w:t>
      </w:r>
      <w:r w:rsidR="006648E7" w:rsidRPr="006648E7">
        <w:rPr>
          <w:sz w:val="28"/>
          <w:szCs w:val="28"/>
          <w:lang w:eastAsia="ru-RU"/>
        </w:rPr>
        <w:t xml:space="preserve"> г. № 6</w:t>
      </w:r>
      <w:r w:rsidR="00FF1848">
        <w:rPr>
          <w:sz w:val="28"/>
          <w:szCs w:val="28"/>
          <w:lang w:eastAsia="ru-RU"/>
        </w:rPr>
        <w:t>4</w:t>
      </w:r>
      <w:r w:rsidR="006648E7" w:rsidRPr="006648E7">
        <w:rPr>
          <w:sz w:val="28"/>
          <w:szCs w:val="28"/>
          <w:lang w:eastAsia="ru-RU"/>
        </w:rPr>
        <w:t>-с (с внесенными изменениями);</w:t>
      </w:r>
    </w:p>
    <w:p w14:paraId="4EB34C16" w14:textId="22C1F316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 xml:space="preserve">ункт </w:t>
      </w:r>
      <w:r w:rsidR="00FF1848">
        <w:rPr>
          <w:sz w:val="28"/>
          <w:szCs w:val="28"/>
          <w:lang w:eastAsia="ru-RU"/>
        </w:rPr>
        <w:t>8</w:t>
      </w:r>
      <w:r w:rsidR="0051563D">
        <w:rPr>
          <w:sz w:val="28"/>
          <w:szCs w:val="28"/>
          <w:lang w:eastAsia="ru-RU"/>
        </w:rPr>
        <w:t>.1</w:t>
      </w:r>
      <w:r w:rsidRPr="00235DC4">
        <w:rPr>
          <w:sz w:val="28"/>
          <w:szCs w:val="28"/>
          <w:lang w:eastAsia="ru-RU"/>
        </w:rPr>
        <w:t xml:space="preserve"> плана работы контрольно-счетной палаты муниципального образования Абинский район на 2023 год, утвержденного распоряжением председателя контрольно-счетной палаты муниципальном образовании Абинский район от 16.12.2022 г. № 12</w:t>
      </w:r>
      <w:r w:rsidR="008C7FA0">
        <w:rPr>
          <w:sz w:val="28"/>
          <w:szCs w:val="28"/>
          <w:lang w:eastAsia="ru-RU"/>
        </w:rPr>
        <w:t>;</w:t>
      </w:r>
    </w:p>
    <w:p w14:paraId="189E36B5" w14:textId="40CB71A5" w:rsidR="008C7FA0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235DC4">
        <w:rPr>
          <w:sz w:val="28"/>
          <w:szCs w:val="28"/>
          <w:lang w:eastAsia="ru-RU"/>
        </w:rPr>
        <w:t>аспоряжен</w:t>
      </w:r>
      <w:r w:rsidR="006648E7">
        <w:rPr>
          <w:sz w:val="28"/>
          <w:szCs w:val="28"/>
          <w:lang w:eastAsia="ru-RU"/>
        </w:rPr>
        <w:t xml:space="preserve">ие </w:t>
      </w:r>
      <w:r w:rsidRPr="00235DC4">
        <w:rPr>
          <w:sz w:val="28"/>
          <w:szCs w:val="28"/>
          <w:lang w:eastAsia="ru-RU"/>
        </w:rPr>
        <w:t>от</w:t>
      </w:r>
      <w:r w:rsidR="005E5A88">
        <w:rPr>
          <w:sz w:val="28"/>
          <w:szCs w:val="28"/>
          <w:lang w:eastAsia="ru-RU"/>
        </w:rPr>
        <w:t xml:space="preserve"> </w:t>
      </w:r>
      <w:r w:rsidR="00FF1848">
        <w:rPr>
          <w:sz w:val="28"/>
          <w:szCs w:val="28"/>
          <w:lang w:eastAsia="ru-RU"/>
        </w:rPr>
        <w:t>04</w:t>
      </w:r>
      <w:r w:rsidR="005E5A88">
        <w:rPr>
          <w:sz w:val="28"/>
          <w:szCs w:val="28"/>
          <w:lang w:eastAsia="ru-RU"/>
        </w:rPr>
        <w:t xml:space="preserve"> </w:t>
      </w:r>
      <w:r w:rsidR="00FF1848">
        <w:rPr>
          <w:sz w:val="28"/>
          <w:szCs w:val="28"/>
          <w:lang w:eastAsia="ru-RU"/>
        </w:rPr>
        <w:t>мая</w:t>
      </w:r>
      <w:r w:rsidRPr="00235DC4">
        <w:rPr>
          <w:sz w:val="28"/>
          <w:szCs w:val="28"/>
          <w:lang w:eastAsia="ru-RU"/>
        </w:rPr>
        <w:t xml:space="preserve"> 2023 года № </w:t>
      </w:r>
      <w:r w:rsidR="006648E7">
        <w:rPr>
          <w:sz w:val="28"/>
          <w:szCs w:val="28"/>
          <w:lang w:eastAsia="ru-RU"/>
        </w:rPr>
        <w:t>3</w:t>
      </w:r>
      <w:r w:rsidR="00FF1848">
        <w:rPr>
          <w:sz w:val="28"/>
          <w:szCs w:val="28"/>
          <w:lang w:eastAsia="ru-RU"/>
        </w:rPr>
        <w:t>8</w:t>
      </w:r>
      <w:r w:rsidR="006648E7">
        <w:rPr>
          <w:sz w:val="28"/>
          <w:szCs w:val="28"/>
          <w:lang w:eastAsia="ru-RU"/>
        </w:rPr>
        <w:t xml:space="preserve"> </w:t>
      </w:r>
      <w:r w:rsidRPr="00235DC4">
        <w:rPr>
          <w:sz w:val="28"/>
          <w:szCs w:val="28"/>
          <w:lang w:eastAsia="ru-RU"/>
        </w:rPr>
        <w:t>председателя контрольно-счетной палаты муниципального образования Абинский район.</w:t>
      </w:r>
    </w:p>
    <w:p w14:paraId="256500A8" w14:textId="256C6687" w:rsidR="00386E0B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951D3B" w:rsidRPr="005E5A88">
        <w:rPr>
          <w:b/>
          <w:bCs/>
          <w:color w:val="000000" w:themeColor="text1"/>
          <w:sz w:val="28"/>
          <w:szCs w:val="28"/>
          <w:lang w:eastAsia="ru-RU"/>
        </w:rPr>
        <w:t>Предмет</w:t>
      </w:r>
      <w:r w:rsidR="008C7FA0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 контрольного</w:t>
      </w:r>
      <w:r w:rsidR="00951D3B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 мероприятия</w:t>
      </w:r>
      <w:r w:rsidR="008C7FA0" w:rsidRPr="005E5A88">
        <w:rPr>
          <w:b/>
          <w:bCs/>
          <w:color w:val="000000" w:themeColor="text1"/>
          <w:sz w:val="28"/>
          <w:szCs w:val="28"/>
          <w:lang w:eastAsia="ru-RU"/>
        </w:rPr>
        <w:t>:</w:t>
      </w:r>
      <w:r w:rsidR="00951D3B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проект решения Совета </w:t>
      </w:r>
      <w:r w:rsidR="00FF1848">
        <w:rPr>
          <w:color w:val="000000" w:themeColor="text1"/>
          <w:sz w:val="28"/>
          <w:szCs w:val="28"/>
          <w:lang w:eastAsia="ru-RU"/>
        </w:rPr>
        <w:t>Федоровского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 района «Об исполнении бюджета </w:t>
      </w:r>
      <w:r w:rsidR="00FF1848">
        <w:rPr>
          <w:color w:val="000000" w:themeColor="text1"/>
          <w:sz w:val="28"/>
          <w:szCs w:val="28"/>
          <w:lang w:eastAsia="ru-RU"/>
        </w:rPr>
        <w:t>Федоровского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 района за 2022 год» (далее – отчет об исполнении бюджета, Проект решения).</w:t>
      </w:r>
    </w:p>
    <w:p w14:paraId="4B96C3D9" w14:textId="6026B77D" w:rsidR="005E5A88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4. </w:t>
      </w:r>
      <w:r w:rsidR="00576592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Объект контрольного мероприятия: </w:t>
      </w:r>
      <w:r w:rsidR="005E5A88" w:rsidRPr="005E5A88">
        <w:rPr>
          <w:color w:val="000000" w:themeColor="text1"/>
          <w:sz w:val="28"/>
          <w:szCs w:val="28"/>
          <w:lang w:eastAsia="ru-RU"/>
        </w:rPr>
        <w:t xml:space="preserve">администрация </w:t>
      </w:r>
      <w:r w:rsidR="00FF1848">
        <w:rPr>
          <w:color w:val="000000" w:themeColor="text1"/>
          <w:sz w:val="28"/>
          <w:szCs w:val="28"/>
          <w:lang w:eastAsia="ru-RU"/>
        </w:rPr>
        <w:t>Федоровского</w:t>
      </w:r>
      <w:r w:rsidR="005E5A88" w:rsidRPr="005E5A88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</w:t>
      </w:r>
      <w:r w:rsid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5E5A88" w:rsidRPr="005E5A88">
        <w:rPr>
          <w:color w:val="000000" w:themeColor="text1"/>
          <w:sz w:val="28"/>
          <w:szCs w:val="28"/>
          <w:lang w:eastAsia="ru-RU"/>
        </w:rPr>
        <w:t>района</w:t>
      </w:r>
      <w:r w:rsidR="008B4B5E">
        <w:rPr>
          <w:color w:val="000000" w:themeColor="text1"/>
          <w:sz w:val="28"/>
          <w:szCs w:val="28"/>
          <w:lang w:eastAsia="ru-RU"/>
        </w:rPr>
        <w:t xml:space="preserve"> (далее - Администрация)</w:t>
      </w:r>
      <w:r w:rsidR="005E5A88" w:rsidRPr="005E5A88">
        <w:rPr>
          <w:color w:val="000000" w:themeColor="text1"/>
          <w:sz w:val="28"/>
          <w:szCs w:val="28"/>
          <w:lang w:eastAsia="ru-RU"/>
        </w:rPr>
        <w:t>.</w:t>
      </w:r>
    </w:p>
    <w:p w14:paraId="68C9DEBB" w14:textId="68838010" w:rsidR="009269B4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="009269B4" w:rsidRPr="005E5A88">
        <w:rPr>
          <w:color w:val="000000" w:themeColor="text1"/>
          <w:sz w:val="28"/>
          <w:szCs w:val="28"/>
          <w:lang w:eastAsia="ru-RU"/>
        </w:rPr>
        <w:t>с 01.01.2022 по 31.12.2022 год.</w:t>
      </w:r>
    </w:p>
    <w:p w14:paraId="3B8DC5B3" w14:textId="7B4DD1A2" w:rsidR="009269B4" w:rsidRPr="005E5A88" w:rsidRDefault="005002A7" w:rsidP="00951D3B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6.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>Сроки проведения контрольного мероприятия: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с </w:t>
      </w:r>
      <w:r w:rsidR="00FF1848">
        <w:rPr>
          <w:color w:val="000000" w:themeColor="text1"/>
          <w:sz w:val="28"/>
          <w:szCs w:val="28"/>
          <w:lang w:eastAsia="ru-RU"/>
        </w:rPr>
        <w:t>4</w:t>
      </w:r>
      <w:r w:rsidR="00BD3D47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FF1848">
        <w:rPr>
          <w:color w:val="000000" w:themeColor="text1"/>
          <w:sz w:val="28"/>
          <w:szCs w:val="28"/>
          <w:lang w:eastAsia="ru-RU"/>
        </w:rPr>
        <w:t>мая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по </w:t>
      </w:r>
      <w:r w:rsidR="00FF1848">
        <w:rPr>
          <w:color w:val="000000" w:themeColor="text1"/>
          <w:sz w:val="28"/>
          <w:szCs w:val="28"/>
          <w:lang w:eastAsia="ru-RU"/>
        </w:rPr>
        <w:t>11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</w:t>
      </w:r>
      <w:r w:rsidR="00FF1848">
        <w:rPr>
          <w:color w:val="000000" w:themeColor="text1"/>
          <w:sz w:val="28"/>
          <w:szCs w:val="28"/>
          <w:lang w:eastAsia="ru-RU"/>
        </w:rPr>
        <w:t>мая</w:t>
      </w:r>
      <w:r w:rsidR="009269B4" w:rsidRPr="005E5A88">
        <w:rPr>
          <w:color w:val="000000" w:themeColor="text1"/>
          <w:sz w:val="28"/>
          <w:szCs w:val="28"/>
          <w:lang w:eastAsia="ru-RU"/>
        </w:rPr>
        <w:t xml:space="preserve"> 2023 года.</w:t>
      </w:r>
    </w:p>
    <w:p w14:paraId="18C20FF6" w14:textId="3A900C35" w:rsidR="009269B4" w:rsidRPr="005E5A88" w:rsidRDefault="005002A7" w:rsidP="009269B4">
      <w:pPr>
        <w:pStyle w:val="Textbody"/>
        <w:spacing w:after="100" w:afterAutospacing="1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7. </w:t>
      </w:r>
      <w:r w:rsidR="009269B4" w:rsidRPr="005E5A88">
        <w:rPr>
          <w:b/>
          <w:bCs/>
          <w:color w:val="000000" w:themeColor="text1"/>
          <w:sz w:val="28"/>
          <w:szCs w:val="28"/>
          <w:lang w:eastAsia="ru-RU"/>
        </w:rPr>
        <w:t>Цели контрольного мероприятия:</w:t>
      </w:r>
    </w:p>
    <w:p w14:paraId="45425C98" w14:textId="6A85D70D" w:rsidR="005E5A88" w:rsidRPr="005002A7" w:rsidRDefault="005E5A88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 xml:space="preserve">- установление полноты и достоверности данных об исполнении бюджета </w:t>
      </w:r>
      <w:r w:rsidR="00FF1848">
        <w:rPr>
          <w:color w:val="000000" w:themeColor="text1"/>
          <w:sz w:val="28"/>
          <w:szCs w:val="28"/>
          <w:lang w:eastAsia="ru-RU"/>
        </w:rPr>
        <w:t>Федоровского</w:t>
      </w:r>
      <w:r w:rsidRPr="005002A7">
        <w:rPr>
          <w:color w:val="000000" w:themeColor="text1"/>
          <w:sz w:val="28"/>
          <w:szCs w:val="28"/>
          <w:lang w:eastAsia="ru-RU"/>
        </w:rPr>
        <w:t xml:space="preserve"> сельского поселения;</w:t>
      </w:r>
    </w:p>
    <w:p w14:paraId="1DE7098A" w14:textId="55B5B05A" w:rsidR="005E5A88" w:rsidRPr="005002A7" w:rsidRDefault="005E5A88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 xml:space="preserve">- оценка соблюдения бюджетного законодательства при осуществлении бюджетного процесса в </w:t>
      </w:r>
      <w:r w:rsidR="00FF1848">
        <w:rPr>
          <w:color w:val="000000" w:themeColor="text1"/>
          <w:sz w:val="28"/>
          <w:szCs w:val="28"/>
          <w:lang w:eastAsia="ru-RU"/>
        </w:rPr>
        <w:t>Федоровском</w:t>
      </w:r>
      <w:r w:rsidRPr="005002A7">
        <w:rPr>
          <w:color w:val="000000" w:themeColor="text1"/>
          <w:sz w:val="28"/>
          <w:szCs w:val="28"/>
          <w:lang w:eastAsia="ru-RU"/>
        </w:rPr>
        <w:t xml:space="preserve"> сельском поселении;</w:t>
      </w:r>
    </w:p>
    <w:p w14:paraId="6CC2B0B2" w14:textId="55AE7573" w:rsidR="006648E7" w:rsidRDefault="005002A7" w:rsidP="006648E7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002A7">
        <w:rPr>
          <w:color w:val="000000" w:themeColor="text1"/>
          <w:sz w:val="28"/>
          <w:szCs w:val="28"/>
          <w:lang w:eastAsia="ru-RU"/>
        </w:rPr>
        <w:t>-</w:t>
      </w:r>
      <w:r w:rsidR="005E5A88" w:rsidRPr="005002A7">
        <w:rPr>
          <w:color w:val="000000" w:themeColor="text1"/>
          <w:sz w:val="28"/>
          <w:szCs w:val="28"/>
          <w:lang w:eastAsia="ru-RU"/>
        </w:rPr>
        <w:t xml:space="preserve"> </w:t>
      </w:r>
      <w:r w:rsidR="006648E7">
        <w:rPr>
          <w:color w:val="000000" w:themeColor="text1"/>
          <w:sz w:val="28"/>
          <w:szCs w:val="28"/>
          <w:lang w:eastAsia="ru-RU"/>
        </w:rPr>
        <w:t>о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ценка уровня исполнения показателей, утвержденных решением Совета </w:t>
      </w:r>
      <w:r w:rsidR="00FF1848">
        <w:rPr>
          <w:color w:val="000000" w:themeColor="text1"/>
          <w:sz w:val="28"/>
          <w:szCs w:val="28"/>
          <w:lang w:eastAsia="ru-RU"/>
        </w:rPr>
        <w:t>Федоровского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 района от 2</w:t>
      </w:r>
      <w:r w:rsidR="00FF1848">
        <w:rPr>
          <w:color w:val="000000" w:themeColor="text1"/>
          <w:sz w:val="28"/>
          <w:szCs w:val="28"/>
          <w:lang w:eastAsia="ru-RU"/>
        </w:rPr>
        <w:t>0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декабря 2022 года № </w:t>
      </w:r>
      <w:r w:rsidR="00FF1848">
        <w:rPr>
          <w:color w:val="000000" w:themeColor="text1"/>
          <w:sz w:val="28"/>
          <w:szCs w:val="28"/>
          <w:lang w:eastAsia="ru-RU"/>
        </w:rPr>
        <w:t>216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-с «О внесении изменений в решение Совета </w:t>
      </w:r>
      <w:r w:rsidR="00FF1848">
        <w:rPr>
          <w:color w:val="000000" w:themeColor="text1"/>
          <w:sz w:val="28"/>
          <w:szCs w:val="28"/>
          <w:lang w:eastAsia="ru-RU"/>
        </w:rPr>
        <w:t>Федоровского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FF1848">
        <w:rPr>
          <w:color w:val="000000" w:themeColor="text1"/>
          <w:sz w:val="28"/>
          <w:szCs w:val="28"/>
          <w:lang w:eastAsia="ru-RU"/>
        </w:rPr>
        <w:t xml:space="preserve"> Абинского района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от 1</w:t>
      </w:r>
      <w:r w:rsidR="00FF1848">
        <w:rPr>
          <w:color w:val="000000" w:themeColor="text1"/>
          <w:sz w:val="28"/>
          <w:szCs w:val="28"/>
          <w:lang w:eastAsia="ru-RU"/>
        </w:rPr>
        <w:t>0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декабря 2021 года № 1</w:t>
      </w:r>
      <w:r w:rsidR="00FF1848">
        <w:rPr>
          <w:color w:val="000000" w:themeColor="text1"/>
          <w:sz w:val="28"/>
          <w:szCs w:val="28"/>
          <w:lang w:eastAsia="ru-RU"/>
        </w:rPr>
        <w:t>5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3-с «О бюджете </w:t>
      </w:r>
      <w:r w:rsidR="00FF1848">
        <w:rPr>
          <w:color w:val="000000" w:themeColor="text1"/>
          <w:sz w:val="28"/>
          <w:szCs w:val="28"/>
          <w:lang w:eastAsia="ru-RU"/>
        </w:rPr>
        <w:t>Федоровского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сельского поселения Абинского района на 2022 год</w:t>
      </w:r>
      <w:r w:rsidR="00FF1848">
        <w:rPr>
          <w:color w:val="000000" w:themeColor="text1"/>
          <w:sz w:val="28"/>
          <w:szCs w:val="28"/>
          <w:lang w:eastAsia="ru-RU"/>
        </w:rPr>
        <w:t xml:space="preserve"> и на плановый период 2023 и 2024 годов</w:t>
      </w:r>
      <w:r w:rsidR="006648E7" w:rsidRPr="006648E7">
        <w:rPr>
          <w:color w:val="000000" w:themeColor="text1"/>
          <w:sz w:val="28"/>
          <w:szCs w:val="28"/>
          <w:lang w:eastAsia="ru-RU"/>
        </w:rPr>
        <w:t>»</w:t>
      </w:r>
      <w:r w:rsidR="00132BB1">
        <w:rPr>
          <w:color w:val="000000" w:themeColor="text1"/>
          <w:sz w:val="28"/>
          <w:szCs w:val="28"/>
          <w:lang w:eastAsia="ru-RU"/>
        </w:rPr>
        <w:t xml:space="preserve"> (далее – решение Совета № </w:t>
      </w:r>
      <w:r w:rsidR="00FF1848">
        <w:rPr>
          <w:color w:val="000000" w:themeColor="text1"/>
          <w:sz w:val="28"/>
          <w:szCs w:val="28"/>
          <w:lang w:eastAsia="ru-RU"/>
        </w:rPr>
        <w:t>216</w:t>
      </w:r>
      <w:r w:rsidR="00132BB1">
        <w:rPr>
          <w:color w:val="000000" w:themeColor="text1"/>
          <w:sz w:val="28"/>
          <w:szCs w:val="28"/>
          <w:lang w:eastAsia="ru-RU"/>
        </w:rPr>
        <w:t>-с)</w:t>
      </w:r>
      <w:r w:rsidR="006648E7" w:rsidRPr="006648E7">
        <w:rPr>
          <w:color w:val="000000" w:themeColor="text1"/>
          <w:sz w:val="28"/>
          <w:szCs w:val="28"/>
          <w:lang w:eastAsia="ru-RU"/>
        </w:rPr>
        <w:t>.</w:t>
      </w:r>
    </w:p>
    <w:p w14:paraId="4BE1CEF9" w14:textId="4D35959D" w:rsidR="005002A7" w:rsidRDefault="005002A7" w:rsidP="006648E7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8.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Объем проверенных средств:</w:t>
      </w:r>
      <w:r w:rsidRPr="005002A7">
        <w:rPr>
          <w:color w:val="000000" w:themeColor="text1"/>
          <w:sz w:val="28"/>
          <w:szCs w:val="28"/>
          <w:lang w:eastAsia="ru-RU"/>
        </w:rPr>
        <w:t xml:space="preserve"> </w:t>
      </w:r>
      <w:r w:rsidR="00FF1848">
        <w:rPr>
          <w:color w:val="000000" w:themeColor="text1"/>
          <w:sz w:val="28"/>
          <w:szCs w:val="28"/>
          <w:lang w:eastAsia="ru-RU"/>
        </w:rPr>
        <w:t>39 405,7</w:t>
      </w:r>
      <w:r w:rsidR="006648E7" w:rsidRPr="006648E7">
        <w:rPr>
          <w:color w:val="000000" w:themeColor="text1"/>
          <w:sz w:val="28"/>
          <w:szCs w:val="28"/>
          <w:lang w:eastAsia="ru-RU"/>
        </w:rPr>
        <w:t xml:space="preserve"> тыс. руб.</w:t>
      </w:r>
    </w:p>
    <w:p w14:paraId="3F9997C7" w14:textId="38F20697" w:rsidR="005002A7" w:rsidRP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9.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Изложение результатов проверки:</w:t>
      </w:r>
    </w:p>
    <w:p w14:paraId="06A3CE5B" w14:textId="77777777" w:rsidR="005002A7" w:rsidRPr="005002A7" w:rsidRDefault="005002A7" w:rsidP="005E5A88">
      <w:pPr>
        <w:pStyle w:val="Textbody"/>
        <w:spacing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05902EC7" w14:textId="2E0A3DE2" w:rsidR="005641B3" w:rsidRDefault="005002A7" w:rsidP="005002A7">
      <w:pPr>
        <w:pStyle w:val="Textbody"/>
        <w:spacing w:after="100" w:afterAutospacing="1"/>
        <w:ind w:firstLine="709"/>
        <w:contextualSpacing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9.1. </w:t>
      </w:r>
      <w:r w:rsidRPr="005002A7">
        <w:rPr>
          <w:b/>
          <w:bCs/>
          <w:color w:val="000000" w:themeColor="text1"/>
          <w:sz w:val="28"/>
          <w:szCs w:val="28"/>
          <w:lang w:eastAsia="ru-RU"/>
        </w:rPr>
        <w:t>Общая характеристика годового отчета об исполнении бюджета за отчётный год.</w:t>
      </w:r>
    </w:p>
    <w:p w14:paraId="62614240" w14:textId="48378491" w:rsidR="005002A7" w:rsidRDefault="005002A7" w:rsidP="005002A7">
      <w:pPr>
        <w:pStyle w:val="Textbody"/>
        <w:spacing w:after="100" w:afterAutospacing="1"/>
        <w:ind w:firstLine="709"/>
        <w:contextualSpacing/>
        <w:rPr>
          <w:b/>
          <w:bCs/>
          <w:color w:val="000000" w:themeColor="text1"/>
          <w:sz w:val="28"/>
          <w:szCs w:val="28"/>
          <w:lang w:eastAsia="ru-RU"/>
        </w:rPr>
      </w:pPr>
    </w:p>
    <w:p w14:paraId="5A60D4CB" w14:textId="2CBC7809" w:rsidR="006648E7" w:rsidRDefault="006648E7" w:rsidP="008B4B5E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6648E7">
        <w:rPr>
          <w:sz w:val="28"/>
          <w:szCs w:val="28"/>
          <w:lang w:eastAsia="ru-RU"/>
        </w:rPr>
        <w:t xml:space="preserve">Заключение на отчет об исполнении бюджета подготовлено контрольно-счетной палатой на основании данных внешней проверки годовой бюджетной отчетности главных администраторов и распорядителей бюджетных средств </w:t>
      </w:r>
      <w:r w:rsidR="00FF1848">
        <w:rPr>
          <w:sz w:val="28"/>
          <w:szCs w:val="28"/>
          <w:lang w:eastAsia="ru-RU"/>
        </w:rPr>
        <w:t>Федоровского</w:t>
      </w:r>
      <w:r w:rsidRPr="006648E7">
        <w:rPr>
          <w:sz w:val="28"/>
          <w:szCs w:val="28"/>
          <w:lang w:eastAsia="ru-RU"/>
        </w:rPr>
        <w:t xml:space="preserve"> сельского поселения Абинского района.</w:t>
      </w:r>
    </w:p>
    <w:p w14:paraId="53C31640" w14:textId="604CCAEC" w:rsidR="006648E7" w:rsidRPr="006648E7" w:rsidRDefault="006648E7" w:rsidP="006648E7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6648E7">
        <w:rPr>
          <w:sz w:val="28"/>
          <w:szCs w:val="28"/>
          <w:lang w:eastAsia="ru-RU"/>
        </w:rPr>
        <w:t xml:space="preserve">Бюджет </w:t>
      </w:r>
      <w:r w:rsidR="00FF1848">
        <w:rPr>
          <w:sz w:val="28"/>
          <w:szCs w:val="28"/>
          <w:lang w:eastAsia="ru-RU"/>
        </w:rPr>
        <w:t>Федоровского</w:t>
      </w:r>
      <w:r w:rsidRPr="006648E7">
        <w:rPr>
          <w:sz w:val="28"/>
          <w:szCs w:val="28"/>
          <w:lang w:eastAsia="ru-RU"/>
        </w:rPr>
        <w:t xml:space="preserve"> сельского поселения Абинского района на 2022 год утвержден решением Совета от 1</w:t>
      </w:r>
      <w:r w:rsidR="00FF1848">
        <w:rPr>
          <w:sz w:val="28"/>
          <w:szCs w:val="28"/>
          <w:lang w:eastAsia="ru-RU"/>
        </w:rPr>
        <w:t>0</w:t>
      </w:r>
      <w:r w:rsidRPr="006648E7">
        <w:rPr>
          <w:sz w:val="28"/>
          <w:szCs w:val="28"/>
          <w:lang w:eastAsia="ru-RU"/>
        </w:rPr>
        <w:t>.12.2021 года № 1</w:t>
      </w:r>
      <w:r w:rsidR="00FF1848">
        <w:rPr>
          <w:sz w:val="28"/>
          <w:szCs w:val="28"/>
          <w:lang w:eastAsia="ru-RU"/>
        </w:rPr>
        <w:t>5</w:t>
      </w:r>
      <w:r w:rsidRPr="006648E7">
        <w:rPr>
          <w:sz w:val="28"/>
          <w:szCs w:val="28"/>
          <w:lang w:eastAsia="ru-RU"/>
        </w:rPr>
        <w:t xml:space="preserve">3-с «О бюджете </w:t>
      </w:r>
      <w:r w:rsidR="00FF1848">
        <w:rPr>
          <w:sz w:val="28"/>
          <w:szCs w:val="28"/>
          <w:lang w:eastAsia="ru-RU"/>
        </w:rPr>
        <w:t>Федоровского</w:t>
      </w:r>
      <w:r w:rsidRPr="006648E7">
        <w:rPr>
          <w:sz w:val="28"/>
          <w:szCs w:val="28"/>
          <w:lang w:eastAsia="ru-RU"/>
        </w:rPr>
        <w:t xml:space="preserve"> сельского поселения Абинского района на 2022 год</w:t>
      </w:r>
      <w:r w:rsidR="00FF1848">
        <w:rPr>
          <w:sz w:val="28"/>
          <w:szCs w:val="28"/>
          <w:lang w:eastAsia="ru-RU"/>
        </w:rPr>
        <w:t xml:space="preserve"> и на плановый период 2023 и 2024 годов</w:t>
      </w:r>
      <w:r w:rsidRPr="006648E7">
        <w:rPr>
          <w:sz w:val="28"/>
          <w:szCs w:val="28"/>
          <w:lang w:eastAsia="ru-RU"/>
        </w:rPr>
        <w:t>»</w:t>
      </w:r>
      <w:r w:rsidR="00FF1848">
        <w:rPr>
          <w:sz w:val="28"/>
          <w:szCs w:val="28"/>
          <w:lang w:eastAsia="ru-RU"/>
        </w:rPr>
        <w:t xml:space="preserve"> (далее решение Совета № 153-с)</w:t>
      </w:r>
      <w:r w:rsidR="00132BB1">
        <w:rPr>
          <w:sz w:val="28"/>
          <w:szCs w:val="28"/>
          <w:lang w:eastAsia="ru-RU"/>
        </w:rPr>
        <w:t>.</w:t>
      </w:r>
    </w:p>
    <w:p w14:paraId="7E397C33" w14:textId="4D5C438D" w:rsidR="006648E7" w:rsidRPr="006648E7" w:rsidRDefault="006648E7" w:rsidP="006648E7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6648E7">
        <w:rPr>
          <w:sz w:val="28"/>
          <w:szCs w:val="28"/>
          <w:lang w:eastAsia="ru-RU"/>
        </w:rPr>
        <w:t>В первоначальной редакции решения Совета № 1</w:t>
      </w:r>
      <w:r w:rsidR="00DF7F25">
        <w:rPr>
          <w:sz w:val="28"/>
          <w:szCs w:val="28"/>
          <w:lang w:eastAsia="ru-RU"/>
        </w:rPr>
        <w:t>5</w:t>
      </w:r>
      <w:r w:rsidRPr="006648E7">
        <w:rPr>
          <w:sz w:val="28"/>
          <w:szCs w:val="28"/>
          <w:lang w:eastAsia="ru-RU"/>
        </w:rPr>
        <w:t xml:space="preserve">3-с на 2022 год утверждены следующие основные характеристики местного бюджета поселения: общий объем доходов в сумме </w:t>
      </w:r>
      <w:r w:rsidR="00DF7F25">
        <w:rPr>
          <w:sz w:val="28"/>
          <w:szCs w:val="28"/>
          <w:lang w:eastAsia="ru-RU"/>
        </w:rPr>
        <w:t>29 132,8</w:t>
      </w:r>
      <w:r w:rsidRPr="006648E7">
        <w:rPr>
          <w:sz w:val="28"/>
          <w:szCs w:val="28"/>
          <w:lang w:eastAsia="ru-RU"/>
        </w:rPr>
        <w:t xml:space="preserve"> тыс. рублей, общий объем расходов в сумме </w:t>
      </w:r>
      <w:r w:rsidR="00DF7F25">
        <w:rPr>
          <w:sz w:val="28"/>
          <w:szCs w:val="28"/>
          <w:lang w:eastAsia="ru-RU"/>
        </w:rPr>
        <w:t>29 042,8</w:t>
      </w:r>
      <w:r w:rsidRPr="006648E7">
        <w:rPr>
          <w:sz w:val="28"/>
          <w:szCs w:val="28"/>
          <w:lang w:eastAsia="ru-RU"/>
        </w:rPr>
        <w:t xml:space="preserve"> тыс. рублей, верхний предел муниципального внутреннего долга в сумме 0,0 тыс. рублей, в  том числе верхний предел долга по муниципальным гарантиям в сумме 0,0 тыс. рублей и объем профицита</w:t>
      </w:r>
      <w:r w:rsidR="00DF7F25">
        <w:rPr>
          <w:sz w:val="28"/>
          <w:szCs w:val="28"/>
          <w:lang w:eastAsia="ru-RU"/>
        </w:rPr>
        <w:t xml:space="preserve"> </w:t>
      </w:r>
      <w:r w:rsidRPr="006648E7">
        <w:rPr>
          <w:sz w:val="28"/>
          <w:szCs w:val="28"/>
          <w:lang w:eastAsia="ru-RU"/>
        </w:rPr>
        <w:t xml:space="preserve">бюджета в сумме </w:t>
      </w:r>
      <w:r w:rsidR="00DF7F25">
        <w:rPr>
          <w:sz w:val="28"/>
          <w:szCs w:val="28"/>
          <w:lang w:eastAsia="ru-RU"/>
        </w:rPr>
        <w:t>9</w:t>
      </w:r>
      <w:r w:rsidRPr="006648E7">
        <w:rPr>
          <w:sz w:val="28"/>
          <w:szCs w:val="28"/>
          <w:lang w:eastAsia="ru-RU"/>
        </w:rPr>
        <w:t>0,0 тыс. рублей.</w:t>
      </w:r>
    </w:p>
    <w:p w14:paraId="6B45FBB2" w14:textId="0607724B" w:rsidR="006648E7" w:rsidRDefault="006648E7" w:rsidP="00172730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6648E7">
        <w:rPr>
          <w:sz w:val="28"/>
          <w:szCs w:val="28"/>
          <w:lang w:eastAsia="ru-RU"/>
        </w:rPr>
        <w:t>В течение 2022 года изменения в решение Совета № 1</w:t>
      </w:r>
      <w:r w:rsidR="00DF7F25">
        <w:rPr>
          <w:sz w:val="28"/>
          <w:szCs w:val="28"/>
          <w:lang w:eastAsia="ru-RU"/>
        </w:rPr>
        <w:t>5</w:t>
      </w:r>
      <w:r w:rsidRPr="006648E7">
        <w:rPr>
          <w:sz w:val="28"/>
          <w:szCs w:val="28"/>
          <w:lang w:eastAsia="ru-RU"/>
        </w:rPr>
        <w:t xml:space="preserve">3-с вносились неоднократно. В результате внесенных изменений бюджетные назначения по доходам поселения на 2022 год составили в общей сумме </w:t>
      </w:r>
      <w:r w:rsidR="00DF7F25">
        <w:rPr>
          <w:sz w:val="28"/>
          <w:szCs w:val="28"/>
          <w:lang w:eastAsia="ru-RU"/>
        </w:rPr>
        <w:t>38 945,6</w:t>
      </w:r>
      <w:r w:rsidRPr="006648E7">
        <w:rPr>
          <w:sz w:val="28"/>
          <w:szCs w:val="28"/>
          <w:lang w:eastAsia="ru-RU"/>
        </w:rPr>
        <w:t xml:space="preserve"> тыс. рублей</w:t>
      </w:r>
      <w:r w:rsidR="00DF7F25">
        <w:rPr>
          <w:sz w:val="28"/>
          <w:szCs w:val="28"/>
          <w:lang w:eastAsia="ru-RU"/>
        </w:rPr>
        <w:t>,</w:t>
      </w:r>
      <w:r w:rsidRPr="006648E7">
        <w:rPr>
          <w:sz w:val="28"/>
          <w:szCs w:val="28"/>
          <w:lang w:eastAsia="ru-RU"/>
        </w:rPr>
        <w:t xml:space="preserve"> расходы составили </w:t>
      </w:r>
      <w:r w:rsidR="00DF7F25">
        <w:rPr>
          <w:sz w:val="28"/>
          <w:szCs w:val="28"/>
          <w:lang w:eastAsia="ru-RU"/>
        </w:rPr>
        <w:t>39 405,7</w:t>
      </w:r>
      <w:r w:rsidRPr="006648E7">
        <w:rPr>
          <w:sz w:val="28"/>
          <w:szCs w:val="28"/>
          <w:lang w:eastAsia="ru-RU"/>
        </w:rPr>
        <w:t xml:space="preserve"> тыс. рублей</w:t>
      </w:r>
      <w:r>
        <w:rPr>
          <w:sz w:val="28"/>
          <w:szCs w:val="28"/>
          <w:lang w:eastAsia="ru-RU"/>
        </w:rPr>
        <w:t>,</w:t>
      </w:r>
      <w:r w:rsidRPr="006648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</w:t>
      </w:r>
      <w:r w:rsidRPr="006648E7">
        <w:rPr>
          <w:sz w:val="28"/>
          <w:szCs w:val="28"/>
          <w:lang w:eastAsia="ru-RU"/>
        </w:rPr>
        <w:t xml:space="preserve">ефицит бюджета поселения </w:t>
      </w:r>
      <w:r w:rsidR="00DF7F25">
        <w:rPr>
          <w:sz w:val="28"/>
          <w:szCs w:val="28"/>
          <w:lang w:eastAsia="ru-RU"/>
        </w:rPr>
        <w:t>–</w:t>
      </w:r>
      <w:r w:rsidRPr="006648E7">
        <w:rPr>
          <w:sz w:val="28"/>
          <w:szCs w:val="28"/>
          <w:lang w:eastAsia="ru-RU"/>
        </w:rPr>
        <w:t xml:space="preserve"> </w:t>
      </w:r>
      <w:r w:rsidR="00DF7F25">
        <w:rPr>
          <w:sz w:val="28"/>
          <w:szCs w:val="28"/>
          <w:lang w:eastAsia="ru-RU"/>
        </w:rPr>
        <w:t>460,1</w:t>
      </w:r>
      <w:r w:rsidRPr="006648E7">
        <w:rPr>
          <w:sz w:val="28"/>
          <w:szCs w:val="28"/>
          <w:lang w:eastAsia="ru-RU"/>
        </w:rPr>
        <w:t xml:space="preserve"> тыс. рублей.</w:t>
      </w:r>
    </w:p>
    <w:p w14:paraId="70EBBCFA" w14:textId="77777777" w:rsidR="00172730" w:rsidRPr="00172730" w:rsidRDefault="00172730" w:rsidP="00172730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 w:cs="Times New Roman"/>
          <w:color w:val="000000"/>
          <w:szCs w:val="28"/>
        </w:rPr>
      </w:pPr>
      <w:r w:rsidRPr="00172730">
        <w:rPr>
          <w:rFonts w:eastAsia="Calibri" w:cs="Times New Roman"/>
          <w:color w:val="000000"/>
          <w:szCs w:val="28"/>
        </w:rPr>
        <w:t>Согласно представленному проекту решения исполнение местного бюджета по доходам составило 39 769,9 тыс. рублей или 102,1%</w:t>
      </w:r>
      <w:r w:rsidRPr="00172730">
        <w:rPr>
          <w:rFonts w:eastAsia="Calibri" w:cs="Times New Roman"/>
          <w:b/>
          <w:bCs/>
          <w:color w:val="000000"/>
          <w:szCs w:val="28"/>
        </w:rPr>
        <w:t xml:space="preserve"> </w:t>
      </w:r>
      <w:r w:rsidRPr="00172730">
        <w:rPr>
          <w:rFonts w:eastAsia="Calibri" w:cs="Times New Roman"/>
          <w:color w:val="000000"/>
          <w:szCs w:val="28"/>
        </w:rPr>
        <w:t>к утвержденным бюджетным назначениям в том числе:</w:t>
      </w:r>
    </w:p>
    <w:p w14:paraId="1EBDAD5F" w14:textId="64579686" w:rsidR="00172730" w:rsidRPr="00172730" w:rsidRDefault="00172730" w:rsidP="00172730">
      <w:pPr>
        <w:tabs>
          <w:tab w:val="left" w:pos="851"/>
        </w:tabs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FF0000"/>
          <w:szCs w:val="28"/>
        </w:rPr>
        <w:tab/>
      </w:r>
      <w:r w:rsidRPr="00172730">
        <w:rPr>
          <w:rFonts w:eastAsia="Calibri" w:cs="Times New Roman"/>
          <w:color w:val="000000"/>
          <w:szCs w:val="28"/>
        </w:rPr>
        <w:t>- налоговые доходы – 16 143,3 тыс. рублей или 104,9 % к утвержденному бюджету;</w:t>
      </w:r>
    </w:p>
    <w:p w14:paraId="6DB0D460" w14:textId="19CC6B08" w:rsidR="00172730" w:rsidRPr="00172730" w:rsidRDefault="00172730" w:rsidP="00172730">
      <w:pPr>
        <w:tabs>
          <w:tab w:val="left" w:pos="851"/>
        </w:tabs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FF0000"/>
          <w:szCs w:val="28"/>
        </w:rPr>
        <w:tab/>
      </w:r>
      <w:r w:rsidRPr="00172730">
        <w:rPr>
          <w:rFonts w:eastAsia="Calibri" w:cs="Times New Roman"/>
          <w:color w:val="000000"/>
          <w:szCs w:val="28"/>
        </w:rPr>
        <w:t>- неналоговые доходы - 2 911,6 тыс. рублей или 102,6 % к утвержденному бюджету;</w:t>
      </w:r>
    </w:p>
    <w:p w14:paraId="33D04FED" w14:textId="77777777" w:rsidR="00172730" w:rsidRDefault="00172730" w:rsidP="00172730">
      <w:pPr>
        <w:jc w:val="both"/>
        <w:rPr>
          <w:rFonts w:eastAsia="Calibri" w:cs="Times New Roman"/>
          <w:color w:val="000000"/>
          <w:szCs w:val="28"/>
        </w:rPr>
      </w:pPr>
      <w:r w:rsidRPr="00172730">
        <w:rPr>
          <w:rFonts w:eastAsia="Calibri" w:cs="Times New Roman"/>
          <w:color w:val="FF0000"/>
          <w:szCs w:val="28"/>
        </w:rPr>
        <w:t xml:space="preserve">         </w:t>
      </w:r>
      <w:r w:rsidRPr="00172730">
        <w:rPr>
          <w:rFonts w:eastAsia="Calibri" w:cs="Times New Roman"/>
          <w:color w:val="000000"/>
          <w:szCs w:val="28"/>
        </w:rPr>
        <w:t> - безвозмездные поступления – 20 715,0тыс. рублей или 100 % к утвержденным бюджетным назначениям.</w:t>
      </w:r>
    </w:p>
    <w:p w14:paraId="3B310E18" w14:textId="77777777" w:rsidR="00172730" w:rsidRDefault="00172730" w:rsidP="00172730">
      <w:pPr>
        <w:ind w:firstLine="708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Р</w:t>
      </w:r>
      <w:r w:rsidRPr="00172730">
        <w:rPr>
          <w:rFonts w:eastAsia="Calibri" w:cs="Times New Roman"/>
          <w:color w:val="000000"/>
          <w:szCs w:val="28"/>
        </w:rPr>
        <w:t xml:space="preserve">асходная часть бюджета Федоровского сельского поселения в 2022 году исполнена в сумме 39 405,7 тыс. рублей или 100 % к бюджетному назначению на год.     </w:t>
      </w:r>
    </w:p>
    <w:p w14:paraId="6608BF02" w14:textId="77777777" w:rsidR="00172730" w:rsidRPr="00172730" w:rsidRDefault="00172730" w:rsidP="00172730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172730">
        <w:rPr>
          <w:rFonts w:eastAsia="Calibri" w:cs="Times New Roman"/>
          <w:color w:val="000000"/>
          <w:szCs w:val="28"/>
        </w:rPr>
        <w:t xml:space="preserve">В расходах бюджета Федоровского сельского поселения наибольший удельный вес приходится на разделы: «Общегосударственные вопросы» - 38,8%, «Жилищно-коммунальное хозяйство» - 36,1%, «Культура, кинематография» - 18,9%.  </w:t>
      </w:r>
    </w:p>
    <w:p w14:paraId="555401A1" w14:textId="78949FBE" w:rsidR="00172730" w:rsidRDefault="00172730" w:rsidP="00172730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172730">
        <w:rPr>
          <w:rFonts w:eastAsia="Calibri" w:cs="Times New Roman"/>
          <w:color w:val="000000"/>
          <w:szCs w:val="28"/>
        </w:rPr>
        <w:lastRenderedPageBreak/>
        <w:t xml:space="preserve">Наименьшую долю в структуре расходов составили расходы по разделам: «Национальная безопасность и правоохранительная деятельность», «Образование».    </w:t>
      </w:r>
    </w:p>
    <w:p w14:paraId="6E1AADF3" w14:textId="17972E01" w:rsidR="00172730" w:rsidRDefault="00172730" w:rsidP="00172730">
      <w:pPr>
        <w:ind w:firstLine="708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О</w:t>
      </w:r>
      <w:r w:rsidRPr="00172730">
        <w:rPr>
          <w:rFonts w:eastAsia="Calibri" w:cs="Times New Roman"/>
          <w:color w:val="000000"/>
          <w:szCs w:val="28"/>
        </w:rPr>
        <w:t>существлялась реализаци</w:t>
      </w:r>
      <w:r>
        <w:rPr>
          <w:rFonts w:eastAsia="Calibri" w:cs="Times New Roman"/>
          <w:color w:val="000000"/>
          <w:szCs w:val="28"/>
        </w:rPr>
        <w:t xml:space="preserve">я </w:t>
      </w:r>
      <w:r w:rsidRPr="00172730">
        <w:rPr>
          <w:rFonts w:eastAsia="Calibri" w:cs="Times New Roman"/>
          <w:color w:val="000000"/>
          <w:szCs w:val="28"/>
        </w:rPr>
        <w:t>15 муниципальных программ, на которые было направлено 24 688,6 тыс. рублей (62,7 % от общей суммы расходов) или 100,0 % к утвержденным бюджетным назначениям.</w:t>
      </w:r>
    </w:p>
    <w:p w14:paraId="51CF1F20" w14:textId="5F65CC70" w:rsidR="00172730" w:rsidRPr="00172730" w:rsidRDefault="00172730" w:rsidP="00172730">
      <w:pPr>
        <w:ind w:firstLine="708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Б</w:t>
      </w:r>
      <w:r w:rsidRPr="00172730">
        <w:rPr>
          <w:rFonts w:eastAsia="Calibri" w:cs="Times New Roman"/>
          <w:color w:val="000000"/>
          <w:szCs w:val="28"/>
        </w:rPr>
        <w:t>юджет Федоровского сельского поселения</w:t>
      </w:r>
      <w:r>
        <w:rPr>
          <w:rFonts w:eastAsia="Calibri" w:cs="Times New Roman"/>
          <w:color w:val="000000"/>
          <w:szCs w:val="28"/>
        </w:rPr>
        <w:t xml:space="preserve"> за отчетный период</w:t>
      </w:r>
      <w:r w:rsidRPr="00172730">
        <w:rPr>
          <w:rFonts w:eastAsia="Calibri" w:cs="Times New Roman"/>
          <w:color w:val="000000"/>
          <w:szCs w:val="28"/>
        </w:rPr>
        <w:t xml:space="preserve"> исполнен с профицитом в размере 364,2 тыс. рублей.</w:t>
      </w:r>
    </w:p>
    <w:p w14:paraId="66658397" w14:textId="11E9DE5A" w:rsidR="00172730" w:rsidRDefault="00172730" w:rsidP="00172730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172730">
        <w:rPr>
          <w:rFonts w:eastAsia="Calibri" w:cs="Times New Roman"/>
          <w:color w:val="000000"/>
          <w:szCs w:val="28"/>
        </w:rPr>
        <w:t>Получен кредит от других бюджетов бюджетной системы в валюте Российской Федерации на сумму 90,0 тыс. рублей. Погашено кредитов из бюджета поселения в 2022 году на сумму 90,0 тыс. рублей.</w:t>
      </w:r>
    </w:p>
    <w:p w14:paraId="77FF1582" w14:textId="77777777" w:rsidR="00172730" w:rsidRPr="00172730" w:rsidRDefault="00172730" w:rsidP="00172730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172730">
        <w:rPr>
          <w:rFonts w:eastAsia="Calibri" w:cs="Times New Roman"/>
          <w:color w:val="000000"/>
          <w:szCs w:val="28"/>
        </w:rPr>
        <w:t>В Федоровском сельском поселении первоначальным решением Совета сформирован резервный фонд в сумме 10,0 тыс. рублей.</w:t>
      </w:r>
    </w:p>
    <w:p w14:paraId="32584EBA" w14:textId="77777777" w:rsidR="004E2E42" w:rsidRDefault="00172730" w:rsidP="004E2E42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172730">
        <w:rPr>
          <w:rFonts w:eastAsia="Calibri" w:cs="Times New Roman"/>
          <w:color w:val="000000"/>
          <w:szCs w:val="28"/>
        </w:rPr>
        <w:t>В ходе исполнения</w:t>
      </w:r>
      <w:r w:rsidR="004E2E42">
        <w:rPr>
          <w:rFonts w:eastAsia="Calibri" w:cs="Times New Roman"/>
          <w:color w:val="000000"/>
          <w:szCs w:val="28"/>
        </w:rPr>
        <w:t xml:space="preserve"> местного</w:t>
      </w:r>
      <w:r w:rsidRPr="00172730">
        <w:rPr>
          <w:rFonts w:eastAsia="Calibri" w:cs="Times New Roman"/>
          <w:color w:val="000000"/>
          <w:szCs w:val="28"/>
        </w:rPr>
        <w:t xml:space="preserve"> бюджета потребности в использовании средств не возникло, средства резервного фонда перераспределены на иные цели.</w:t>
      </w:r>
    </w:p>
    <w:p w14:paraId="6B273068" w14:textId="77777777" w:rsidR="004E2E42" w:rsidRDefault="004E2E42" w:rsidP="004E2E42">
      <w:pPr>
        <w:ind w:firstLine="708"/>
        <w:jc w:val="both"/>
        <w:rPr>
          <w:rFonts w:eastAsia="Calibri" w:cs="Times New Roman"/>
          <w:color w:val="000000"/>
          <w:szCs w:val="28"/>
        </w:rPr>
      </w:pPr>
    </w:p>
    <w:p w14:paraId="7D7B09D7" w14:textId="00D0F3D7" w:rsidR="00132BB1" w:rsidRDefault="00132BB1" w:rsidP="004E2E42">
      <w:pPr>
        <w:ind w:firstLine="708"/>
        <w:jc w:val="center"/>
        <w:rPr>
          <w:b/>
          <w:bCs/>
          <w:szCs w:val="28"/>
          <w:lang w:eastAsia="ru-RU"/>
        </w:rPr>
      </w:pPr>
      <w:r w:rsidRPr="00132BB1">
        <w:rPr>
          <w:b/>
          <w:bCs/>
          <w:szCs w:val="28"/>
          <w:lang w:eastAsia="ru-RU"/>
        </w:rPr>
        <w:t>9.2. Результаты мероприятия.</w:t>
      </w:r>
    </w:p>
    <w:p w14:paraId="30D134B2" w14:textId="77777777" w:rsidR="00132BB1" w:rsidRPr="00132BB1" w:rsidRDefault="00132BB1" w:rsidP="00132BB1">
      <w:pPr>
        <w:pStyle w:val="Textbody"/>
        <w:spacing w:after="100" w:afterAutospacing="1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116074C7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В ходе экспертно-аналитического мероприятия контрольно-счетной палатой установлено:</w:t>
      </w:r>
    </w:p>
    <w:p w14:paraId="3C6CA3A0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1. Пояснительная записка и одновременно представленные документы с Проектом решения соответствуют ст. 264.5 БК РФ.</w:t>
      </w:r>
    </w:p>
    <w:p w14:paraId="2ECE06D8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2. Согласно статье 264.6 БК РФ, пунктом 1 Проекта решения утверждены доходы бюджета поселения в сумме 39 769,9 тыс. рублей, расходы бюджета поселения в сумме 39 405,7 тыс. рублей и профицит бюджета поселения в размере 364,2 тыс. рублей.</w:t>
      </w:r>
    </w:p>
    <w:p w14:paraId="30E95E84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3. Структура исполнения доходной части бюджета сложилась следующим образом: налоговые доходы – 16 143,3 тыс. рублей, неналоговые доходы – 2 911,6 тыс. рублей, безвозмездные – 20 715 тыс. рублей.</w:t>
      </w:r>
    </w:p>
    <w:p w14:paraId="03DBC3D3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4. Самым крупным источником местного бюджета поселения по налоговым доходам является – налог на доходы физических лиц (6 003,3 тыс. рублей), по неналоговым доходам - доходы от продажи земельных участков, находящихся в собственности сельских поселений (1 576,9 тыс. рублей), безвозмездных поступлений - субсидии бюджетам бюджетной системы Российской Федерации (10 912,0 тыс. рублей).</w:t>
      </w:r>
    </w:p>
    <w:p w14:paraId="20F42F46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 xml:space="preserve">5. Расходная часть бюджета Федоровского сельского поселения в 2022 году исполнена в сумме 39 405,7 тыс. рублей или 100,0 % к утвержденному бюджетному назначению.    </w:t>
      </w:r>
    </w:p>
    <w:p w14:paraId="52C65E0E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6. Основная сумма расходов бюджета поселения была направленна по разделу «Общегосударственные вопросы» (15 280,4 тыс. рублей).</w:t>
      </w:r>
    </w:p>
    <w:p w14:paraId="1F131FD2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7. В отчетном году осуществлялась реализация 15 муниципальных программ, на которые было направлено 24 688,7 тыс. рублей.</w:t>
      </w:r>
    </w:p>
    <w:p w14:paraId="3BB881DF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lastRenderedPageBreak/>
        <w:t>8. Бюджет Федоровского сельского поселения исполнен с профицитом в размере 364,2 тыс. рублей.</w:t>
      </w:r>
    </w:p>
    <w:p w14:paraId="305B25E6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9. Утвержденные первоначально средства резервного фонда в размере 10,0 тыс. рублей перераспределены на иные цели, ввиду отсутствия потребности в их использовании.</w:t>
      </w:r>
    </w:p>
    <w:p w14:paraId="33C9B2E2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10, В отчетном периоде заемные средства администрацией Федоровского сельского поселения привлекались из районного бюджета в размере 90,0 тыс. рублей. Погашено кредитов из бюджета поселения в 2022 году в размере 90,0 тыс. рублей.</w:t>
      </w:r>
    </w:p>
    <w:p w14:paraId="5BE06922" w14:textId="77777777" w:rsidR="004E2E42" w:rsidRPr="004E2E42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p w14:paraId="61070578" w14:textId="3563D9C1" w:rsidR="00132BB1" w:rsidRDefault="004E2E42" w:rsidP="004E2E42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  <w:r w:rsidRPr="004E2E42">
        <w:rPr>
          <w:sz w:val="28"/>
          <w:szCs w:val="28"/>
          <w:lang w:eastAsia="ru-RU"/>
        </w:rPr>
        <w:t>По результатам мероприятия контрольно-счетн</w:t>
      </w:r>
      <w:r w:rsidR="00D47ED2">
        <w:rPr>
          <w:sz w:val="28"/>
          <w:szCs w:val="28"/>
          <w:lang w:eastAsia="ru-RU"/>
        </w:rPr>
        <w:t>ой</w:t>
      </w:r>
      <w:r w:rsidRPr="004E2E42">
        <w:rPr>
          <w:sz w:val="28"/>
          <w:szCs w:val="28"/>
          <w:lang w:eastAsia="ru-RU"/>
        </w:rPr>
        <w:t xml:space="preserve"> палат</w:t>
      </w:r>
      <w:r w:rsidR="00D47ED2">
        <w:rPr>
          <w:sz w:val="28"/>
          <w:szCs w:val="28"/>
          <w:lang w:eastAsia="ru-RU"/>
        </w:rPr>
        <w:t xml:space="preserve">ой было </w:t>
      </w:r>
      <w:r w:rsidRPr="004E2E42">
        <w:rPr>
          <w:sz w:val="28"/>
          <w:szCs w:val="28"/>
          <w:lang w:eastAsia="ru-RU"/>
        </w:rPr>
        <w:t>рекоменд</w:t>
      </w:r>
      <w:r w:rsidR="00D47ED2">
        <w:rPr>
          <w:sz w:val="28"/>
          <w:szCs w:val="28"/>
          <w:lang w:eastAsia="ru-RU"/>
        </w:rPr>
        <w:t>овано</w:t>
      </w:r>
      <w:r w:rsidRPr="004E2E42">
        <w:rPr>
          <w:sz w:val="28"/>
          <w:szCs w:val="28"/>
          <w:lang w:eastAsia="ru-RU"/>
        </w:rPr>
        <w:t xml:space="preserve"> Совету Федоровского сельского поселения принять к утверждению Проект решения об исполнении бюджета Федоровского сельского поселения Абинского района за 2022 год.  </w:t>
      </w:r>
    </w:p>
    <w:p w14:paraId="009B89AE" w14:textId="306442D7" w:rsidR="00472008" w:rsidRPr="008B4B5E" w:rsidRDefault="00472008" w:rsidP="00AC3B61">
      <w:pPr>
        <w:pStyle w:val="Textbody"/>
        <w:tabs>
          <w:tab w:val="left" w:pos="4678"/>
        </w:tabs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p w14:paraId="404640B4" w14:textId="77777777" w:rsidR="00472008" w:rsidRPr="002B6A70" w:rsidRDefault="00472008" w:rsidP="002B6A70">
      <w:pPr>
        <w:pStyle w:val="Textbody"/>
        <w:spacing w:after="100" w:afterAutospacing="1"/>
        <w:ind w:firstLine="708"/>
        <w:contextualSpacing/>
        <w:jc w:val="both"/>
        <w:rPr>
          <w:sz w:val="28"/>
          <w:szCs w:val="28"/>
          <w:lang w:eastAsia="ru-RU"/>
        </w:rPr>
      </w:pPr>
    </w:p>
    <w:sectPr w:rsidR="00472008" w:rsidRPr="002B6A70" w:rsidSect="00D47ED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C235" w14:textId="77777777" w:rsidR="0025055F" w:rsidRDefault="0025055F" w:rsidP="00C22ADB">
      <w:r>
        <w:separator/>
      </w:r>
    </w:p>
  </w:endnote>
  <w:endnote w:type="continuationSeparator" w:id="0">
    <w:p w14:paraId="29CA13A6" w14:textId="77777777" w:rsidR="0025055F" w:rsidRDefault="0025055F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9F3D" w14:textId="77777777" w:rsidR="0025055F" w:rsidRDefault="0025055F" w:rsidP="00C22ADB">
      <w:r>
        <w:separator/>
      </w:r>
    </w:p>
  </w:footnote>
  <w:footnote w:type="continuationSeparator" w:id="0">
    <w:p w14:paraId="48C8D7DB" w14:textId="77777777" w:rsidR="0025055F" w:rsidRDefault="0025055F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0145772">
    <w:abstractNumId w:val="1"/>
  </w:num>
  <w:num w:numId="2" w16cid:durableId="802816346">
    <w:abstractNumId w:val="5"/>
  </w:num>
  <w:num w:numId="3" w16cid:durableId="1482192877">
    <w:abstractNumId w:val="3"/>
  </w:num>
  <w:num w:numId="4" w16cid:durableId="1483081652">
    <w:abstractNumId w:val="6"/>
  </w:num>
  <w:num w:numId="5" w16cid:durableId="592129796">
    <w:abstractNumId w:val="8"/>
  </w:num>
  <w:num w:numId="6" w16cid:durableId="1910264422">
    <w:abstractNumId w:val="2"/>
  </w:num>
  <w:num w:numId="7" w16cid:durableId="400981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3950174">
    <w:abstractNumId w:val="0"/>
  </w:num>
  <w:num w:numId="9" w16cid:durableId="1616672640">
    <w:abstractNumId w:val="9"/>
  </w:num>
  <w:num w:numId="10" w16cid:durableId="1403984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B2BCA"/>
    <w:rsid w:val="000C2DA0"/>
    <w:rsid w:val="000C7185"/>
    <w:rsid w:val="000E7F59"/>
    <w:rsid w:val="00114000"/>
    <w:rsid w:val="001277E5"/>
    <w:rsid w:val="00132BB1"/>
    <w:rsid w:val="00137D7A"/>
    <w:rsid w:val="00172730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22F33"/>
    <w:rsid w:val="00230FAD"/>
    <w:rsid w:val="00235DC4"/>
    <w:rsid w:val="00237059"/>
    <w:rsid w:val="0025055F"/>
    <w:rsid w:val="002508A4"/>
    <w:rsid w:val="00257187"/>
    <w:rsid w:val="00266EEE"/>
    <w:rsid w:val="00290F2D"/>
    <w:rsid w:val="002975EA"/>
    <w:rsid w:val="002B6A70"/>
    <w:rsid w:val="002D7600"/>
    <w:rsid w:val="002E01F8"/>
    <w:rsid w:val="002F7F7A"/>
    <w:rsid w:val="0030676D"/>
    <w:rsid w:val="00307480"/>
    <w:rsid w:val="00314F48"/>
    <w:rsid w:val="00335C1F"/>
    <w:rsid w:val="003868CD"/>
    <w:rsid w:val="00386E0B"/>
    <w:rsid w:val="003B00F6"/>
    <w:rsid w:val="003C4E5A"/>
    <w:rsid w:val="00430EDE"/>
    <w:rsid w:val="0044536B"/>
    <w:rsid w:val="00472008"/>
    <w:rsid w:val="00474819"/>
    <w:rsid w:val="004B6DAA"/>
    <w:rsid w:val="004E2E42"/>
    <w:rsid w:val="005002A7"/>
    <w:rsid w:val="00502507"/>
    <w:rsid w:val="0051563D"/>
    <w:rsid w:val="00533FA9"/>
    <w:rsid w:val="00555F85"/>
    <w:rsid w:val="005641B3"/>
    <w:rsid w:val="00570B1D"/>
    <w:rsid w:val="005737D1"/>
    <w:rsid w:val="00576592"/>
    <w:rsid w:val="005E5A88"/>
    <w:rsid w:val="005F3BA5"/>
    <w:rsid w:val="005F7C89"/>
    <w:rsid w:val="00632691"/>
    <w:rsid w:val="006345B0"/>
    <w:rsid w:val="00641EFC"/>
    <w:rsid w:val="00643086"/>
    <w:rsid w:val="006615A1"/>
    <w:rsid w:val="006648E7"/>
    <w:rsid w:val="006945C5"/>
    <w:rsid w:val="00695E4D"/>
    <w:rsid w:val="006A0AAB"/>
    <w:rsid w:val="006B11A8"/>
    <w:rsid w:val="006B6DB6"/>
    <w:rsid w:val="006E3549"/>
    <w:rsid w:val="006F77C1"/>
    <w:rsid w:val="00700A1E"/>
    <w:rsid w:val="0071530C"/>
    <w:rsid w:val="0074498F"/>
    <w:rsid w:val="00744BAD"/>
    <w:rsid w:val="00760FD2"/>
    <w:rsid w:val="007670B7"/>
    <w:rsid w:val="00784063"/>
    <w:rsid w:val="007961FB"/>
    <w:rsid w:val="007B4F42"/>
    <w:rsid w:val="007B50C8"/>
    <w:rsid w:val="007C189C"/>
    <w:rsid w:val="007F1ADE"/>
    <w:rsid w:val="00825ED8"/>
    <w:rsid w:val="008B4B5E"/>
    <w:rsid w:val="008C3412"/>
    <w:rsid w:val="008C7FA0"/>
    <w:rsid w:val="008E107B"/>
    <w:rsid w:val="008E6366"/>
    <w:rsid w:val="008F5197"/>
    <w:rsid w:val="00925F34"/>
    <w:rsid w:val="009269B4"/>
    <w:rsid w:val="00951D3B"/>
    <w:rsid w:val="00966822"/>
    <w:rsid w:val="009739E8"/>
    <w:rsid w:val="009A0104"/>
    <w:rsid w:val="009B7B8F"/>
    <w:rsid w:val="009C6F54"/>
    <w:rsid w:val="00A506C1"/>
    <w:rsid w:val="00A6068F"/>
    <w:rsid w:val="00A61750"/>
    <w:rsid w:val="00A6622E"/>
    <w:rsid w:val="00A84A8B"/>
    <w:rsid w:val="00A95742"/>
    <w:rsid w:val="00AB6670"/>
    <w:rsid w:val="00AC3B61"/>
    <w:rsid w:val="00B026BB"/>
    <w:rsid w:val="00B2214B"/>
    <w:rsid w:val="00B25636"/>
    <w:rsid w:val="00B3249A"/>
    <w:rsid w:val="00B426D1"/>
    <w:rsid w:val="00B52E70"/>
    <w:rsid w:val="00B850E2"/>
    <w:rsid w:val="00BA66AB"/>
    <w:rsid w:val="00BD3D47"/>
    <w:rsid w:val="00BE2DA4"/>
    <w:rsid w:val="00BF429F"/>
    <w:rsid w:val="00C12A0B"/>
    <w:rsid w:val="00C22ADB"/>
    <w:rsid w:val="00C329BC"/>
    <w:rsid w:val="00C3658A"/>
    <w:rsid w:val="00C4589C"/>
    <w:rsid w:val="00C546C9"/>
    <w:rsid w:val="00C576BC"/>
    <w:rsid w:val="00C8350B"/>
    <w:rsid w:val="00CD1C5D"/>
    <w:rsid w:val="00D10179"/>
    <w:rsid w:val="00D21197"/>
    <w:rsid w:val="00D23C28"/>
    <w:rsid w:val="00D317CB"/>
    <w:rsid w:val="00D41191"/>
    <w:rsid w:val="00D42A9A"/>
    <w:rsid w:val="00D47ED2"/>
    <w:rsid w:val="00D67180"/>
    <w:rsid w:val="00D7495E"/>
    <w:rsid w:val="00D74AA7"/>
    <w:rsid w:val="00D90142"/>
    <w:rsid w:val="00DC5B87"/>
    <w:rsid w:val="00DE34B6"/>
    <w:rsid w:val="00DF7F25"/>
    <w:rsid w:val="00E50200"/>
    <w:rsid w:val="00E548A6"/>
    <w:rsid w:val="00E87008"/>
    <w:rsid w:val="00EB32D6"/>
    <w:rsid w:val="00EC076D"/>
    <w:rsid w:val="00EC15FF"/>
    <w:rsid w:val="00EE1B28"/>
    <w:rsid w:val="00EE1EB0"/>
    <w:rsid w:val="00F0103D"/>
    <w:rsid w:val="00F132E6"/>
    <w:rsid w:val="00F218C5"/>
    <w:rsid w:val="00F26224"/>
    <w:rsid w:val="00F776D9"/>
    <w:rsid w:val="00FC0C5E"/>
    <w:rsid w:val="00FE7BB0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2023-05-11T13:48:00Z</cp:lastPrinted>
  <dcterms:created xsi:type="dcterms:W3CDTF">2023-06-06T13:40:00Z</dcterms:created>
  <dcterms:modified xsi:type="dcterms:W3CDTF">2023-06-06T13:40:00Z</dcterms:modified>
</cp:coreProperties>
</file>