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B0" w:rsidRPr="00A34EF5" w:rsidRDefault="004544B0" w:rsidP="0042153C">
      <w:pPr>
        <w:ind w:firstLine="709"/>
        <w:jc w:val="center"/>
        <w:rPr>
          <w:bCs/>
          <w:szCs w:val="28"/>
        </w:rPr>
      </w:pPr>
      <w:bookmarkStart w:id="0" w:name="_GoBack"/>
      <w:bookmarkEnd w:id="0"/>
    </w:p>
    <w:p w:rsidR="004544B0" w:rsidRPr="00A34EF5" w:rsidRDefault="004544B0" w:rsidP="0042153C">
      <w:pPr>
        <w:pStyle w:val="af5"/>
        <w:ind w:firstLine="709"/>
        <w:rPr>
          <w:szCs w:val="28"/>
        </w:rPr>
      </w:pPr>
      <w:r w:rsidRPr="00A34EF5">
        <w:rPr>
          <w:szCs w:val="28"/>
        </w:rPr>
        <w:t>РЕШЕНИЕ</w:t>
      </w:r>
    </w:p>
    <w:p w:rsidR="004544B0" w:rsidRPr="00A34EF5" w:rsidRDefault="004544B0" w:rsidP="0042153C">
      <w:pPr>
        <w:pStyle w:val="af5"/>
        <w:ind w:firstLine="709"/>
        <w:rPr>
          <w:szCs w:val="28"/>
        </w:rPr>
      </w:pPr>
    </w:p>
    <w:p w:rsidR="004544B0" w:rsidRPr="00A34EF5" w:rsidRDefault="00D77BEE" w:rsidP="0042153C">
      <w:pPr>
        <w:pStyle w:val="aa"/>
        <w:tabs>
          <w:tab w:val="left" w:pos="9355"/>
        </w:tabs>
        <w:ind w:right="-5" w:firstLine="709"/>
        <w:jc w:val="center"/>
        <w:rPr>
          <w:b/>
          <w:color w:val="000000"/>
          <w:szCs w:val="28"/>
          <w:lang w:val="ru-RU"/>
        </w:rPr>
      </w:pPr>
      <w:r w:rsidRPr="00A34EF5">
        <w:rPr>
          <w:b/>
          <w:color w:val="000000"/>
          <w:szCs w:val="28"/>
          <w:lang w:val="ru-RU"/>
        </w:rPr>
        <w:t>17</w:t>
      </w:r>
      <w:r w:rsidR="00772273" w:rsidRPr="00A34EF5">
        <w:rPr>
          <w:b/>
          <w:color w:val="000000"/>
          <w:szCs w:val="28"/>
          <w:lang w:val="ru-RU"/>
        </w:rPr>
        <w:t xml:space="preserve"> января 20</w:t>
      </w:r>
      <w:r w:rsidRPr="00A34EF5">
        <w:rPr>
          <w:b/>
          <w:color w:val="000000"/>
          <w:szCs w:val="28"/>
          <w:lang w:val="ru-RU"/>
        </w:rPr>
        <w:t>24</w:t>
      </w:r>
      <w:r w:rsidR="00772273" w:rsidRPr="00A34EF5">
        <w:rPr>
          <w:b/>
          <w:color w:val="000000"/>
          <w:szCs w:val="28"/>
          <w:lang w:val="ru-RU"/>
        </w:rPr>
        <w:t xml:space="preserve"> года                                                                  №  </w:t>
      </w:r>
      <w:r w:rsidR="000A42CD" w:rsidRPr="00A34EF5">
        <w:rPr>
          <w:b/>
          <w:color w:val="000000"/>
          <w:szCs w:val="28"/>
          <w:lang w:val="ru-RU"/>
        </w:rPr>
        <w:t>108/844</w:t>
      </w:r>
    </w:p>
    <w:p w:rsidR="00AB3F74" w:rsidRPr="00A34EF5" w:rsidRDefault="00D77BEE" w:rsidP="0042153C">
      <w:pPr>
        <w:pStyle w:val="23"/>
        <w:ind w:right="-1" w:firstLine="709"/>
        <w:jc w:val="center"/>
        <w:rPr>
          <w:sz w:val="28"/>
          <w:szCs w:val="28"/>
        </w:rPr>
      </w:pPr>
      <w:r w:rsidRPr="00A34EF5">
        <w:rPr>
          <w:sz w:val="28"/>
          <w:szCs w:val="28"/>
        </w:rPr>
        <w:t>г. Абинск</w:t>
      </w:r>
    </w:p>
    <w:p w:rsidR="004544B0" w:rsidRPr="00A34EF5" w:rsidRDefault="004544B0" w:rsidP="0042153C">
      <w:pPr>
        <w:pStyle w:val="aa"/>
        <w:tabs>
          <w:tab w:val="right" w:pos="9355"/>
        </w:tabs>
        <w:ind w:right="-6" w:firstLine="709"/>
        <w:jc w:val="center"/>
        <w:rPr>
          <w:b/>
          <w:szCs w:val="28"/>
        </w:rPr>
      </w:pPr>
      <w:r w:rsidRPr="00A34EF5">
        <w:rPr>
          <w:b/>
          <w:szCs w:val="28"/>
        </w:rPr>
        <w:t>О Плане работы территориальной избирательной комиссии Абинская</w:t>
      </w:r>
      <w:r w:rsidR="0042153C" w:rsidRPr="00A34EF5">
        <w:rPr>
          <w:b/>
          <w:szCs w:val="28"/>
          <w:lang w:val="ru-RU"/>
        </w:rPr>
        <w:t xml:space="preserve"> </w:t>
      </w:r>
      <w:r w:rsidRPr="00A34EF5">
        <w:rPr>
          <w:b/>
          <w:szCs w:val="28"/>
        </w:rPr>
        <w:t>на 20</w:t>
      </w:r>
      <w:r w:rsidR="00D77BEE" w:rsidRPr="00A34EF5">
        <w:rPr>
          <w:b/>
          <w:szCs w:val="28"/>
          <w:lang w:val="ru-RU"/>
        </w:rPr>
        <w:t>24</w:t>
      </w:r>
      <w:r w:rsidRPr="00A34EF5">
        <w:rPr>
          <w:b/>
          <w:szCs w:val="28"/>
        </w:rPr>
        <w:t xml:space="preserve"> год</w:t>
      </w:r>
    </w:p>
    <w:p w:rsidR="00AB3F74" w:rsidRPr="00A34EF5" w:rsidRDefault="00AB3F74" w:rsidP="00400455">
      <w:pPr>
        <w:tabs>
          <w:tab w:val="left" w:pos="851"/>
        </w:tabs>
        <w:spacing w:line="360" w:lineRule="auto"/>
        <w:ind w:firstLine="709"/>
        <w:rPr>
          <w:szCs w:val="28"/>
        </w:rPr>
      </w:pPr>
    </w:p>
    <w:p w:rsidR="00D77BEE" w:rsidRPr="00A34EF5" w:rsidRDefault="00D77BEE" w:rsidP="00400455">
      <w:pPr>
        <w:tabs>
          <w:tab w:val="left" w:pos="851"/>
        </w:tabs>
        <w:spacing w:line="288" w:lineRule="auto"/>
        <w:ind w:firstLine="709"/>
        <w:rPr>
          <w:szCs w:val="28"/>
        </w:rPr>
      </w:pPr>
      <w:r w:rsidRPr="00A34EF5">
        <w:rPr>
          <w:szCs w:val="28"/>
        </w:rPr>
        <w:t>В целях организации работы территориальной избирательной комиссии Абинская, 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Краснодарского края от 12 января 2024 года № 74/605-7 «О Плане работы избирательной комиссии Краснодарского края на 2024 год», территориальная избирательная комиссия Абинская РЕШИЛА:</w:t>
      </w:r>
    </w:p>
    <w:p w:rsidR="00D77BEE" w:rsidRPr="00A34EF5" w:rsidRDefault="00D77BEE" w:rsidP="00400455">
      <w:pPr>
        <w:tabs>
          <w:tab w:val="right" w:pos="9355"/>
        </w:tabs>
        <w:spacing w:line="288" w:lineRule="auto"/>
        <w:ind w:firstLine="709"/>
        <w:rPr>
          <w:szCs w:val="28"/>
          <w:lang w:val="x-none"/>
        </w:rPr>
      </w:pPr>
      <w:r w:rsidRPr="00A34EF5">
        <w:rPr>
          <w:szCs w:val="28"/>
          <w:lang w:val="x-none"/>
        </w:rPr>
        <w:t>1. Утвердить План работы территориальной избирательной комиссии Абинская на 20</w:t>
      </w:r>
      <w:r w:rsidRPr="00A34EF5">
        <w:rPr>
          <w:szCs w:val="28"/>
        </w:rPr>
        <w:t>24</w:t>
      </w:r>
      <w:r w:rsidRPr="00A34EF5">
        <w:rPr>
          <w:szCs w:val="28"/>
          <w:lang w:val="x-none"/>
        </w:rPr>
        <w:t xml:space="preserve"> год (прилагается).</w:t>
      </w:r>
    </w:p>
    <w:p w:rsidR="00D77BEE" w:rsidRPr="00A34EF5" w:rsidRDefault="00D77BEE" w:rsidP="00400455">
      <w:pPr>
        <w:spacing w:line="288" w:lineRule="auto"/>
        <w:ind w:firstLine="709"/>
        <w:rPr>
          <w:szCs w:val="28"/>
          <w:lang w:eastAsia="x-none"/>
        </w:rPr>
      </w:pPr>
      <w:r w:rsidRPr="00A34EF5">
        <w:rPr>
          <w:szCs w:val="28"/>
          <w:lang w:eastAsia="x-none"/>
        </w:rPr>
        <w:t xml:space="preserve">2. Направить настоящее решение в избирательную комиссию Краснодарского края. </w:t>
      </w:r>
    </w:p>
    <w:p w:rsidR="00AB3F74" w:rsidRPr="00A34EF5" w:rsidRDefault="00AB3F74" w:rsidP="00400455">
      <w:pPr>
        <w:spacing w:line="288" w:lineRule="auto"/>
        <w:ind w:firstLine="709"/>
        <w:rPr>
          <w:szCs w:val="28"/>
          <w:lang w:eastAsia="x-none"/>
        </w:rPr>
      </w:pPr>
      <w:r w:rsidRPr="00A34EF5">
        <w:rPr>
          <w:bCs/>
          <w:szCs w:val="28"/>
          <w:lang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77BEE" w:rsidRPr="00A34EF5" w:rsidRDefault="00AB3F74" w:rsidP="00400455">
      <w:pPr>
        <w:spacing w:line="288" w:lineRule="auto"/>
        <w:ind w:firstLine="709"/>
        <w:rPr>
          <w:szCs w:val="28"/>
        </w:rPr>
      </w:pPr>
      <w:r w:rsidRPr="00A34EF5">
        <w:rPr>
          <w:szCs w:val="28"/>
        </w:rPr>
        <w:t>4</w:t>
      </w:r>
      <w:r w:rsidR="00D77BEE" w:rsidRPr="00A34EF5">
        <w:rPr>
          <w:szCs w:val="28"/>
        </w:rPr>
        <w:t>. Контроль  за   выполнением пункта 2 настоящего решения</w:t>
      </w:r>
      <w:r w:rsidR="00D77BEE" w:rsidRPr="00A34EF5">
        <w:rPr>
          <w:color w:val="0000FF"/>
          <w:szCs w:val="28"/>
          <w:u w:val="single"/>
        </w:rPr>
        <w:t xml:space="preserve"> </w:t>
      </w:r>
      <w:r w:rsidR="00D77BEE" w:rsidRPr="00A34EF5">
        <w:rPr>
          <w:szCs w:val="28"/>
        </w:rPr>
        <w:t xml:space="preserve">возложить на секретаря территориальной  избирательной комиссии Абинская  </w:t>
      </w:r>
      <w:r w:rsidR="00A449EA" w:rsidRPr="00A34EF5">
        <w:rPr>
          <w:szCs w:val="28"/>
        </w:rPr>
        <w:t>Ю.А. Тарновскую.</w:t>
      </w:r>
    </w:p>
    <w:p w:rsidR="00AB3F74" w:rsidRPr="00A34EF5" w:rsidRDefault="00AB3F74" w:rsidP="00400455">
      <w:pPr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77BEE" w:rsidRPr="00A34EF5" w:rsidTr="00E60672">
        <w:tc>
          <w:tcPr>
            <w:tcW w:w="5353" w:type="dxa"/>
          </w:tcPr>
          <w:p w:rsidR="00D77BEE" w:rsidRPr="00A34EF5" w:rsidRDefault="00D77BEE" w:rsidP="001F7CB7">
            <w:pPr>
              <w:jc w:val="center"/>
              <w:rPr>
                <w:szCs w:val="28"/>
              </w:rPr>
            </w:pPr>
            <w:r w:rsidRPr="00A34EF5">
              <w:rPr>
                <w:szCs w:val="28"/>
              </w:rPr>
              <w:t>Председатель</w:t>
            </w:r>
          </w:p>
          <w:p w:rsidR="00D77BEE" w:rsidRPr="00A34EF5" w:rsidRDefault="00D77BEE" w:rsidP="001F7CB7">
            <w:pPr>
              <w:jc w:val="center"/>
              <w:rPr>
                <w:szCs w:val="28"/>
              </w:rPr>
            </w:pPr>
            <w:r w:rsidRPr="00A34EF5">
              <w:rPr>
                <w:szCs w:val="28"/>
              </w:rPr>
              <w:t>территориальной избирательной комиссии Абинская</w:t>
            </w:r>
          </w:p>
          <w:p w:rsidR="00D77BEE" w:rsidRPr="00A34EF5" w:rsidRDefault="00D77BEE" w:rsidP="001F7CB7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:rsidR="00D77BEE" w:rsidRPr="00A34EF5" w:rsidRDefault="00D77BEE" w:rsidP="001F7CB7">
            <w:pPr>
              <w:jc w:val="center"/>
              <w:rPr>
                <w:szCs w:val="28"/>
              </w:rPr>
            </w:pPr>
          </w:p>
          <w:p w:rsidR="00D77BEE" w:rsidRPr="00A34EF5" w:rsidRDefault="00D77BEE" w:rsidP="001F7CB7">
            <w:pPr>
              <w:jc w:val="center"/>
              <w:rPr>
                <w:szCs w:val="28"/>
              </w:rPr>
            </w:pPr>
          </w:p>
          <w:p w:rsidR="00D77BEE" w:rsidRPr="00A34EF5" w:rsidRDefault="00E277CE" w:rsidP="001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</w:t>
            </w:r>
          </w:p>
        </w:tc>
        <w:tc>
          <w:tcPr>
            <w:tcW w:w="2623" w:type="dxa"/>
          </w:tcPr>
          <w:p w:rsidR="00D77BEE" w:rsidRPr="00A34EF5" w:rsidRDefault="00D77BEE" w:rsidP="001F7CB7">
            <w:pPr>
              <w:jc w:val="right"/>
              <w:rPr>
                <w:szCs w:val="28"/>
              </w:rPr>
            </w:pPr>
          </w:p>
          <w:p w:rsidR="00D77BEE" w:rsidRPr="00A34EF5" w:rsidRDefault="00D77BEE" w:rsidP="001F7CB7">
            <w:pPr>
              <w:jc w:val="right"/>
              <w:rPr>
                <w:szCs w:val="28"/>
              </w:rPr>
            </w:pPr>
          </w:p>
          <w:p w:rsidR="00D77BEE" w:rsidRPr="00A34EF5" w:rsidRDefault="00D77BEE" w:rsidP="001F7CB7">
            <w:pPr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С.И.Амеличкина</w:t>
            </w:r>
          </w:p>
        </w:tc>
      </w:tr>
      <w:tr w:rsidR="00D77BEE" w:rsidRPr="00A34EF5" w:rsidTr="00E60672">
        <w:tc>
          <w:tcPr>
            <w:tcW w:w="5353" w:type="dxa"/>
            <w:hideMark/>
          </w:tcPr>
          <w:p w:rsidR="00D77BEE" w:rsidRPr="00A34EF5" w:rsidRDefault="00D77BEE" w:rsidP="001F7CB7">
            <w:pPr>
              <w:jc w:val="center"/>
              <w:rPr>
                <w:szCs w:val="28"/>
              </w:rPr>
            </w:pPr>
            <w:r w:rsidRPr="00A34EF5">
              <w:rPr>
                <w:szCs w:val="28"/>
              </w:rPr>
              <w:t>Секретарь</w:t>
            </w:r>
          </w:p>
          <w:p w:rsidR="00D77BEE" w:rsidRPr="00A34EF5" w:rsidRDefault="00D77BEE" w:rsidP="001F7CB7">
            <w:pPr>
              <w:jc w:val="center"/>
              <w:rPr>
                <w:szCs w:val="28"/>
              </w:rPr>
            </w:pPr>
            <w:r w:rsidRPr="00A34EF5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D77BEE" w:rsidRPr="00A34EF5" w:rsidRDefault="00D77BEE" w:rsidP="001F7CB7">
            <w:pPr>
              <w:jc w:val="center"/>
              <w:rPr>
                <w:szCs w:val="28"/>
              </w:rPr>
            </w:pPr>
          </w:p>
          <w:p w:rsidR="00D77BEE" w:rsidRPr="00A34EF5" w:rsidRDefault="00D77BEE" w:rsidP="001F7CB7">
            <w:pPr>
              <w:jc w:val="center"/>
              <w:rPr>
                <w:szCs w:val="28"/>
              </w:rPr>
            </w:pPr>
          </w:p>
          <w:p w:rsidR="00D77BEE" w:rsidRPr="00A34EF5" w:rsidRDefault="00E277CE" w:rsidP="001F7C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:rsidR="00D77BEE" w:rsidRPr="00A34EF5" w:rsidRDefault="00D77BEE" w:rsidP="001F7CB7">
            <w:pPr>
              <w:jc w:val="right"/>
              <w:rPr>
                <w:szCs w:val="28"/>
              </w:rPr>
            </w:pPr>
          </w:p>
          <w:p w:rsidR="00D77BEE" w:rsidRPr="00A34EF5" w:rsidRDefault="00D77BEE" w:rsidP="001F7CB7">
            <w:pPr>
              <w:jc w:val="right"/>
              <w:rPr>
                <w:szCs w:val="28"/>
              </w:rPr>
            </w:pPr>
          </w:p>
          <w:p w:rsidR="00D77BEE" w:rsidRPr="00A34EF5" w:rsidRDefault="00D77BEE" w:rsidP="001F7CB7">
            <w:pPr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Ю.А. Тарновская</w:t>
            </w:r>
          </w:p>
        </w:tc>
      </w:tr>
    </w:tbl>
    <w:p w:rsidR="005E70AF" w:rsidRPr="00A34EF5" w:rsidRDefault="004544B0" w:rsidP="00400455">
      <w:pPr>
        <w:pStyle w:val="14-15"/>
        <w:tabs>
          <w:tab w:val="right" w:pos="9355"/>
        </w:tabs>
        <w:spacing w:line="288" w:lineRule="auto"/>
        <w:rPr>
          <w:szCs w:val="28"/>
        </w:rPr>
        <w:sectPr w:rsidR="005E70AF" w:rsidRPr="00A34EF5" w:rsidSect="00AB3F74">
          <w:headerReference w:type="default" r:id="rId8"/>
          <w:footerReference w:type="first" r:id="rId9"/>
          <w:pgSz w:w="11906" w:h="16838"/>
          <w:pgMar w:top="851" w:right="850" w:bottom="426" w:left="1701" w:header="709" w:footer="590" w:gutter="0"/>
          <w:cols w:space="708"/>
          <w:titlePg/>
          <w:docGrid w:linePitch="381"/>
        </w:sectPr>
      </w:pPr>
      <w:r w:rsidRPr="00A34EF5">
        <w:rPr>
          <w:szCs w:val="28"/>
        </w:rPr>
        <w:t xml:space="preserve"> </w:t>
      </w:r>
    </w:p>
    <w:p w:rsidR="00FF5725" w:rsidRPr="00A34EF5" w:rsidRDefault="00FF5725" w:rsidP="00400455">
      <w:pPr>
        <w:pStyle w:val="14-150"/>
        <w:tabs>
          <w:tab w:val="right" w:pos="9355"/>
        </w:tabs>
        <w:ind w:firstLine="709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C87BA1" w:rsidRPr="00A34EF5" w:rsidTr="000A42CD">
        <w:tc>
          <w:tcPr>
            <w:tcW w:w="4503" w:type="dxa"/>
            <w:shd w:val="clear" w:color="auto" w:fill="auto"/>
          </w:tcPr>
          <w:p w:rsidR="00C87BA1" w:rsidRPr="00A34EF5" w:rsidRDefault="00C87BA1" w:rsidP="00400455">
            <w:pPr>
              <w:pStyle w:val="afa"/>
              <w:widowControl/>
              <w:overflowPunct/>
              <w:autoSpaceDE/>
              <w:adjustRightInd/>
              <w:spacing w:after="0"/>
              <w:ind w:firstLine="709"/>
              <w:jc w:val="both"/>
              <w:rPr>
                <w:bCs w:val="0"/>
                <w:szCs w:val="28"/>
              </w:rPr>
            </w:pPr>
          </w:p>
        </w:tc>
        <w:tc>
          <w:tcPr>
            <w:tcW w:w="5067" w:type="dxa"/>
            <w:shd w:val="clear" w:color="auto" w:fill="auto"/>
          </w:tcPr>
          <w:p w:rsidR="00C87BA1" w:rsidRPr="00A34EF5" w:rsidRDefault="00C87BA1" w:rsidP="000A42CD">
            <w:pPr>
              <w:pStyle w:val="afa"/>
              <w:widowControl/>
              <w:overflowPunct/>
              <w:autoSpaceDE/>
              <w:adjustRightInd/>
              <w:spacing w:after="0"/>
              <w:ind w:firstLine="709"/>
              <w:rPr>
                <w:bCs w:val="0"/>
                <w:szCs w:val="28"/>
              </w:rPr>
            </w:pPr>
            <w:r w:rsidRPr="00A34EF5">
              <w:rPr>
                <w:bCs w:val="0"/>
                <w:szCs w:val="28"/>
              </w:rPr>
              <w:t>ПРИЛОЖЕНИЕ</w:t>
            </w:r>
          </w:p>
          <w:p w:rsidR="00C87BA1" w:rsidRPr="00A34EF5" w:rsidRDefault="00C87BA1" w:rsidP="000A42CD">
            <w:pPr>
              <w:pStyle w:val="afa"/>
              <w:widowControl/>
              <w:overflowPunct/>
              <w:autoSpaceDE/>
              <w:autoSpaceDN/>
              <w:adjustRightInd/>
              <w:spacing w:after="0"/>
              <w:ind w:firstLine="709"/>
              <w:rPr>
                <w:bCs w:val="0"/>
                <w:szCs w:val="28"/>
              </w:rPr>
            </w:pPr>
          </w:p>
          <w:p w:rsidR="00C87BA1" w:rsidRPr="00A34EF5" w:rsidRDefault="00C87BA1" w:rsidP="000A42CD">
            <w:pPr>
              <w:ind w:firstLine="709"/>
              <w:jc w:val="center"/>
              <w:rPr>
                <w:szCs w:val="28"/>
              </w:rPr>
            </w:pPr>
            <w:r w:rsidRPr="00A34EF5">
              <w:rPr>
                <w:szCs w:val="28"/>
              </w:rPr>
              <w:t>УТВЕРЖДЕН</w:t>
            </w:r>
          </w:p>
          <w:p w:rsidR="00C87BA1" w:rsidRPr="00A34EF5" w:rsidRDefault="00C87BA1" w:rsidP="000A42CD">
            <w:pPr>
              <w:ind w:firstLine="709"/>
              <w:jc w:val="center"/>
              <w:rPr>
                <w:szCs w:val="28"/>
              </w:rPr>
            </w:pPr>
            <w:r w:rsidRPr="00A34EF5">
              <w:rPr>
                <w:szCs w:val="28"/>
              </w:rPr>
              <w:t>решением территориальной избирательной комиссии Абинская</w:t>
            </w:r>
          </w:p>
          <w:p w:rsidR="00C87BA1" w:rsidRPr="00A34EF5" w:rsidRDefault="00C87BA1" w:rsidP="000A42CD">
            <w:pPr>
              <w:ind w:firstLine="709"/>
              <w:jc w:val="center"/>
              <w:rPr>
                <w:b/>
                <w:bCs/>
                <w:szCs w:val="28"/>
              </w:rPr>
            </w:pPr>
            <w:r w:rsidRPr="00A34EF5">
              <w:rPr>
                <w:color w:val="000000"/>
                <w:szCs w:val="28"/>
              </w:rPr>
              <w:t xml:space="preserve">от </w:t>
            </w:r>
            <w:r w:rsidR="00D77BEE" w:rsidRPr="00A34EF5">
              <w:rPr>
                <w:color w:val="000000"/>
                <w:szCs w:val="28"/>
              </w:rPr>
              <w:t>17</w:t>
            </w:r>
            <w:r w:rsidR="0062631E" w:rsidRPr="00A34EF5">
              <w:rPr>
                <w:color w:val="000000"/>
                <w:szCs w:val="28"/>
              </w:rPr>
              <w:t xml:space="preserve"> января 20</w:t>
            </w:r>
            <w:r w:rsidR="00D77BEE" w:rsidRPr="00A34EF5">
              <w:rPr>
                <w:color w:val="000000"/>
                <w:szCs w:val="28"/>
              </w:rPr>
              <w:t>24</w:t>
            </w:r>
            <w:r w:rsidR="0062631E" w:rsidRPr="00A34EF5">
              <w:rPr>
                <w:color w:val="000000"/>
                <w:szCs w:val="28"/>
              </w:rPr>
              <w:t xml:space="preserve"> </w:t>
            </w:r>
            <w:r w:rsidRPr="00A34EF5">
              <w:rPr>
                <w:color w:val="000000"/>
                <w:szCs w:val="28"/>
              </w:rPr>
              <w:t xml:space="preserve">года </w:t>
            </w:r>
            <w:r w:rsidR="0062631E" w:rsidRPr="00A34EF5">
              <w:rPr>
                <w:color w:val="000000"/>
                <w:szCs w:val="28"/>
              </w:rPr>
              <w:t xml:space="preserve">№  </w:t>
            </w:r>
            <w:r w:rsidR="000A42CD" w:rsidRPr="00A34EF5">
              <w:rPr>
                <w:color w:val="000000"/>
                <w:szCs w:val="28"/>
              </w:rPr>
              <w:t>108/844</w:t>
            </w:r>
          </w:p>
          <w:p w:rsidR="00C87BA1" w:rsidRPr="00A34EF5" w:rsidRDefault="00C87BA1" w:rsidP="00400455">
            <w:pPr>
              <w:pStyle w:val="afa"/>
              <w:widowControl/>
              <w:overflowPunct/>
              <w:autoSpaceDE/>
              <w:adjustRightInd/>
              <w:spacing w:after="0"/>
              <w:ind w:firstLine="709"/>
              <w:jc w:val="both"/>
              <w:rPr>
                <w:bCs w:val="0"/>
                <w:szCs w:val="28"/>
              </w:rPr>
            </w:pPr>
          </w:p>
        </w:tc>
      </w:tr>
    </w:tbl>
    <w:p w:rsidR="00C87BA1" w:rsidRPr="00A34EF5" w:rsidRDefault="00C87BA1" w:rsidP="00400455">
      <w:pPr>
        <w:pStyle w:val="14-150"/>
        <w:tabs>
          <w:tab w:val="right" w:pos="9355"/>
        </w:tabs>
        <w:ind w:firstLine="709"/>
        <w:rPr>
          <w:b/>
          <w:szCs w:val="28"/>
        </w:rPr>
      </w:pPr>
    </w:p>
    <w:p w:rsidR="00164F39" w:rsidRPr="00A34EF5" w:rsidRDefault="00164F39" w:rsidP="0042153C">
      <w:pPr>
        <w:pStyle w:val="14-150"/>
        <w:tabs>
          <w:tab w:val="right" w:pos="9355"/>
        </w:tabs>
        <w:ind w:firstLine="709"/>
        <w:jc w:val="center"/>
        <w:rPr>
          <w:b/>
          <w:szCs w:val="28"/>
        </w:rPr>
      </w:pPr>
      <w:r w:rsidRPr="00A34EF5">
        <w:rPr>
          <w:b/>
          <w:szCs w:val="28"/>
        </w:rPr>
        <w:t>План</w:t>
      </w:r>
    </w:p>
    <w:p w:rsidR="003D1029" w:rsidRPr="00A34EF5" w:rsidRDefault="00164F39" w:rsidP="0042153C">
      <w:pPr>
        <w:pStyle w:val="14-150"/>
        <w:tabs>
          <w:tab w:val="right" w:pos="9355"/>
        </w:tabs>
        <w:ind w:firstLine="709"/>
        <w:jc w:val="center"/>
        <w:rPr>
          <w:b/>
          <w:szCs w:val="28"/>
        </w:rPr>
      </w:pPr>
      <w:r w:rsidRPr="00A34EF5">
        <w:rPr>
          <w:b/>
          <w:szCs w:val="28"/>
        </w:rPr>
        <w:t>работы территориальной избирательной комиссии Абинская</w:t>
      </w:r>
    </w:p>
    <w:p w:rsidR="00164F39" w:rsidRPr="00A34EF5" w:rsidRDefault="00164F39" w:rsidP="0042153C">
      <w:pPr>
        <w:pStyle w:val="14-150"/>
        <w:tabs>
          <w:tab w:val="right" w:pos="9355"/>
        </w:tabs>
        <w:ind w:firstLine="709"/>
        <w:jc w:val="center"/>
        <w:rPr>
          <w:b/>
          <w:szCs w:val="28"/>
        </w:rPr>
      </w:pPr>
      <w:r w:rsidRPr="00A34EF5">
        <w:rPr>
          <w:b/>
          <w:szCs w:val="28"/>
        </w:rPr>
        <w:t>на 20</w:t>
      </w:r>
      <w:r w:rsidR="00D77BEE" w:rsidRPr="00A34EF5">
        <w:rPr>
          <w:b/>
          <w:szCs w:val="28"/>
        </w:rPr>
        <w:t>24</w:t>
      </w:r>
      <w:r w:rsidRPr="00A34EF5">
        <w:rPr>
          <w:b/>
          <w:szCs w:val="28"/>
        </w:rPr>
        <w:t xml:space="preserve"> год</w:t>
      </w:r>
    </w:p>
    <w:p w:rsidR="00164F39" w:rsidRPr="00A34EF5" w:rsidRDefault="00164F39" w:rsidP="00400455">
      <w:pPr>
        <w:pStyle w:val="14-150"/>
        <w:tabs>
          <w:tab w:val="right" w:pos="9355"/>
        </w:tabs>
        <w:ind w:firstLine="709"/>
        <w:rPr>
          <w:b/>
          <w:szCs w:val="28"/>
        </w:rPr>
      </w:pPr>
    </w:p>
    <w:p w:rsidR="00FF5725" w:rsidRPr="00A34EF5" w:rsidRDefault="00FF5725" w:rsidP="00400455">
      <w:pPr>
        <w:pStyle w:val="14-150"/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  <w:lang w:val="en-US"/>
        </w:rPr>
        <w:t>I</w:t>
      </w:r>
      <w:r w:rsidRPr="00A34EF5">
        <w:rPr>
          <w:b/>
          <w:szCs w:val="28"/>
        </w:rPr>
        <w:t>. Основные направления деятельности</w:t>
      </w:r>
    </w:p>
    <w:p w:rsidR="0062631E" w:rsidRPr="00A34EF5" w:rsidRDefault="0062631E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Участие в подготовке к проведению выборов Президента Российской Федерации, оказание правовой, методической, информационной, организационной помощи нижестоящим избирательным комиссиям при подготовке и проведении указанных выборов, а также муниципальных выборов на территории Краснодарского края.</w:t>
      </w:r>
    </w:p>
    <w:p w:rsidR="00FF5725" w:rsidRPr="00A34EF5" w:rsidRDefault="0062631E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нижестоящих избирательных комиссий и их должностных лиц</w:t>
      </w:r>
      <w:r w:rsidR="00FF5725" w:rsidRPr="00A34EF5">
        <w:rPr>
          <w:spacing w:val="0"/>
          <w:szCs w:val="28"/>
        </w:rPr>
        <w:t>.</w:t>
      </w:r>
    </w:p>
    <w:p w:rsidR="00A23FDA" w:rsidRPr="00A34EF5" w:rsidRDefault="00A23FDA" w:rsidP="0040045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A34EF5">
        <w:rPr>
          <w:rFonts w:eastAsia="Calibri"/>
          <w:szCs w:val="28"/>
        </w:rPr>
        <w:t>Актуализация составов участковых комиссий, в порядке, установленном постановлением Центральной избирательной комисси</w:t>
      </w:r>
      <w:r w:rsidR="003714E0" w:rsidRPr="00A34EF5">
        <w:rPr>
          <w:rFonts w:eastAsia="Calibri"/>
          <w:szCs w:val="28"/>
        </w:rPr>
        <w:t>и</w:t>
      </w:r>
      <w:r w:rsidRPr="00A34EF5">
        <w:rPr>
          <w:rFonts w:eastAsia="Calibri"/>
          <w:szCs w:val="28"/>
        </w:rPr>
        <w:t xml:space="preserve"> Российской Федерации от 5 декабря 2012 года № 152/1137-6</w:t>
      </w:r>
      <w:r w:rsidR="00A72C0B" w:rsidRPr="00A34EF5">
        <w:rPr>
          <w:rFonts w:eastAsia="Calibri"/>
          <w:szCs w:val="28"/>
        </w:rPr>
        <w:t xml:space="preserve"> и </w:t>
      </w:r>
      <w:r w:rsidR="00B937E0" w:rsidRPr="00A34EF5">
        <w:rPr>
          <w:rFonts w:eastAsia="Calibri"/>
          <w:szCs w:val="28"/>
        </w:rPr>
        <w:t>от 15 марта 2023 года №111/863-8</w:t>
      </w:r>
      <w:r w:rsidRPr="00A34EF5">
        <w:rPr>
          <w:rFonts w:eastAsia="Calibri"/>
          <w:szCs w:val="28"/>
        </w:rPr>
        <w:t>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Оказание содействия участковым избирательным комиссиям в информационно-разъяснительной деятельности в ходе проведения выборов на территории  Абинского района.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 xml:space="preserve">Систематическое обучение (в том числе очное, очно-дистанционное и дистанционное) членов территориальной избирательной комиссии Абинская </w:t>
      </w:r>
      <w:r w:rsidRPr="00A34EF5">
        <w:rPr>
          <w:spacing w:val="0"/>
          <w:szCs w:val="28"/>
        </w:rPr>
        <w:lastRenderedPageBreak/>
        <w:t>и участковых избирательных комиссий с правом решающего голоса, резерва участковых избирательных комиссий и иных участников избирательного процесса.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Взаимодействие с органами местного самоуправления по вопросам оказания содействия участковым избирательным комиссиям в реализации их полномочий по подготовке и проведению выборов на территории  Абинского района.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избирательной комиссией Краснодарского края и территориальной избирательной комиссией Абинская.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Оказание содействия в деятельности Молодежного Общественного Совета при территориальной избирательной комиссии  Абинская.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 Абинского района.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Взаимодействие территориальной избирательной комиссии Абинская с районными организациями общероссийских общественных организаций инвалидов.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Оказание методической помощи председателям участковых избирательных комиссий в обучении членов участковых комиссий, резерва составов участковых комиссий, иных участников избирательного процесса.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 xml:space="preserve">Обеспечение работы «горячей линии» связи с избирателями территориальной избирательной комиссии Абинская. 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 xml:space="preserve">Обеспечение эксплуатации и использования ГАС «Выборы» при подготовке и проведении выборов и референдумов. 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Организация работы по вводу в ГАС «Выборы» текущих изменений по персональному составу участковых избирательных комиссий и резерву составов участковых избирательных комиссий.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lastRenderedPageBreak/>
        <w:t>Контроль за осуществлением регистрации (учета) избирателей, участников референдума, составлением, уточнением и использованием списков избирателей при проведении избирательных кампаний на территории Абинского района.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Участие в общесистемных тренировках для системных администраторов и членов избирательных комиссий с целью проверки функционирования комплексов средств автоматизации ГАС «Выборы» при проведении выборов на территории Абинского района.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Взаимодействие с отделом по вопросам миграции ОМВД России по Абинскому району и другими организациями и учреждениями при передаче информации для формирования и актуализации Регистра избирателей, участников референдума.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 xml:space="preserve">Взаимодействие с ПАО Сбербанк по вопросам открытия, ведения и закрытия счетов, бюджетного учета и отчетности, перечисления денежных средств  на подготовку и проведение выборов. 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Обеспечение работы по размещению на официальном сайте органов местного самоуправления муниципального образования Абинский район (раздел ТИК Абинская)  и по опубликованию в газете «Восход» информации о деятельности территориальной избирательной комиссии Абинская, решений и иных документов территориальной избирательной комиссии Абинская.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Методическая помощь участковым избирательным комиссиям при реализации мероприятий по использованию при голосовании на выборах технических средств подсчета голосов – комплексов обработки избирательных бюллетеней.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Реализация Сводного плана основных мероприятий территориальной избирательной комиссии Абинская по обучению организаторов выборов и иных участников избирательного процесса, повышению правовой культуры избирателей на 2024 год.</w:t>
      </w:r>
    </w:p>
    <w:p w:rsidR="000D7032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 xml:space="preserve">Осуществление мер, направленных на предупреждение коррупционных </w:t>
      </w:r>
      <w:r w:rsidRPr="00A34EF5">
        <w:rPr>
          <w:spacing w:val="0"/>
          <w:szCs w:val="28"/>
        </w:rPr>
        <w:lastRenderedPageBreak/>
        <w:t>правонарушений, соблюдение ограничений, запретов и обязанностей, установленных законодательством Российской Федерации</w:t>
      </w:r>
      <w:r w:rsidR="003975F3" w:rsidRPr="00A34EF5">
        <w:rPr>
          <w:spacing w:val="0"/>
          <w:szCs w:val="28"/>
        </w:rPr>
        <w:t>,</w:t>
      </w:r>
      <w:r w:rsidRPr="00A34EF5">
        <w:rPr>
          <w:spacing w:val="0"/>
          <w:szCs w:val="28"/>
        </w:rPr>
        <w:t xml:space="preserve"> в целях противодействия коррупции. </w:t>
      </w:r>
    </w:p>
    <w:p w:rsidR="00206071" w:rsidRPr="00A34EF5" w:rsidRDefault="000D7032" w:rsidP="00400455">
      <w:pPr>
        <w:pStyle w:val="14-150"/>
        <w:tabs>
          <w:tab w:val="right" w:pos="9355"/>
        </w:tabs>
        <w:ind w:firstLine="709"/>
        <w:rPr>
          <w:spacing w:val="0"/>
          <w:szCs w:val="28"/>
        </w:rPr>
      </w:pPr>
      <w:r w:rsidRPr="00A34EF5">
        <w:rPr>
          <w:spacing w:val="0"/>
          <w:szCs w:val="28"/>
        </w:rPr>
        <w:t>Взаимодействие с архивным отделом администрации муниципального образования Абинский район по вопросам хранения, передачи в архив и уничтожения документов, связанных с подготовкой и проведением выборов и референдумов в Абинском районе, а также документов по основной деятельности территориальной избирательной комиссии Абинская.</w:t>
      </w:r>
    </w:p>
    <w:p w:rsidR="000D7032" w:rsidRPr="00A34EF5" w:rsidRDefault="000D7032" w:rsidP="00400455">
      <w:pPr>
        <w:pStyle w:val="14"/>
        <w:tabs>
          <w:tab w:val="right" w:pos="9355"/>
        </w:tabs>
        <w:ind w:firstLine="709"/>
        <w:jc w:val="both"/>
        <w:rPr>
          <w:szCs w:val="28"/>
        </w:rPr>
      </w:pPr>
    </w:p>
    <w:p w:rsidR="00FF5725" w:rsidRPr="00A34EF5" w:rsidRDefault="00FF5725" w:rsidP="00400455">
      <w:pPr>
        <w:pStyle w:val="14"/>
        <w:tabs>
          <w:tab w:val="right" w:pos="9355"/>
        </w:tabs>
        <w:ind w:firstLine="709"/>
        <w:jc w:val="both"/>
        <w:rPr>
          <w:szCs w:val="28"/>
        </w:rPr>
      </w:pPr>
      <w:r w:rsidRPr="00A34EF5">
        <w:rPr>
          <w:szCs w:val="28"/>
          <w:lang w:val="en-US"/>
        </w:rPr>
        <w:t>II</w:t>
      </w:r>
      <w:r w:rsidRPr="00A34EF5">
        <w:rPr>
          <w:szCs w:val="28"/>
        </w:rPr>
        <w:t xml:space="preserve">. Вопросы для рассмотрения на заседаниях </w:t>
      </w:r>
      <w:r w:rsidR="006164A9" w:rsidRPr="00A34EF5">
        <w:rPr>
          <w:szCs w:val="28"/>
        </w:rPr>
        <w:t>территориальной избирательной комиссии Абинская</w:t>
      </w:r>
      <w:r w:rsidR="006164A9" w:rsidRPr="00A34EF5">
        <w:rPr>
          <w:rStyle w:val="af2"/>
          <w:szCs w:val="28"/>
        </w:rPr>
        <w:t xml:space="preserve"> </w:t>
      </w:r>
      <w:r w:rsidR="004F150F" w:rsidRPr="00A34EF5">
        <w:rPr>
          <w:rStyle w:val="af2"/>
          <w:szCs w:val="28"/>
        </w:rPr>
        <w:footnoteReference w:id="1"/>
      </w:r>
    </w:p>
    <w:p w:rsidR="00FF5725" w:rsidRPr="00A34EF5" w:rsidRDefault="00FF5725" w:rsidP="00400455">
      <w:pPr>
        <w:pStyle w:val="14"/>
        <w:tabs>
          <w:tab w:val="right" w:pos="9355"/>
        </w:tabs>
        <w:ind w:firstLine="709"/>
        <w:jc w:val="both"/>
        <w:rPr>
          <w:szCs w:val="28"/>
        </w:rPr>
      </w:pPr>
    </w:p>
    <w:p w:rsidR="00FF5725" w:rsidRPr="00A34EF5" w:rsidRDefault="00FF5725" w:rsidP="00400455">
      <w:pPr>
        <w:pStyle w:val="14"/>
        <w:tabs>
          <w:tab w:val="right" w:pos="9355"/>
        </w:tabs>
        <w:ind w:firstLine="709"/>
        <w:jc w:val="both"/>
        <w:rPr>
          <w:szCs w:val="28"/>
        </w:rPr>
      </w:pPr>
      <w:r w:rsidRPr="00A34EF5">
        <w:rPr>
          <w:szCs w:val="28"/>
        </w:rPr>
        <w:t>Январь</w:t>
      </w:r>
    </w:p>
    <w:p w:rsidR="00FF5725" w:rsidRPr="00A34EF5" w:rsidRDefault="00FF5725" w:rsidP="00400455">
      <w:pPr>
        <w:tabs>
          <w:tab w:val="right" w:pos="9355"/>
        </w:tabs>
        <w:ind w:firstLine="709"/>
        <w:rPr>
          <w:szCs w:val="28"/>
        </w:rPr>
      </w:pPr>
    </w:p>
    <w:p w:rsidR="00DB0243" w:rsidRPr="00A34EF5" w:rsidRDefault="00DB0243" w:rsidP="00400455">
      <w:pPr>
        <w:tabs>
          <w:tab w:val="right" w:pos="9355"/>
        </w:tabs>
        <w:ind w:firstLine="709"/>
        <w:rPr>
          <w:szCs w:val="28"/>
        </w:rPr>
      </w:pPr>
    </w:p>
    <w:p w:rsidR="00DB0243" w:rsidRPr="00A34EF5" w:rsidRDefault="00DB0243" w:rsidP="00400455">
      <w:pPr>
        <w:pStyle w:val="aa"/>
        <w:tabs>
          <w:tab w:val="right" w:pos="9355"/>
        </w:tabs>
        <w:spacing w:line="276" w:lineRule="auto"/>
        <w:ind w:right="-6" w:firstLine="709"/>
        <w:rPr>
          <w:szCs w:val="28"/>
          <w:lang w:val="ru-RU"/>
        </w:rPr>
      </w:pPr>
      <w:r w:rsidRPr="00A34EF5">
        <w:rPr>
          <w:szCs w:val="28"/>
        </w:rPr>
        <w:t>О Плане работы территориальной избирательной комиссии Абинская</w:t>
      </w:r>
      <w:r w:rsidRPr="00A34EF5">
        <w:rPr>
          <w:szCs w:val="28"/>
          <w:lang w:val="ru-RU"/>
        </w:rPr>
        <w:t xml:space="preserve"> </w:t>
      </w:r>
      <w:r w:rsidRPr="00A34EF5">
        <w:rPr>
          <w:szCs w:val="28"/>
        </w:rPr>
        <w:t xml:space="preserve">на </w:t>
      </w:r>
      <w:r w:rsidR="00AB3F74" w:rsidRPr="00A34EF5">
        <w:rPr>
          <w:szCs w:val="28"/>
        </w:rPr>
        <w:t>2024</w:t>
      </w:r>
      <w:r w:rsidRPr="00A34EF5">
        <w:rPr>
          <w:szCs w:val="28"/>
        </w:rPr>
        <w:t xml:space="preserve"> год</w:t>
      </w:r>
    </w:p>
    <w:p w:rsidR="0045025D" w:rsidRPr="00A34EF5" w:rsidRDefault="0045025D" w:rsidP="00400455">
      <w:pPr>
        <w:pStyle w:val="aa"/>
        <w:tabs>
          <w:tab w:val="right" w:pos="9355"/>
        </w:tabs>
        <w:ind w:right="-6" w:firstLine="709"/>
        <w:rPr>
          <w:szCs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B0243" w:rsidRPr="00A34EF5" w:rsidTr="00AE3A3A">
        <w:tc>
          <w:tcPr>
            <w:tcW w:w="4678" w:type="dxa"/>
          </w:tcPr>
          <w:p w:rsidR="00DB0243" w:rsidRPr="00A34EF5" w:rsidRDefault="00DB0243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DB0243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DB0243" w:rsidRPr="00A34EF5" w:rsidRDefault="00DB0243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 xml:space="preserve"> </w:t>
            </w:r>
          </w:p>
        </w:tc>
      </w:tr>
    </w:tbl>
    <w:p w:rsidR="00F51965" w:rsidRPr="00A34EF5" w:rsidRDefault="00F51965" w:rsidP="00400455">
      <w:pPr>
        <w:tabs>
          <w:tab w:val="right" w:pos="9355"/>
        </w:tabs>
        <w:ind w:firstLine="709"/>
        <w:rPr>
          <w:szCs w:val="28"/>
        </w:rPr>
      </w:pPr>
    </w:p>
    <w:p w:rsidR="00F51965" w:rsidRPr="00A34EF5" w:rsidRDefault="008C0739" w:rsidP="00400455">
      <w:pPr>
        <w:pStyle w:val="31"/>
        <w:spacing w:line="276" w:lineRule="auto"/>
        <w:ind w:firstLine="709"/>
        <w:jc w:val="both"/>
        <w:rPr>
          <w:sz w:val="28"/>
          <w:szCs w:val="28"/>
        </w:rPr>
      </w:pPr>
      <w:r w:rsidRPr="00A34EF5">
        <w:rPr>
          <w:sz w:val="28"/>
          <w:szCs w:val="28"/>
        </w:rPr>
        <w:t xml:space="preserve">О плане мероприятий территориальной избирательной комиссии Абинская на январь </w:t>
      </w:r>
      <w:r w:rsidR="00AB3F74" w:rsidRPr="00A34EF5">
        <w:rPr>
          <w:sz w:val="28"/>
          <w:szCs w:val="28"/>
        </w:rPr>
        <w:t>2024</w:t>
      </w:r>
      <w:r w:rsidRPr="00A34EF5">
        <w:rPr>
          <w:sz w:val="28"/>
          <w:szCs w:val="28"/>
        </w:rPr>
        <w:t xml:space="preserve"> года</w:t>
      </w:r>
    </w:p>
    <w:p w:rsidR="00F51965" w:rsidRPr="00A34EF5" w:rsidRDefault="00F51965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51965" w:rsidRPr="00A34EF5" w:rsidTr="00AE3A3A">
        <w:tc>
          <w:tcPr>
            <w:tcW w:w="4678" w:type="dxa"/>
          </w:tcPr>
          <w:p w:rsidR="00F51965" w:rsidRPr="00A34EF5" w:rsidRDefault="00F51965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F51965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F51965" w:rsidRPr="00A34EF5" w:rsidRDefault="00F51965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6B5B77" w:rsidRPr="00A34EF5" w:rsidRDefault="006B5B77" w:rsidP="00400455">
      <w:pPr>
        <w:tabs>
          <w:tab w:val="right" w:pos="9355"/>
        </w:tabs>
        <w:ind w:firstLine="709"/>
        <w:rPr>
          <w:szCs w:val="28"/>
        </w:rPr>
      </w:pPr>
    </w:p>
    <w:p w:rsidR="009478A6" w:rsidRPr="00A34EF5" w:rsidRDefault="009478A6" w:rsidP="00400455">
      <w:pPr>
        <w:tabs>
          <w:tab w:val="right" w:pos="9355"/>
        </w:tabs>
        <w:ind w:firstLine="709"/>
        <w:rPr>
          <w:b/>
          <w:szCs w:val="28"/>
        </w:rPr>
      </w:pPr>
    </w:p>
    <w:p w:rsidR="00D45730" w:rsidRPr="00A34EF5" w:rsidRDefault="00D45730" w:rsidP="00400455">
      <w:pPr>
        <w:tabs>
          <w:tab w:val="right" w:pos="9355"/>
        </w:tabs>
        <w:spacing w:line="276" w:lineRule="auto"/>
        <w:ind w:firstLine="709"/>
        <w:rPr>
          <w:szCs w:val="28"/>
        </w:rPr>
      </w:pPr>
      <w:r w:rsidRPr="00A34EF5">
        <w:rPr>
          <w:szCs w:val="28"/>
        </w:rPr>
        <w:t>О Сводном плане основных мероприятий территориальной избирательной комиссии Абинская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2024 год</w:t>
      </w:r>
    </w:p>
    <w:p w:rsidR="00D45730" w:rsidRPr="00A34EF5" w:rsidRDefault="00D45730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D45730" w:rsidRPr="00A34EF5" w:rsidTr="00E60672">
        <w:tc>
          <w:tcPr>
            <w:tcW w:w="4820" w:type="dxa"/>
          </w:tcPr>
          <w:p w:rsidR="00D45730" w:rsidRPr="00A34EF5" w:rsidRDefault="00D45730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D45730" w:rsidRPr="00A34EF5" w:rsidRDefault="00D45730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CA4B86" w:rsidRPr="00A34EF5" w:rsidRDefault="00CA4B86" w:rsidP="00400455">
      <w:pPr>
        <w:tabs>
          <w:tab w:val="right" w:pos="9355"/>
        </w:tabs>
        <w:ind w:firstLine="709"/>
        <w:rPr>
          <w:b/>
          <w:szCs w:val="28"/>
        </w:rPr>
      </w:pPr>
    </w:p>
    <w:p w:rsidR="007C13C3" w:rsidRPr="004E4952" w:rsidRDefault="007C13C3" w:rsidP="00400455">
      <w:pPr>
        <w:tabs>
          <w:tab w:val="right" w:pos="9355"/>
        </w:tabs>
        <w:ind w:firstLine="709"/>
        <w:rPr>
          <w:szCs w:val="28"/>
        </w:rPr>
      </w:pPr>
      <w:r w:rsidRPr="007C13C3">
        <w:rPr>
          <w:szCs w:val="28"/>
        </w:rPr>
        <w:lastRenderedPageBreak/>
        <w:t xml:space="preserve">О назначении ответственного лица, обеспечивающего организацию работы территориальной избирательной комиссии Абинская по осуществлению закупок товаров, работ, услуг при подготовке и проведении выборов Президента Российской Федерации </w:t>
      </w:r>
    </w:p>
    <w:p w:rsidR="00CA4B86" w:rsidRPr="00A34EF5" w:rsidRDefault="00CA4B86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CA4B86" w:rsidRPr="00A34EF5" w:rsidTr="008E41FA">
        <w:tc>
          <w:tcPr>
            <w:tcW w:w="4820" w:type="dxa"/>
          </w:tcPr>
          <w:p w:rsidR="00CA4B86" w:rsidRPr="00A34EF5" w:rsidRDefault="00CA4B8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CA4B86" w:rsidRPr="00A34EF5" w:rsidRDefault="00CA4B86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CA4B86" w:rsidRDefault="00CA4B86" w:rsidP="00400455">
      <w:pPr>
        <w:tabs>
          <w:tab w:val="right" w:pos="9355"/>
        </w:tabs>
        <w:ind w:firstLine="709"/>
        <w:rPr>
          <w:szCs w:val="28"/>
          <w:lang w:val="en-US"/>
        </w:rPr>
      </w:pPr>
    </w:p>
    <w:p w:rsidR="007C13C3" w:rsidRPr="00A34EF5" w:rsidRDefault="007C13C3" w:rsidP="007C13C3">
      <w:pPr>
        <w:ind w:firstLine="709"/>
        <w:rPr>
          <w:sz w:val="10"/>
          <w:szCs w:val="10"/>
        </w:rPr>
      </w:pPr>
      <w:r w:rsidRPr="00A34EF5">
        <w:rPr>
          <w:szCs w:val="28"/>
        </w:rPr>
        <w:t xml:space="preserve">Об организации закупок, товаров, работ, услуг территориальной избирательной комиссией Абинская при подготовке и проведении выборов Президента Российской Федерации </w:t>
      </w:r>
    </w:p>
    <w:p w:rsidR="007C13C3" w:rsidRPr="00A34EF5" w:rsidRDefault="007C13C3" w:rsidP="007C13C3">
      <w:pPr>
        <w:ind w:firstLine="709"/>
        <w:rPr>
          <w:sz w:val="10"/>
          <w:szCs w:val="10"/>
        </w:rPr>
      </w:pPr>
    </w:p>
    <w:p w:rsidR="007C13C3" w:rsidRPr="00A34EF5" w:rsidRDefault="007C13C3" w:rsidP="007C13C3">
      <w:pPr>
        <w:ind w:firstLine="709"/>
        <w:rPr>
          <w:sz w:val="10"/>
          <w:szCs w:val="10"/>
        </w:rPr>
      </w:pPr>
    </w:p>
    <w:p w:rsidR="007C13C3" w:rsidRPr="00A34EF5" w:rsidRDefault="007C13C3" w:rsidP="007C13C3">
      <w:pPr>
        <w:ind w:firstLine="709"/>
        <w:rPr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7C13C3" w:rsidRPr="00A34EF5" w:rsidTr="00B245B6">
        <w:tc>
          <w:tcPr>
            <w:tcW w:w="4820" w:type="dxa"/>
          </w:tcPr>
          <w:p w:rsidR="007C13C3" w:rsidRPr="00A34EF5" w:rsidRDefault="007C13C3" w:rsidP="00B245B6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7C13C3" w:rsidRPr="00A34EF5" w:rsidRDefault="007C13C3" w:rsidP="00B245B6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7C13C3" w:rsidRPr="007C13C3" w:rsidRDefault="007C13C3" w:rsidP="007C13C3">
      <w:pPr>
        <w:tabs>
          <w:tab w:val="right" w:pos="9355"/>
        </w:tabs>
        <w:rPr>
          <w:szCs w:val="28"/>
          <w:lang w:val="en-US"/>
        </w:rPr>
      </w:pPr>
    </w:p>
    <w:p w:rsidR="00CA4B86" w:rsidRPr="004E4952" w:rsidRDefault="007C13C3" w:rsidP="00400455">
      <w:pPr>
        <w:tabs>
          <w:tab w:val="right" w:pos="9355"/>
        </w:tabs>
        <w:ind w:firstLine="709"/>
        <w:rPr>
          <w:rFonts w:eastAsia="Calibri"/>
          <w:szCs w:val="28"/>
          <w:lang w:eastAsia="en-US"/>
        </w:rPr>
      </w:pPr>
      <w:r w:rsidRPr="007C13C3">
        <w:rPr>
          <w:rFonts w:eastAsia="Calibri"/>
          <w:szCs w:val="28"/>
          <w:lang w:eastAsia="en-US"/>
        </w:rPr>
        <w:t>О сроках и форме выплаты компенсации и дополнительной оплаты труда (вознаграждения) членам территориальной избирательной комиссии с правом решающего голоса</w:t>
      </w:r>
    </w:p>
    <w:p w:rsidR="007C13C3" w:rsidRPr="004E4952" w:rsidRDefault="007C13C3" w:rsidP="00400455">
      <w:pPr>
        <w:tabs>
          <w:tab w:val="right" w:pos="9355"/>
        </w:tabs>
        <w:ind w:firstLine="709"/>
        <w:rPr>
          <w:b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CA4B86" w:rsidRPr="00A34EF5" w:rsidTr="008E41FA">
        <w:tc>
          <w:tcPr>
            <w:tcW w:w="4820" w:type="dxa"/>
          </w:tcPr>
          <w:p w:rsidR="00CA4B86" w:rsidRPr="00A34EF5" w:rsidRDefault="00CA4B8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CA4B86" w:rsidRPr="00A34EF5" w:rsidRDefault="00CA4B86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CA4B86" w:rsidRDefault="00CA4B86" w:rsidP="00400455">
      <w:pPr>
        <w:tabs>
          <w:tab w:val="right" w:pos="9355"/>
        </w:tabs>
        <w:ind w:firstLine="709"/>
        <w:rPr>
          <w:b/>
          <w:szCs w:val="28"/>
          <w:lang w:val="en-US"/>
        </w:rPr>
      </w:pPr>
    </w:p>
    <w:p w:rsidR="007C13C3" w:rsidRPr="007C13C3" w:rsidRDefault="007C13C3" w:rsidP="00400455">
      <w:pPr>
        <w:ind w:right="17" w:firstLine="709"/>
        <w:rPr>
          <w:bCs/>
          <w:szCs w:val="28"/>
        </w:rPr>
      </w:pPr>
      <w:r w:rsidRPr="007C13C3">
        <w:rPr>
          <w:bCs/>
          <w:szCs w:val="28"/>
        </w:rPr>
        <w:t>О сроках и форме выплаты компенсации и дополнительной оплаты труда (вознаграждения) членам участковых избирательных комиссии, работающим в комиссии не на постоянной (штатной) основе, с правом решающего голоса</w:t>
      </w:r>
    </w:p>
    <w:p w:rsidR="00CA4B86" w:rsidRPr="00A34EF5" w:rsidRDefault="00CA4B86" w:rsidP="00400455">
      <w:pPr>
        <w:tabs>
          <w:tab w:val="left" w:pos="4678"/>
          <w:tab w:val="left" w:pos="5580"/>
        </w:tabs>
        <w:ind w:right="17" w:firstLine="709"/>
        <w:rPr>
          <w:bCs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CA4B86" w:rsidRPr="00A34EF5" w:rsidTr="008E41FA">
        <w:tc>
          <w:tcPr>
            <w:tcW w:w="4820" w:type="dxa"/>
          </w:tcPr>
          <w:p w:rsidR="00CA4B86" w:rsidRPr="00A34EF5" w:rsidRDefault="00CA4B8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CA4B86" w:rsidRPr="00A34EF5" w:rsidRDefault="00CA4B86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CA4B86" w:rsidRPr="00A34EF5" w:rsidRDefault="00CA4B86" w:rsidP="00400455">
      <w:pPr>
        <w:tabs>
          <w:tab w:val="right" w:pos="9355"/>
        </w:tabs>
        <w:ind w:firstLine="709"/>
        <w:rPr>
          <w:szCs w:val="28"/>
        </w:rPr>
      </w:pPr>
    </w:p>
    <w:p w:rsidR="007C13C3" w:rsidRPr="00A34EF5" w:rsidRDefault="007C13C3" w:rsidP="007C13C3">
      <w:pPr>
        <w:ind w:right="17" w:firstLine="709"/>
        <w:jc w:val="left"/>
        <w:rPr>
          <w:szCs w:val="28"/>
        </w:rPr>
      </w:pPr>
      <w:r w:rsidRPr="00A34EF5">
        <w:rPr>
          <w:bCs/>
          <w:szCs w:val="28"/>
        </w:rPr>
        <w:t xml:space="preserve">О распределении средств федерального бюджета, выделенных на </w:t>
      </w:r>
    </w:p>
    <w:p w:rsidR="007C13C3" w:rsidRPr="00A34EF5" w:rsidRDefault="007C13C3" w:rsidP="007C13C3">
      <w:pPr>
        <w:tabs>
          <w:tab w:val="left" w:pos="4678"/>
          <w:tab w:val="left" w:pos="5580"/>
        </w:tabs>
        <w:ind w:right="17"/>
        <w:jc w:val="left"/>
        <w:rPr>
          <w:bCs/>
          <w:szCs w:val="28"/>
        </w:rPr>
      </w:pPr>
      <w:r w:rsidRPr="00A34EF5">
        <w:rPr>
          <w:szCs w:val="28"/>
        </w:rPr>
        <w:t xml:space="preserve">подготовку и проведение </w:t>
      </w:r>
      <w:r w:rsidRPr="00A34EF5">
        <w:rPr>
          <w:bCs/>
          <w:szCs w:val="28"/>
        </w:rPr>
        <w:t>выборов Президента Российской Федерации</w:t>
      </w:r>
    </w:p>
    <w:p w:rsidR="00CA4B86" w:rsidRPr="00A34EF5" w:rsidRDefault="00CA4B86" w:rsidP="00400455">
      <w:pPr>
        <w:tabs>
          <w:tab w:val="right" w:pos="9355"/>
        </w:tabs>
        <w:ind w:firstLine="709"/>
        <w:rPr>
          <w:b/>
          <w:szCs w:val="28"/>
        </w:rPr>
      </w:pPr>
    </w:p>
    <w:p w:rsidR="00AB2DF1" w:rsidRPr="00A34EF5" w:rsidRDefault="00AB2DF1" w:rsidP="00400455">
      <w:pPr>
        <w:ind w:firstLine="709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AB2DF1" w:rsidRPr="00A34EF5" w:rsidTr="008E41FA">
        <w:tc>
          <w:tcPr>
            <w:tcW w:w="4820" w:type="dxa"/>
          </w:tcPr>
          <w:p w:rsidR="00AB2DF1" w:rsidRPr="00A34EF5" w:rsidRDefault="00AB2DF1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AB2DF1" w:rsidRPr="00A34EF5" w:rsidRDefault="00AB2DF1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AB2DF1" w:rsidRPr="00A34EF5" w:rsidRDefault="00AB2DF1" w:rsidP="00400455">
      <w:pPr>
        <w:tabs>
          <w:tab w:val="right" w:pos="9355"/>
        </w:tabs>
        <w:ind w:firstLine="709"/>
        <w:rPr>
          <w:b/>
          <w:szCs w:val="28"/>
        </w:rPr>
      </w:pPr>
    </w:p>
    <w:p w:rsidR="00AB2DF1" w:rsidRPr="00A34EF5" w:rsidRDefault="00AB2DF1" w:rsidP="00400455">
      <w:pPr>
        <w:ind w:firstLine="709"/>
        <w:rPr>
          <w:szCs w:val="28"/>
        </w:rPr>
      </w:pPr>
      <w:r w:rsidRPr="00A34EF5">
        <w:rPr>
          <w:szCs w:val="28"/>
        </w:rPr>
        <w:t xml:space="preserve">Об утверждении плана закупок товаров, работ, услуг </w:t>
      </w:r>
      <w:r w:rsidR="00BD0D10" w:rsidRPr="00A34EF5">
        <w:rPr>
          <w:szCs w:val="28"/>
        </w:rPr>
        <w:t>т</w:t>
      </w:r>
      <w:r w:rsidRPr="00A34EF5">
        <w:rPr>
          <w:szCs w:val="28"/>
        </w:rPr>
        <w:t xml:space="preserve">ерриториальной избирательной комиссии </w:t>
      </w:r>
      <w:r w:rsidR="0006040B" w:rsidRPr="00A34EF5">
        <w:rPr>
          <w:szCs w:val="28"/>
        </w:rPr>
        <w:t>Абинская</w:t>
      </w:r>
      <w:r w:rsidRPr="00A34EF5">
        <w:rPr>
          <w:szCs w:val="28"/>
        </w:rPr>
        <w:t xml:space="preserve"> при подготовке и проведении </w:t>
      </w:r>
      <w:r w:rsidR="003975F3" w:rsidRPr="00A34EF5">
        <w:rPr>
          <w:szCs w:val="28"/>
        </w:rPr>
        <w:t xml:space="preserve">выборов </w:t>
      </w:r>
      <w:r w:rsidRPr="00A34EF5">
        <w:rPr>
          <w:szCs w:val="28"/>
        </w:rPr>
        <w:t xml:space="preserve">Президента Российской Федерации </w:t>
      </w:r>
    </w:p>
    <w:p w:rsidR="00AB2DF1" w:rsidRPr="00A34EF5" w:rsidRDefault="00AB2DF1" w:rsidP="00400455">
      <w:pPr>
        <w:ind w:firstLine="709"/>
        <w:rPr>
          <w:szCs w:val="28"/>
        </w:rPr>
      </w:pPr>
    </w:p>
    <w:p w:rsidR="00AB2DF1" w:rsidRPr="00A34EF5" w:rsidRDefault="00AB2DF1" w:rsidP="00400455">
      <w:pPr>
        <w:ind w:firstLine="709"/>
        <w:rPr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AB2DF1" w:rsidRPr="00A34EF5" w:rsidTr="008E41FA">
        <w:tc>
          <w:tcPr>
            <w:tcW w:w="4820" w:type="dxa"/>
          </w:tcPr>
          <w:p w:rsidR="00AB2DF1" w:rsidRPr="00A34EF5" w:rsidRDefault="00AB2DF1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AB2DF1" w:rsidRPr="00A34EF5" w:rsidRDefault="00AB2DF1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AB2DF1" w:rsidRPr="00A34EF5" w:rsidRDefault="00AB2DF1" w:rsidP="00400455">
      <w:pPr>
        <w:tabs>
          <w:tab w:val="right" w:pos="9355"/>
        </w:tabs>
        <w:ind w:firstLine="709"/>
        <w:rPr>
          <w:b/>
          <w:szCs w:val="28"/>
        </w:rPr>
      </w:pPr>
    </w:p>
    <w:p w:rsidR="00FF5725" w:rsidRPr="00A34EF5" w:rsidRDefault="00FF5725" w:rsidP="00400455">
      <w:pPr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</w:rPr>
        <w:t>Февраль</w:t>
      </w:r>
    </w:p>
    <w:p w:rsidR="00D45730" w:rsidRPr="00A34EF5" w:rsidRDefault="00D45730" w:rsidP="00400455">
      <w:pPr>
        <w:tabs>
          <w:tab w:val="right" w:pos="9355"/>
        </w:tabs>
        <w:ind w:firstLine="709"/>
        <w:rPr>
          <w:b/>
          <w:szCs w:val="28"/>
        </w:rPr>
      </w:pPr>
    </w:p>
    <w:p w:rsidR="00D45730" w:rsidRPr="00A34EF5" w:rsidRDefault="00D45730" w:rsidP="00400455">
      <w:pPr>
        <w:pStyle w:val="31"/>
        <w:spacing w:line="276" w:lineRule="auto"/>
        <w:ind w:firstLine="709"/>
        <w:jc w:val="both"/>
        <w:rPr>
          <w:sz w:val="28"/>
          <w:szCs w:val="28"/>
        </w:rPr>
      </w:pPr>
      <w:r w:rsidRPr="00A34EF5">
        <w:rPr>
          <w:sz w:val="28"/>
          <w:szCs w:val="28"/>
        </w:rPr>
        <w:t>О кандидатур</w:t>
      </w:r>
      <w:r w:rsidR="00400455" w:rsidRPr="00A34EF5">
        <w:rPr>
          <w:sz w:val="28"/>
          <w:szCs w:val="28"/>
        </w:rPr>
        <w:t>ах</w:t>
      </w:r>
      <w:r w:rsidRPr="00A34EF5">
        <w:rPr>
          <w:sz w:val="28"/>
          <w:szCs w:val="28"/>
        </w:rPr>
        <w:t xml:space="preserve"> для дополнительного зачисления в резерв составов участковых избирательных комиссий</w:t>
      </w:r>
    </w:p>
    <w:p w:rsidR="00D45730" w:rsidRPr="00A34EF5" w:rsidRDefault="00D45730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45730" w:rsidRPr="00A34EF5" w:rsidTr="00E60672">
        <w:tc>
          <w:tcPr>
            <w:tcW w:w="4678" w:type="dxa"/>
          </w:tcPr>
          <w:p w:rsidR="00D45730" w:rsidRPr="00A34EF5" w:rsidRDefault="00D45730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D45730" w:rsidRPr="00A34EF5" w:rsidRDefault="00D45730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D45730" w:rsidRPr="00A34EF5" w:rsidRDefault="00D45730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AB3F74" w:rsidRPr="00A34EF5" w:rsidRDefault="00AB3F74" w:rsidP="00400455">
      <w:pPr>
        <w:tabs>
          <w:tab w:val="right" w:pos="9355"/>
        </w:tabs>
        <w:ind w:firstLine="709"/>
        <w:rPr>
          <w:b/>
          <w:szCs w:val="28"/>
        </w:rPr>
      </w:pPr>
    </w:p>
    <w:p w:rsidR="003735B6" w:rsidRPr="00A34EF5" w:rsidRDefault="003735B6" w:rsidP="007C13C3">
      <w:pPr>
        <w:ind w:right="17" w:firstLine="709"/>
        <w:rPr>
          <w:color w:val="000000"/>
          <w:szCs w:val="28"/>
        </w:rPr>
      </w:pPr>
      <w:r w:rsidRPr="00A34EF5">
        <w:rPr>
          <w:bCs/>
          <w:szCs w:val="28"/>
        </w:rPr>
        <w:t xml:space="preserve">Об утверждении </w:t>
      </w:r>
      <w:r w:rsidRPr="00A34EF5">
        <w:rPr>
          <w:szCs w:val="28"/>
        </w:rPr>
        <w:t xml:space="preserve">графика работы членов территориальной избирательной комиссии Абинская с правом решающего голоса, работающих в комиссии не на постоянной (штатной) основе, в период подготовки </w:t>
      </w:r>
      <w:r w:rsidRPr="00A34EF5">
        <w:rPr>
          <w:color w:val="000000"/>
          <w:szCs w:val="28"/>
        </w:rPr>
        <w:t xml:space="preserve">и проведения </w:t>
      </w:r>
      <w:r w:rsidRPr="00A34EF5">
        <w:rPr>
          <w:bCs/>
          <w:szCs w:val="28"/>
        </w:rPr>
        <w:t>выборов Президента Российской Федерации</w:t>
      </w:r>
      <w:r w:rsidR="007C13C3">
        <w:rPr>
          <w:color w:val="000000"/>
          <w:szCs w:val="28"/>
        </w:rPr>
        <w:t xml:space="preserve"> </w:t>
      </w:r>
      <w:r w:rsidRPr="00A34EF5">
        <w:rPr>
          <w:color w:val="000000"/>
          <w:szCs w:val="28"/>
        </w:rPr>
        <w:t xml:space="preserve">на </w:t>
      </w:r>
      <w:r w:rsidR="007C13C3">
        <w:rPr>
          <w:color w:val="000000"/>
          <w:szCs w:val="28"/>
        </w:rPr>
        <w:t>февраль</w:t>
      </w:r>
      <w:r w:rsidRPr="00A34EF5">
        <w:rPr>
          <w:color w:val="000000"/>
          <w:szCs w:val="28"/>
        </w:rPr>
        <w:t xml:space="preserve">  2024 года</w:t>
      </w:r>
    </w:p>
    <w:p w:rsidR="003735B6" w:rsidRPr="00A34EF5" w:rsidRDefault="003735B6" w:rsidP="00400455">
      <w:pPr>
        <w:ind w:right="17" w:firstLine="709"/>
        <w:rPr>
          <w:bCs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3735B6" w:rsidRPr="00A34EF5" w:rsidTr="008E41FA">
        <w:tc>
          <w:tcPr>
            <w:tcW w:w="4820" w:type="dxa"/>
          </w:tcPr>
          <w:p w:rsidR="003735B6" w:rsidRPr="00A34EF5" w:rsidRDefault="003735B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3735B6" w:rsidRPr="00A34EF5" w:rsidRDefault="003735B6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3735B6" w:rsidRPr="00A34EF5" w:rsidRDefault="003735B6" w:rsidP="00400455">
      <w:pPr>
        <w:tabs>
          <w:tab w:val="right" w:pos="9355"/>
        </w:tabs>
        <w:ind w:firstLine="709"/>
        <w:rPr>
          <w:b/>
          <w:szCs w:val="28"/>
        </w:rPr>
      </w:pPr>
    </w:p>
    <w:p w:rsidR="007C13C3" w:rsidRPr="00A34EF5" w:rsidRDefault="007C13C3" w:rsidP="007C13C3">
      <w:pPr>
        <w:ind w:firstLine="709"/>
        <w:rPr>
          <w:rFonts w:eastAsia="Calibri"/>
          <w:i/>
          <w:sz w:val="20"/>
          <w:lang w:eastAsia="en-US"/>
        </w:rPr>
      </w:pPr>
      <w:r w:rsidRPr="00A34EF5">
        <w:rPr>
          <w:rFonts w:eastAsia="Calibri"/>
          <w:szCs w:val="28"/>
          <w:lang w:eastAsia="en-US"/>
        </w:rPr>
        <w:t>О создании комиссии по списанию материальных ценностей</w:t>
      </w:r>
    </w:p>
    <w:p w:rsidR="007C13C3" w:rsidRPr="00A34EF5" w:rsidRDefault="007C13C3" w:rsidP="007C13C3">
      <w:pPr>
        <w:ind w:firstLine="709"/>
        <w:rPr>
          <w:rFonts w:eastAsia="Calibri"/>
          <w:sz w:val="16"/>
          <w:szCs w:val="16"/>
          <w:lang w:eastAsia="en-US"/>
        </w:rPr>
      </w:pPr>
    </w:p>
    <w:p w:rsidR="007C13C3" w:rsidRPr="00A34EF5" w:rsidRDefault="007C13C3" w:rsidP="007C13C3">
      <w:pPr>
        <w:ind w:firstLine="709"/>
        <w:rPr>
          <w:szCs w:val="28"/>
        </w:rPr>
      </w:pPr>
    </w:p>
    <w:p w:rsidR="007C13C3" w:rsidRPr="00A34EF5" w:rsidRDefault="007C13C3" w:rsidP="007C13C3">
      <w:pPr>
        <w:ind w:firstLine="709"/>
        <w:rPr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7C13C3" w:rsidRPr="00A34EF5" w:rsidTr="00B245B6">
        <w:tc>
          <w:tcPr>
            <w:tcW w:w="4820" w:type="dxa"/>
          </w:tcPr>
          <w:p w:rsidR="007C13C3" w:rsidRPr="00A34EF5" w:rsidRDefault="007C13C3" w:rsidP="00B245B6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7C13C3" w:rsidRPr="00A34EF5" w:rsidRDefault="007C13C3" w:rsidP="00B245B6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7C13C3" w:rsidRDefault="007C13C3" w:rsidP="00400455">
      <w:pPr>
        <w:tabs>
          <w:tab w:val="right" w:pos="9355"/>
        </w:tabs>
        <w:spacing w:line="276" w:lineRule="auto"/>
        <w:ind w:firstLine="709"/>
        <w:rPr>
          <w:szCs w:val="28"/>
          <w:lang w:val="en-US"/>
        </w:rPr>
      </w:pPr>
    </w:p>
    <w:p w:rsidR="00AB3F74" w:rsidRPr="00A34EF5" w:rsidRDefault="00AB3F74" w:rsidP="00400455">
      <w:pPr>
        <w:tabs>
          <w:tab w:val="right" w:pos="9355"/>
        </w:tabs>
        <w:spacing w:line="276" w:lineRule="auto"/>
        <w:ind w:firstLine="709"/>
        <w:rPr>
          <w:szCs w:val="28"/>
        </w:rPr>
      </w:pPr>
      <w:r w:rsidRPr="00A34EF5">
        <w:rPr>
          <w:szCs w:val="28"/>
        </w:rPr>
        <w:t>О проведении на территории Абинского района Дня молодого избирателя</w:t>
      </w:r>
    </w:p>
    <w:p w:rsidR="00AB3F74" w:rsidRPr="00A34EF5" w:rsidRDefault="00AB3F74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B3F74" w:rsidRPr="00A34EF5" w:rsidTr="00E60672">
        <w:tc>
          <w:tcPr>
            <w:tcW w:w="4678" w:type="dxa"/>
          </w:tcPr>
          <w:p w:rsidR="00AB3F74" w:rsidRPr="00A34EF5" w:rsidRDefault="00AB3F74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AB3F74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AB3F74" w:rsidRPr="00A34EF5" w:rsidRDefault="00AB3F74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FF5725" w:rsidRPr="00A34EF5" w:rsidRDefault="00FF5725" w:rsidP="00A4455E">
      <w:pPr>
        <w:tabs>
          <w:tab w:val="right" w:pos="9355"/>
        </w:tabs>
        <w:rPr>
          <w:szCs w:val="28"/>
        </w:rPr>
      </w:pPr>
    </w:p>
    <w:p w:rsidR="006A5A26" w:rsidRPr="00A34EF5" w:rsidRDefault="006A5A26" w:rsidP="00400455">
      <w:pPr>
        <w:pStyle w:val="af5"/>
        <w:spacing w:line="276" w:lineRule="auto"/>
        <w:ind w:right="-5" w:firstLine="709"/>
        <w:jc w:val="both"/>
        <w:rPr>
          <w:b w:val="0"/>
          <w:szCs w:val="28"/>
        </w:rPr>
      </w:pPr>
      <w:r w:rsidRPr="00A34EF5">
        <w:rPr>
          <w:b w:val="0"/>
          <w:szCs w:val="28"/>
        </w:rPr>
        <w:t xml:space="preserve">Об утверждении графика и программы обучения членов участковых избирательных комиссий в рамках мероприятий по повышению правовой культуры участников избирательного процесса  </w:t>
      </w:r>
    </w:p>
    <w:p w:rsidR="006A5A26" w:rsidRPr="00A34EF5" w:rsidRDefault="006A5A26" w:rsidP="00400455">
      <w:pPr>
        <w:tabs>
          <w:tab w:val="right" w:pos="9355"/>
        </w:tabs>
        <w:ind w:firstLine="709"/>
        <w:rPr>
          <w:b/>
          <w:szCs w:val="28"/>
          <w:lang w:val="x-non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6A5A26" w:rsidRPr="00A34EF5" w:rsidTr="00612FBC">
        <w:tc>
          <w:tcPr>
            <w:tcW w:w="4820" w:type="dxa"/>
          </w:tcPr>
          <w:p w:rsidR="006A5A26" w:rsidRPr="00A34EF5" w:rsidRDefault="006A5A2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6A5A26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6A5A26" w:rsidRPr="00A34EF5" w:rsidRDefault="006A5A26" w:rsidP="00400455">
            <w:pPr>
              <w:ind w:firstLine="709"/>
              <w:rPr>
                <w:szCs w:val="28"/>
              </w:rPr>
            </w:pPr>
          </w:p>
        </w:tc>
      </w:tr>
    </w:tbl>
    <w:p w:rsidR="007517DC" w:rsidRPr="00A34EF5" w:rsidRDefault="007517DC" w:rsidP="00400455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6A5A26" w:rsidRPr="00A34EF5" w:rsidRDefault="006A5A26" w:rsidP="00400455">
      <w:pPr>
        <w:pStyle w:val="af5"/>
        <w:spacing w:line="276" w:lineRule="auto"/>
        <w:ind w:right="-5" w:firstLine="709"/>
        <w:jc w:val="both"/>
        <w:rPr>
          <w:b w:val="0"/>
          <w:szCs w:val="28"/>
        </w:rPr>
      </w:pPr>
      <w:r w:rsidRPr="00A34EF5">
        <w:rPr>
          <w:b w:val="0"/>
          <w:szCs w:val="28"/>
        </w:rPr>
        <w:t xml:space="preserve">Об образовании группы технической поддержки при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 </w:t>
      </w:r>
    </w:p>
    <w:p w:rsidR="006A5A26" w:rsidRPr="00A34EF5" w:rsidRDefault="006A5A26" w:rsidP="00400455">
      <w:pPr>
        <w:tabs>
          <w:tab w:val="right" w:pos="9355"/>
        </w:tabs>
        <w:ind w:firstLine="709"/>
        <w:rPr>
          <w:b/>
          <w:szCs w:val="28"/>
          <w:lang w:val="x-non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6A5A26" w:rsidRPr="00A34EF5" w:rsidTr="00612FBC">
        <w:tc>
          <w:tcPr>
            <w:tcW w:w="4820" w:type="dxa"/>
          </w:tcPr>
          <w:p w:rsidR="006A5A26" w:rsidRPr="00A34EF5" w:rsidRDefault="006A5A2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6A5A26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6A5A26" w:rsidRPr="00A34EF5" w:rsidRDefault="006A5A26" w:rsidP="00400455">
            <w:pPr>
              <w:ind w:firstLine="709"/>
              <w:rPr>
                <w:szCs w:val="28"/>
              </w:rPr>
            </w:pPr>
          </w:p>
        </w:tc>
      </w:tr>
    </w:tbl>
    <w:p w:rsidR="006156EC" w:rsidRPr="00A34EF5" w:rsidRDefault="006156EC" w:rsidP="00400455">
      <w:pPr>
        <w:pStyle w:val="af5"/>
        <w:spacing w:line="276" w:lineRule="auto"/>
        <w:ind w:right="-5" w:firstLine="709"/>
        <w:jc w:val="both"/>
        <w:rPr>
          <w:b w:val="0"/>
          <w:szCs w:val="28"/>
        </w:rPr>
      </w:pPr>
      <w:r w:rsidRPr="00A34EF5">
        <w:rPr>
          <w:b w:val="0"/>
          <w:szCs w:val="28"/>
        </w:rPr>
        <w:t>О  количестве избирательных бюллетеней</w:t>
      </w:r>
      <w:r w:rsidRPr="00A34EF5">
        <w:rPr>
          <w:b w:val="0"/>
          <w:szCs w:val="28"/>
          <w:lang w:val="ru-RU"/>
        </w:rPr>
        <w:t xml:space="preserve"> </w:t>
      </w:r>
      <w:r w:rsidRPr="00A34EF5">
        <w:rPr>
          <w:b w:val="0"/>
          <w:szCs w:val="28"/>
        </w:rPr>
        <w:t>для голосования на выборах Президента Российской Федерации</w:t>
      </w:r>
      <w:r w:rsidR="003975F3" w:rsidRPr="00A34EF5">
        <w:rPr>
          <w:b w:val="0"/>
          <w:szCs w:val="28"/>
          <w:lang w:val="ru-RU"/>
        </w:rPr>
        <w:t>,</w:t>
      </w:r>
      <w:r w:rsidRPr="00A34EF5">
        <w:rPr>
          <w:b w:val="0"/>
          <w:szCs w:val="28"/>
        </w:rPr>
        <w:t xml:space="preserve"> передаваемых участковым избирательным комиссиям</w:t>
      </w:r>
    </w:p>
    <w:p w:rsidR="006156EC" w:rsidRPr="00A34EF5" w:rsidRDefault="006156EC" w:rsidP="00400455">
      <w:pPr>
        <w:tabs>
          <w:tab w:val="right" w:pos="9355"/>
        </w:tabs>
        <w:ind w:firstLine="709"/>
        <w:rPr>
          <w:b/>
          <w:szCs w:val="28"/>
          <w:lang w:val="x-non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6156EC" w:rsidRPr="00A34EF5" w:rsidTr="00612FBC">
        <w:tc>
          <w:tcPr>
            <w:tcW w:w="4820" w:type="dxa"/>
          </w:tcPr>
          <w:p w:rsidR="006156EC" w:rsidRPr="00A34EF5" w:rsidRDefault="006156EC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6156EC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6156EC" w:rsidRPr="00A34EF5" w:rsidRDefault="006156EC" w:rsidP="00400455">
            <w:pPr>
              <w:ind w:firstLine="709"/>
              <w:rPr>
                <w:szCs w:val="28"/>
              </w:rPr>
            </w:pPr>
          </w:p>
        </w:tc>
      </w:tr>
    </w:tbl>
    <w:p w:rsidR="000D7032" w:rsidRPr="00A34EF5" w:rsidRDefault="000D7032" w:rsidP="00400455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О количестве марок для избирательных бюллетеней на выборах Президента Российской Федерации</w:t>
      </w:r>
      <w:r w:rsidR="003975F3"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C0E20"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>передаваемых участковым избирательным комиссиям</w:t>
      </w:r>
    </w:p>
    <w:p w:rsidR="000D7032" w:rsidRPr="00A34EF5" w:rsidRDefault="000D7032" w:rsidP="00400455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0D7032" w:rsidRPr="00A34EF5" w:rsidTr="00E60672">
        <w:tc>
          <w:tcPr>
            <w:tcW w:w="4820" w:type="dxa"/>
          </w:tcPr>
          <w:p w:rsidR="000D7032" w:rsidRPr="00A34EF5" w:rsidRDefault="000D7032" w:rsidP="00400455">
            <w:pPr>
              <w:tabs>
                <w:tab w:val="left" w:pos="4395"/>
                <w:tab w:val="right" w:pos="9355"/>
              </w:tabs>
              <w:ind w:firstLine="709"/>
              <w:rPr>
                <w:szCs w:val="28"/>
              </w:rPr>
            </w:pPr>
          </w:p>
        </w:tc>
        <w:tc>
          <w:tcPr>
            <w:tcW w:w="4536" w:type="dxa"/>
          </w:tcPr>
          <w:p w:rsidR="000D7032" w:rsidRPr="00A34EF5" w:rsidRDefault="000D7032" w:rsidP="00630A72">
            <w:pPr>
              <w:tabs>
                <w:tab w:val="left" w:pos="4395"/>
                <w:tab w:val="right" w:pos="9355"/>
              </w:tabs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С.И.Амеличкина</w:t>
            </w:r>
          </w:p>
          <w:p w:rsidR="000D7032" w:rsidRPr="00A34EF5" w:rsidRDefault="000D7032" w:rsidP="00400455">
            <w:pPr>
              <w:ind w:firstLine="709"/>
              <w:rPr>
                <w:szCs w:val="28"/>
              </w:rPr>
            </w:pPr>
          </w:p>
        </w:tc>
      </w:tr>
    </w:tbl>
    <w:p w:rsidR="000D7032" w:rsidRPr="00A34EF5" w:rsidRDefault="000D7032" w:rsidP="00400455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F5725" w:rsidRPr="00A34EF5" w:rsidRDefault="00FF5725" w:rsidP="00400455">
      <w:pPr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</w:rPr>
        <w:t>Март</w:t>
      </w:r>
    </w:p>
    <w:p w:rsidR="00FF5725" w:rsidRPr="00A34EF5" w:rsidRDefault="00FF5725" w:rsidP="00400455">
      <w:pPr>
        <w:tabs>
          <w:tab w:val="right" w:pos="9355"/>
        </w:tabs>
        <w:ind w:firstLine="709"/>
        <w:rPr>
          <w:szCs w:val="28"/>
        </w:rPr>
      </w:pPr>
    </w:p>
    <w:p w:rsidR="009E0763" w:rsidRPr="00A34EF5" w:rsidRDefault="00766767" w:rsidP="00400455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плане мероприятий территориальной избирательной комиссии Абинская на апрель </w:t>
      </w:r>
      <w:r w:rsidR="00AB3F74"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>2024</w:t>
      </w:r>
      <w:r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</w:t>
      </w:r>
    </w:p>
    <w:p w:rsidR="009E0763" w:rsidRPr="00A34EF5" w:rsidRDefault="009E0763" w:rsidP="00A4455E">
      <w:pPr>
        <w:tabs>
          <w:tab w:val="right" w:pos="9355"/>
        </w:tabs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9E0763" w:rsidRPr="00A34EF5" w:rsidTr="00AE3A3A">
        <w:tc>
          <w:tcPr>
            <w:tcW w:w="4678" w:type="dxa"/>
          </w:tcPr>
          <w:p w:rsidR="009E0763" w:rsidRPr="00A34EF5" w:rsidRDefault="009E0763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9E0763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9E0763" w:rsidRPr="00A34EF5" w:rsidRDefault="009E0763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7C13C3" w:rsidRPr="00A34EF5" w:rsidRDefault="007C13C3" w:rsidP="007C13C3">
      <w:pPr>
        <w:ind w:right="17" w:firstLine="709"/>
        <w:rPr>
          <w:color w:val="000000"/>
          <w:szCs w:val="28"/>
        </w:rPr>
      </w:pPr>
      <w:r w:rsidRPr="00A34EF5">
        <w:rPr>
          <w:bCs/>
          <w:szCs w:val="28"/>
        </w:rPr>
        <w:t xml:space="preserve">Об утверждении </w:t>
      </w:r>
      <w:r w:rsidRPr="00A34EF5">
        <w:rPr>
          <w:szCs w:val="28"/>
        </w:rPr>
        <w:t xml:space="preserve">графика работы членов территориальной избирательной комиссии Абинская с правом решающего голоса, работающих в комиссии не на постоянной (штатной) основе, в период подготовки </w:t>
      </w:r>
      <w:r w:rsidRPr="00A34EF5">
        <w:rPr>
          <w:color w:val="000000"/>
          <w:szCs w:val="28"/>
        </w:rPr>
        <w:t xml:space="preserve">и проведения </w:t>
      </w:r>
      <w:r w:rsidRPr="00A34EF5">
        <w:rPr>
          <w:bCs/>
          <w:szCs w:val="28"/>
        </w:rPr>
        <w:t>выборов Президента Российской Федерации</w:t>
      </w:r>
      <w:r>
        <w:rPr>
          <w:color w:val="000000"/>
          <w:szCs w:val="28"/>
        </w:rPr>
        <w:t xml:space="preserve"> </w:t>
      </w:r>
      <w:r w:rsidRPr="00A34EF5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март</w:t>
      </w:r>
      <w:r w:rsidRPr="00A34EF5">
        <w:rPr>
          <w:color w:val="000000"/>
          <w:szCs w:val="28"/>
        </w:rPr>
        <w:t xml:space="preserve">  2024 года</w:t>
      </w:r>
    </w:p>
    <w:p w:rsidR="007C13C3" w:rsidRPr="00A34EF5" w:rsidRDefault="007C13C3" w:rsidP="007C13C3">
      <w:pPr>
        <w:ind w:right="17" w:firstLine="709"/>
        <w:rPr>
          <w:bCs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7C13C3" w:rsidRPr="00A34EF5" w:rsidTr="00B245B6">
        <w:tc>
          <w:tcPr>
            <w:tcW w:w="4820" w:type="dxa"/>
          </w:tcPr>
          <w:p w:rsidR="007C13C3" w:rsidRPr="00A34EF5" w:rsidRDefault="007C13C3" w:rsidP="00B245B6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7C13C3" w:rsidRPr="00A34EF5" w:rsidRDefault="007C13C3" w:rsidP="00B245B6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7C13C3" w:rsidRDefault="007C13C3" w:rsidP="00400455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A5A26" w:rsidRPr="00A34EF5" w:rsidRDefault="006A5A26" w:rsidP="00400455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>О количестве переносных ящиков для голосования</w:t>
      </w:r>
    </w:p>
    <w:p w:rsidR="006A5A26" w:rsidRPr="00A34EF5" w:rsidRDefault="006A5A26" w:rsidP="00A4455E">
      <w:pPr>
        <w:tabs>
          <w:tab w:val="right" w:pos="9355"/>
        </w:tabs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A5A26" w:rsidRPr="00A34EF5" w:rsidTr="00612FBC">
        <w:tc>
          <w:tcPr>
            <w:tcW w:w="4678" w:type="dxa"/>
          </w:tcPr>
          <w:p w:rsidR="006A5A26" w:rsidRPr="00A34EF5" w:rsidRDefault="006A5A2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6A5A26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6A5A26" w:rsidRPr="00A34EF5" w:rsidRDefault="006A5A26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AB2DF1" w:rsidRPr="00A34EF5" w:rsidRDefault="00AB2DF1" w:rsidP="00400455">
      <w:pPr>
        <w:tabs>
          <w:tab w:val="right" w:pos="9355"/>
        </w:tabs>
        <w:ind w:firstLine="709"/>
        <w:rPr>
          <w:b/>
          <w:szCs w:val="28"/>
        </w:rPr>
      </w:pPr>
    </w:p>
    <w:p w:rsidR="00AB2DF1" w:rsidRPr="007C13C3" w:rsidRDefault="00AB2DF1" w:rsidP="00400455">
      <w:pPr>
        <w:ind w:firstLine="709"/>
        <w:rPr>
          <w:rFonts w:eastAsia="Calibri"/>
          <w:bCs/>
          <w:szCs w:val="28"/>
          <w:lang w:eastAsia="en-US"/>
        </w:rPr>
      </w:pPr>
      <w:r w:rsidRPr="007C13C3">
        <w:rPr>
          <w:rFonts w:eastAsia="Calibri"/>
          <w:szCs w:val="28"/>
          <w:lang w:eastAsia="en-US"/>
        </w:rPr>
        <w:t xml:space="preserve">О размере ведомственного коэффициента для выплаты дополнительной оплаты труда (вознаграждения) за активную работу членам территориальной избирательной комиссии Абинская  с правом решающего голоса, работающим в комиссии не на постоянной (штатной) основе, по подготовке и проведению </w:t>
      </w:r>
      <w:r w:rsidRPr="007C13C3">
        <w:rPr>
          <w:rFonts w:eastAsia="Calibri"/>
          <w:bCs/>
          <w:szCs w:val="28"/>
          <w:lang w:eastAsia="en-US"/>
        </w:rPr>
        <w:t>выборов Президента Российской Федерации</w:t>
      </w:r>
    </w:p>
    <w:p w:rsidR="00AB2DF1" w:rsidRPr="00A34EF5" w:rsidRDefault="00AB2DF1" w:rsidP="00400455">
      <w:pPr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B2DF1" w:rsidRPr="00A34EF5" w:rsidTr="008E41FA">
        <w:tc>
          <w:tcPr>
            <w:tcW w:w="4678" w:type="dxa"/>
          </w:tcPr>
          <w:p w:rsidR="00AB2DF1" w:rsidRPr="00A34EF5" w:rsidRDefault="00AB2DF1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AB2DF1" w:rsidRPr="00A34EF5" w:rsidRDefault="00AB2DF1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AB2DF1" w:rsidRPr="00A34EF5" w:rsidRDefault="00AB2DF1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AB2DF1" w:rsidRPr="00A34EF5" w:rsidRDefault="00AB2DF1" w:rsidP="00400455">
      <w:pPr>
        <w:tabs>
          <w:tab w:val="right" w:pos="9355"/>
        </w:tabs>
        <w:ind w:firstLine="709"/>
        <w:rPr>
          <w:szCs w:val="28"/>
        </w:rPr>
      </w:pPr>
    </w:p>
    <w:p w:rsidR="00AB2DF1" w:rsidRPr="00A34EF5" w:rsidRDefault="00AB2DF1" w:rsidP="00400455">
      <w:pPr>
        <w:ind w:firstLine="709"/>
        <w:rPr>
          <w:rFonts w:eastAsia="Calibri"/>
          <w:bCs/>
          <w:szCs w:val="28"/>
          <w:lang w:eastAsia="en-US"/>
        </w:rPr>
      </w:pPr>
      <w:r w:rsidRPr="00A34EF5">
        <w:rPr>
          <w:rFonts w:eastAsia="Calibri"/>
          <w:szCs w:val="28"/>
          <w:lang w:eastAsia="en-US"/>
        </w:rPr>
        <w:t xml:space="preserve">О размере ведомственного коэффициента для выплаты дополнительной оплаты труда (вознаграждения) за активную работу председателям участковых избирательных комиссии избирательных участков с № 01-01 по № 01-43 по подготовке и проведению </w:t>
      </w:r>
      <w:r w:rsidRPr="00A34EF5">
        <w:rPr>
          <w:rFonts w:eastAsia="Calibri"/>
          <w:bCs/>
          <w:szCs w:val="28"/>
          <w:lang w:eastAsia="en-US"/>
        </w:rPr>
        <w:t>выборов Президента Российской Федерации</w:t>
      </w:r>
    </w:p>
    <w:p w:rsidR="00EE0F5A" w:rsidRPr="00A34EF5" w:rsidRDefault="00EE0F5A" w:rsidP="00400455">
      <w:pPr>
        <w:ind w:firstLine="709"/>
        <w:rPr>
          <w:rFonts w:eastAsia="Calibri"/>
          <w:bCs/>
          <w:szCs w:val="28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EE0F5A" w:rsidRPr="00A34EF5" w:rsidTr="008E41FA">
        <w:tc>
          <w:tcPr>
            <w:tcW w:w="4678" w:type="dxa"/>
          </w:tcPr>
          <w:p w:rsidR="00EE0F5A" w:rsidRPr="00A34EF5" w:rsidRDefault="00EE0F5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EE0F5A" w:rsidRPr="00A34EF5" w:rsidRDefault="00EE0F5A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EE0F5A" w:rsidRPr="00A34EF5" w:rsidRDefault="00EE0F5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EE0F5A" w:rsidRPr="00A34EF5" w:rsidRDefault="00EE0F5A" w:rsidP="00400455">
      <w:pPr>
        <w:ind w:firstLine="709"/>
        <w:rPr>
          <w:rFonts w:eastAsia="Calibri"/>
          <w:bCs/>
          <w:szCs w:val="28"/>
          <w:lang w:eastAsia="en-US"/>
        </w:rPr>
      </w:pPr>
    </w:p>
    <w:p w:rsidR="00EE0F5A" w:rsidRPr="00A34EF5" w:rsidRDefault="00EE0F5A" w:rsidP="00400455">
      <w:pPr>
        <w:ind w:firstLine="709"/>
        <w:rPr>
          <w:rFonts w:eastAsia="Calibri"/>
          <w:bCs/>
          <w:szCs w:val="28"/>
          <w:lang w:eastAsia="en-US"/>
        </w:rPr>
      </w:pPr>
      <w:r w:rsidRPr="00A34EF5">
        <w:rPr>
          <w:rFonts w:eastAsia="Calibri"/>
          <w:szCs w:val="28"/>
          <w:lang w:eastAsia="en-US"/>
        </w:rPr>
        <w:t xml:space="preserve">О размере ведомственного коэффициента для выплаты дополнительной оплаты труда (вознаграждения) за активную работу по информированию и оповещению избирателей членам участковой избирательной комиссии в период подготовки и проведения </w:t>
      </w:r>
      <w:r w:rsidRPr="00A34EF5">
        <w:rPr>
          <w:rFonts w:eastAsia="Calibri"/>
          <w:bCs/>
          <w:szCs w:val="28"/>
          <w:lang w:eastAsia="en-US"/>
        </w:rPr>
        <w:t>выборов Президента Российской Федерации</w:t>
      </w:r>
    </w:p>
    <w:p w:rsidR="00EE0F5A" w:rsidRPr="00A34EF5" w:rsidRDefault="00EE0F5A" w:rsidP="00400455">
      <w:pPr>
        <w:ind w:firstLine="709"/>
        <w:rPr>
          <w:rFonts w:eastAsia="Calibri"/>
          <w:bCs/>
          <w:szCs w:val="28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EE0F5A" w:rsidRPr="00A34EF5" w:rsidTr="008E41FA">
        <w:tc>
          <w:tcPr>
            <w:tcW w:w="4678" w:type="dxa"/>
          </w:tcPr>
          <w:p w:rsidR="00EE0F5A" w:rsidRPr="00A34EF5" w:rsidRDefault="00EE0F5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</w:tcPr>
          <w:p w:rsidR="00EE0F5A" w:rsidRPr="00A34EF5" w:rsidRDefault="00EE0F5A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EE0F5A" w:rsidRPr="00A34EF5" w:rsidRDefault="00EE0F5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AB2DF1" w:rsidRPr="00A34EF5" w:rsidRDefault="00AB2DF1" w:rsidP="00400455">
      <w:pPr>
        <w:tabs>
          <w:tab w:val="right" w:pos="9355"/>
        </w:tabs>
        <w:ind w:firstLine="709"/>
        <w:rPr>
          <w:szCs w:val="28"/>
        </w:rPr>
      </w:pPr>
    </w:p>
    <w:p w:rsidR="00C82E31" w:rsidRPr="00A34EF5" w:rsidRDefault="00C82E31" w:rsidP="00400455">
      <w:pPr>
        <w:pStyle w:val="23"/>
        <w:spacing w:after="0" w:line="276" w:lineRule="auto"/>
        <w:ind w:firstLine="709"/>
        <w:jc w:val="both"/>
        <w:rPr>
          <w:bCs/>
          <w:sz w:val="28"/>
          <w:szCs w:val="28"/>
        </w:rPr>
      </w:pPr>
      <w:r w:rsidRPr="00A34EF5">
        <w:rPr>
          <w:bCs/>
          <w:sz w:val="28"/>
          <w:szCs w:val="28"/>
        </w:rPr>
        <w:t xml:space="preserve">Об утверждении отчета территориальной избирательной комиссии Абинская о выполнении плана закупок, работ, услуг при подготовке и проведении выборов Президента Российской Федерации  </w:t>
      </w:r>
    </w:p>
    <w:p w:rsidR="00C82E31" w:rsidRPr="00A34EF5" w:rsidRDefault="00C82E31" w:rsidP="00400455">
      <w:pPr>
        <w:pStyle w:val="23"/>
        <w:spacing w:after="0" w:line="276" w:lineRule="auto"/>
        <w:ind w:firstLine="709"/>
        <w:jc w:val="both"/>
        <w:rPr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C82E31" w:rsidRPr="00A34EF5" w:rsidTr="008E41FA">
        <w:tc>
          <w:tcPr>
            <w:tcW w:w="4820" w:type="dxa"/>
          </w:tcPr>
          <w:p w:rsidR="00C82E31" w:rsidRPr="00A34EF5" w:rsidRDefault="00C82E31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C82E31" w:rsidRPr="00A34EF5" w:rsidRDefault="00C82E31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C82E31" w:rsidRPr="00A34EF5" w:rsidRDefault="00C82E31" w:rsidP="00400455">
            <w:pPr>
              <w:ind w:firstLine="709"/>
              <w:rPr>
                <w:szCs w:val="28"/>
              </w:rPr>
            </w:pPr>
          </w:p>
        </w:tc>
      </w:tr>
    </w:tbl>
    <w:p w:rsidR="00EE0F5A" w:rsidRPr="00A34EF5" w:rsidRDefault="00EE0F5A" w:rsidP="00400455">
      <w:pPr>
        <w:tabs>
          <w:tab w:val="right" w:pos="9355"/>
        </w:tabs>
        <w:ind w:firstLine="709"/>
        <w:rPr>
          <w:szCs w:val="28"/>
        </w:rPr>
      </w:pPr>
    </w:p>
    <w:p w:rsidR="00FF5725" w:rsidRPr="00A34EF5" w:rsidRDefault="00FF5725" w:rsidP="00400455">
      <w:pPr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</w:rPr>
        <w:t>Апрель</w:t>
      </w:r>
    </w:p>
    <w:p w:rsidR="00EE0F5A" w:rsidRPr="00A34EF5" w:rsidRDefault="00EE0F5A" w:rsidP="00400455">
      <w:pPr>
        <w:pStyle w:val="23"/>
        <w:spacing w:after="0" w:line="276" w:lineRule="auto"/>
        <w:ind w:firstLine="709"/>
        <w:jc w:val="both"/>
        <w:rPr>
          <w:bCs/>
          <w:sz w:val="28"/>
          <w:szCs w:val="28"/>
        </w:rPr>
      </w:pPr>
    </w:p>
    <w:p w:rsidR="00EE0F5A" w:rsidRPr="00A34EF5" w:rsidRDefault="00EE0F5A" w:rsidP="00400455">
      <w:pPr>
        <w:spacing w:after="200" w:line="276" w:lineRule="auto"/>
        <w:ind w:right="17" w:firstLine="709"/>
        <w:rPr>
          <w:rFonts w:eastAsia="Calibri"/>
          <w:bCs/>
          <w:szCs w:val="28"/>
          <w:lang w:eastAsia="en-US"/>
        </w:rPr>
      </w:pPr>
      <w:r w:rsidRPr="00A34EF5">
        <w:rPr>
          <w:rFonts w:eastAsia="Calibri"/>
          <w:szCs w:val="28"/>
          <w:lang w:eastAsia="en-US"/>
        </w:rPr>
        <w:t xml:space="preserve">Об утверждении отчета территориальной избирательной комиссии Абинская о поступлении и расходовании средств федерального бюджета на подготовку и проведение </w:t>
      </w:r>
      <w:r w:rsidRPr="00A34EF5">
        <w:rPr>
          <w:rFonts w:eastAsia="Calibri"/>
          <w:bCs/>
          <w:szCs w:val="28"/>
          <w:lang w:eastAsia="en-US"/>
        </w:rPr>
        <w:t>выборов Президента Российской Федерации</w:t>
      </w:r>
    </w:p>
    <w:p w:rsidR="00E34D8D" w:rsidRPr="00A34EF5" w:rsidRDefault="00E34D8D" w:rsidP="00400455">
      <w:pPr>
        <w:spacing w:line="276" w:lineRule="auto"/>
        <w:ind w:firstLine="709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34D8D" w:rsidRPr="00A34EF5" w:rsidTr="00612FBC">
        <w:tc>
          <w:tcPr>
            <w:tcW w:w="4820" w:type="dxa"/>
          </w:tcPr>
          <w:p w:rsidR="00E34D8D" w:rsidRPr="00A34EF5" w:rsidRDefault="00E34D8D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E34D8D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E34D8D" w:rsidRPr="00A34EF5" w:rsidRDefault="00E34D8D" w:rsidP="00400455">
            <w:pPr>
              <w:ind w:firstLine="709"/>
              <w:rPr>
                <w:szCs w:val="28"/>
              </w:rPr>
            </w:pPr>
          </w:p>
        </w:tc>
      </w:tr>
    </w:tbl>
    <w:p w:rsidR="00B15820" w:rsidRPr="00A34EF5" w:rsidRDefault="00B15820" w:rsidP="00400455">
      <w:pPr>
        <w:tabs>
          <w:tab w:val="right" w:pos="9355"/>
        </w:tabs>
        <w:ind w:firstLine="709"/>
        <w:rPr>
          <w:szCs w:val="28"/>
        </w:rPr>
      </w:pPr>
    </w:p>
    <w:p w:rsidR="00FF5725" w:rsidRPr="00A34EF5" w:rsidRDefault="00FF5725" w:rsidP="00400455">
      <w:pPr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</w:rPr>
        <w:t>Май</w:t>
      </w:r>
    </w:p>
    <w:p w:rsidR="005052F6" w:rsidRPr="00A34EF5" w:rsidRDefault="005052F6" w:rsidP="00A4455E">
      <w:pPr>
        <w:tabs>
          <w:tab w:val="right" w:pos="9355"/>
        </w:tabs>
        <w:rPr>
          <w:b/>
          <w:szCs w:val="28"/>
        </w:rPr>
      </w:pPr>
    </w:p>
    <w:p w:rsidR="000315C1" w:rsidRPr="00A34EF5" w:rsidRDefault="0007393D" w:rsidP="00400455">
      <w:pPr>
        <w:tabs>
          <w:tab w:val="right" w:pos="9355"/>
        </w:tabs>
        <w:spacing w:line="276" w:lineRule="auto"/>
        <w:ind w:firstLine="709"/>
        <w:rPr>
          <w:szCs w:val="28"/>
        </w:rPr>
      </w:pPr>
      <w:r w:rsidRPr="00A34EF5">
        <w:rPr>
          <w:szCs w:val="28"/>
        </w:rPr>
        <w:t xml:space="preserve">О плане мероприятий территориальной избирательной комиссии Абинская на июнь </w:t>
      </w:r>
      <w:r w:rsidR="00AB3F74" w:rsidRPr="00A34EF5">
        <w:rPr>
          <w:szCs w:val="28"/>
        </w:rPr>
        <w:t>2024</w:t>
      </w:r>
      <w:r w:rsidRPr="00A34EF5">
        <w:rPr>
          <w:szCs w:val="28"/>
        </w:rPr>
        <w:t xml:space="preserve"> года</w:t>
      </w:r>
    </w:p>
    <w:p w:rsidR="000315C1" w:rsidRPr="00A34EF5" w:rsidRDefault="000315C1" w:rsidP="00400455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4E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0315C1" w:rsidRPr="00A34EF5" w:rsidTr="00160DAB">
        <w:tc>
          <w:tcPr>
            <w:tcW w:w="4820" w:type="dxa"/>
          </w:tcPr>
          <w:p w:rsidR="000315C1" w:rsidRPr="00A34EF5" w:rsidRDefault="000315C1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0315C1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0315C1" w:rsidRPr="00A34EF5" w:rsidRDefault="000315C1" w:rsidP="00400455">
            <w:pPr>
              <w:ind w:firstLine="709"/>
              <w:rPr>
                <w:szCs w:val="28"/>
              </w:rPr>
            </w:pPr>
          </w:p>
        </w:tc>
      </w:tr>
    </w:tbl>
    <w:p w:rsidR="000315C1" w:rsidRPr="00A34EF5" w:rsidRDefault="000315C1" w:rsidP="00400455">
      <w:pPr>
        <w:tabs>
          <w:tab w:val="right" w:pos="9355"/>
        </w:tabs>
        <w:ind w:firstLine="709"/>
        <w:rPr>
          <w:b/>
          <w:szCs w:val="28"/>
        </w:rPr>
      </w:pPr>
    </w:p>
    <w:p w:rsidR="00FF5725" w:rsidRPr="00A34EF5" w:rsidRDefault="00FF5725" w:rsidP="00400455">
      <w:pPr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</w:rPr>
        <w:t>Июнь</w:t>
      </w:r>
    </w:p>
    <w:p w:rsidR="00FF5725" w:rsidRPr="00A34EF5" w:rsidRDefault="00FF5725" w:rsidP="00400455">
      <w:pPr>
        <w:tabs>
          <w:tab w:val="right" w:pos="9355"/>
        </w:tabs>
        <w:ind w:firstLine="709"/>
        <w:rPr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C959AB" w:rsidRPr="00A34EF5" w:rsidTr="00625FA4">
        <w:tc>
          <w:tcPr>
            <w:tcW w:w="9360" w:type="dxa"/>
          </w:tcPr>
          <w:p w:rsidR="00C959AB" w:rsidRPr="00A34EF5" w:rsidRDefault="005A5B54" w:rsidP="00400455">
            <w:pPr>
              <w:spacing w:line="276" w:lineRule="auto"/>
              <w:ind w:firstLine="709"/>
              <w:rPr>
                <w:szCs w:val="28"/>
              </w:rPr>
            </w:pPr>
            <w:r w:rsidRPr="00A34EF5">
              <w:rPr>
                <w:bCs/>
                <w:szCs w:val="28"/>
              </w:rPr>
              <w:t xml:space="preserve">О плане мероприятий территориальной избирательной комиссии Абинская на июль </w:t>
            </w:r>
            <w:r w:rsidR="00AB3F74" w:rsidRPr="00A34EF5">
              <w:rPr>
                <w:bCs/>
                <w:szCs w:val="28"/>
              </w:rPr>
              <w:t>2024</w:t>
            </w:r>
            <w:r w:rsidRPr="00A34EF5">
              <w:rPr>
                <w:bCs/>
                <w:szCs w:val="28"/>
              </w:rPr>
              <w:t xml:space="preserve"> года</w:t>
            </w:r>
          </w:p>
        </w:tc>
      </w:tr>
    </w:tbl>
    <w:p w:rsidR="00C959AB" w:rsidRPr="00A34EF5" w:rsidRDefault="00C959AB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C959AB" w:rsidRPr="00A34EF5" w:rsidTr="00625FA4">
        <w:tc>
          <w:tcPr>
            <w:tcW w:w="4820" w:type="dxa"/>
          </w:tcPr>
          <w:p w:rsidR="00C959AB" w:rsidRPr="00A34EF5" w:rsidRDefault="00C959AB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C959AB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C959AB" w:rsidRPr="00A34EF5" w:rsidRDefault="00C959AB" w:rsidP="00400455">
      <w:pPr>
        <w:tabs>
          <w:tab w:val="right" w:pos="9355"/>
        </w:tabs>
        <w:ind w:firstLine="709"/>
        <w:rPr>
          <w:b/>
          <w:szCs w:val="28"/>
        </w:rPr>
      </w:pPr>
    </w:p>
    <w:p w:rsidR="00FF5725" w:rsidRPr="00A34EF5" w:rsidRDefault="00FF5725" w:rsidP="00400455">
      <w:pPr>
        <w:pStyle w:val="14"/>
        <w:ind w:firstLine="709"/>
        <w:jc w:val="both"/>
        <w:rPr>
          <w:szCs w:val="28"/>
        </w:rPr>
      </w:pPr>
      <w:r w:rsidRPr="00A34EF5">
        <w:rPr>
          <w:szCs w:val="28"/>
        </w:rPr>
        <w:t>Июль</w:t>
      </w:r>
    </w:p>
    <w:p w:rsidR="00AB3F74" w:rsidRPr="00A34EF5" w:rsidRDefault="00AB3F74" w:rsidP="00400455">
      <w:pPr>
        <w:pStyle w:val="afb"/>
        <w:spacing w:line="276" w:lineRule="auto"/>
        <w:ind w:firstLine="709"/>
        <w:jc w:val="both"/>
        <w:rPr>
          <w:b w:val="0"/>
          <w:bCs/>
          <w:sz w:val="28"/>
          <w:szCs w:val="28"/>
        </w:rPr>
      </w:pPr>
    </w:p>
    <w:p w:rsidR="006C208B" w:rsidRPr="00A34EF5" w:rsidRDefault="006C208B" w:rsidP="00400455">
      <w:pPr>
        <w:pStyle w:val="afb"/>
        <w:spacing w:line="276" w:lineRule="auto"/>
        <w:ind w:firstLine="709"/>
        <w:jc w:val="both"/>
        <w:rPr>
          <w:b w:val="0"/>
          <w:sz w:val="28"/>
          <w:szCs w:val="28"/>
        </w:rPr>
      </w:pPr>
      <w:r w:rsidRPr="00A34EF5">
        <w:rPr>
          <w:b w:val="0"/>
          <w:bCs/>
          <w:sz w:val="28"/>
          <w:szCs w:val="28"/>
        </w:rPr>
        <w:t xml:space="preserve">О плане мероприятий территориальной избирательной комиссии Абинская на август </w:t>
      </w:r>
      <w:r w:rsidR="00AB3F74" w:rsidRPr="00A34EF5">
        <w:rPr>
          <w:b w:val="0"/>
          <w:bCs/>
          <w:sz w:val="28"/>
          <w:szCs w:val="28"/>
        </w:rPr>
        <w:t>2024</w:t>
      </w:r>
      <w:r w:rsidRPr="00A34EF5">
        <w:rPr>
          <w:b w:val="0"/>
          <w:bCs/>
          <w:sz w:val="28"/>
          <w:szCs w:val="28"/>
        </w:rPr>
        <w:t xml:space="preserve"> года</w:t>
      </w:r>
    </w:p>
    <w:p w:rsidR="006C208B" w:rsidRPr="00A34EF5" w:rsidRDefault="006C208B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6C208B" w:rsidRPr="00A34EF5" w:rsidTr="00010461">
        <w:tc>
          <w:tcPr>
            <w:tcW w:w="4820" w:type="dxa"/>
          </w:tcPr>
          <w:p w:rsidR="006C208B" w:rsidRPr="00A34EF5" w:rsidRDefault="006C208B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4536" w:type="dxa"/>
          </w:tcPr>
          <w:p w:rsidR="006C208B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6C208B" w:rsidRPr="00A34EF5" w:rsidRDefault="006C208B" w:rsidP="00400455">
      <w:pPr>
        <w:tabs>
          <w:tab w:val="right" w:pos="9355"/>
        </w:tabs>
        <w:spacing w:line="276" w:lineRule="auto"/>
        <w:ind w:firstLine="709"/>
        <w:rPr>
          <w:rFonts w:eastAsia="Calibri"/>
          <w:b/>
          <w:szCs w:val="28"/>
          <w:lang w:eastAsia="en-US"/>
        </w:rPr>
      </w:pPr>
    </w:p>
    <w:p w:rsidR="00FF5725" w:rsidRPr="00A34EF5" w:rsidRDefault="00FF5725" w:rsidP="00400455">
      <w:pPr>
        <w:pStyle w:val="14"/>
        <w:ind w:firstLine="709"/>
        <w:jc w:val="both"/>
        <w:rPr>
          <w:szCs w:val="28"/>
        </w:rPr>
      </w:pPr>
      <w:r w:rsidRPr="00A34EF5">
        <w:rPr>
          <w:szCs w:val="28"/>
        </w:rPr>
        <w:t>Август</w:t>
      </w:r>
    </w:p>
    <w:p w:rsidR="002B7275" w:rsidRPr="00A34EF5" w:rsidRDefault="002B7275" w:rsidP="00400455">
      <w:pPr>
        <w:pStyle w:val="14"/>
        <w:ind w:firstLine="709"/>
        <w:jc w:val="both"/>
        <w:rPr>
          <w:szCs w:val="28"/>
        </w:rPr>
      </w:pPr>
    </w:p>
    <w:p w:rsidR="00DF118A" w:rsidRPr="00A34EF5" w:rsidRDefault="002B7275" w:rsidP="00400455">
      <w:pPr>
        <w:tabs>
          <w:tab w:val="right" w:pos="9355"/>
        </w:tabs>
        <w:spacing w:line="276" w:lineRule="auto"/>
        <w:ind w:firstLine="709"/>
        <w:rPr>
          <w:szCs w:val="28"/>
        </w:rPr>
      </w:pPr>
      <w:r w:rsidRPr="00A34EF5">
        <w:rPr>
          <w:szCs w:val="28"/>
        </w:rPr>
        <w:t xml:space="preserve">О плане мероприятий территориальной избирательной комиссии Абинская на сентябрь </w:t>
      </w:r>
      <w:r w:rsidR="00AB3F74" w:rsidRPr="00A34EF5">
        <w:rPr>
          <w:szCs w:val="28"/>
        </w:rPr>
        <w:t>2024</w:t>
      </w:r>
      <w:r w:rsidRPr="00A34EF5">
        <w:rPr>
          <w:szCs w:val="28"/>
        </w:rPr>
        <w:t xml:space="preserve"> года</w:t>
      </w:r>
    </w:p>
    <w:p w:rsidR="00DF118A" w:rsidRPr="00A34EF5" w:rsidRDefault="00DF118A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59"/>
        <w:gridCol w:w="5103"/>
      </w:tblGrid>
      <w:tr w:rsidR="00DF118A" w:rsidRPr="00A34EF5" w:rsidTr="00160DAB">
        <w:trPr>
          <w:jc w:val="right"/>
        </w:trPr>
        <w:tc>
          <w:tcPr>
            <w:tcW w:w="4359" w:type="dxa"/>
          </w:tcPr>
          <w:p w:rsidR="00DF118A" w:rsidRPr="00A34EF5" w:rsidRDefault="00DF118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5103" w:type="dxa"/>
          </w:tcPr>
          <w:p w:rsidR="00DF118A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D12981" w:rsidRPr="00A34EF5" w:rsidRDefault="00D12981" w:rsidP="00400455">
      <w:pPr>
        <w:pStyle w:val="14"/>
        <w:ind w:firstLine="709"/>
        <w:jc w:val="both"/>
        <w:rPr>
          <w:szCs w:val="28"/>
        </w:rPr>
      </w:pPr>
    </w:p>
    <w:p w:rsidR="00FF5725" w:rsidRPr="00A34EF5" w:rsidRDefault="00FF5725" w:rsidP="00400455">
      <w:pPr>
        <w:pStyle w:val="14"/>
        <w:ind w:firstLine="709"/>
        <w:jc w:val="both"/>
        <w:rPr>
          <w:szCs w:val="28"/>
        </w:rPr>
      </w:pPr>
      <w:r w:rsidRPr="00A34EF5">
        <w:rPr>
          <w:szCs w:val="28"/>
        </w:rPr>
        <w:t>Сентябрь</w:t>
      </w:r>
    </w:p>
    <w:p w:rsidR="006D218D" w:rsidRPr="00A34EF5" w:rsidRDefault="006D218D" w:rsidP="00400455">
      <w:pPr>
        <w:pStyle w:val="14"/>
        <w:ind w:firstLine="709"/>
        <w:jc w:val="both"/>
        <w:rPr>
          <w:b w:val="0"/>
          <w:szCs w:val="28"/>
        </w:rPr>
      </w:pPr>
    </w:p>
    <w:p w:rsidR="006D218D" w:rsidRPr="00A34EF5" w:rsidRDefault="005C2C7E" w:rsidP="00400455">
      <w:pPr>
        <w:pStyle w:val="23"/>
        <w:spacing w:after="0" w:line="276" w:lineRule="auto"/>
        <w:ind w:firstLine="709"/>
        <w:jc w:val="both"/>
        <w:rPr>
          <w:sz w:val="28"/>
          <w:szCs w:val="28"/>
        </w:rPr>
      </w:pPr>
      <w:r w:rsidRPr="00A34EF5">
        <w:rPr>
          <w:sz w:val="28"/>
          <w:szCs w:val="28"/>
        </w:rPr>
        <w:t xml:space="preserve">О плане мероприятий территориальной избирательной комиссии Абинская на октябрь </w:t>
      </w:r>
      <w:r w:rsidR="00AB3F74" w:rsidRPr="00A34EF5">
        <w:rPr>
          <w:sz w:val="28"/>
          <w:szCs w:val="28"/>
        </w:rPr>
        <w:t>2024</w:t>
      </w:r>
      <w:r w:rsidRPr="00A34EF5">
        <w:rPr>
          <w:sz w:val="28"/>
          <w:szCs w:val="28"/>
        </w:rPr>
        <w:t xml:space="preserve"> года</w:t>
      </w:r>
      <w:r w:rsidR="006D218D" w:rsidRPr="00A34EF5">
        <w:rPr>
          <w:sz w:val="28"/>
          <w:szCs w:val="28"/>
        </w:rPr>
        <w:t xml:space="preserve">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59"/>
        <w:gridCol w:w="5103"/>
      </w:tblGrid>
      <w:tr w:rsidR="006D218D" w:rsidRPr="00A34EF5" w:rsidTr="00AE3A3A">
        <w:trPr>
          <w:jc w:val="right"/>
        </w:trPr>
        <w:tc>
          <w:tcPr>
            <w:tcW w:w="4359" w:type="dxa"/>
          </w:tcPr>
          <w:p w:rsidR="006D218D" w:rsidRPr="00A34EF5" w:rsidRDefault="006D218D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5103" w:type="dxa"/>
          </w:tcPr>
          <w:p w:rsidR="006D218D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6D218D" w:rsidRPr="00A34EF5" w:rsidRDefault="006D218D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FF5725" w:rsidRPr="00A34EF5" w:rsidRDefault="00FF5725" w:rsidP="00400455">
      <w:pPr>
        <w:pStyle w:val="14"/>
        <w:ind w:firstLine="709"/>
        <w:jc w:val="both"/>
        <w:rPr>
          <w:szCs w:val="28"/>
        </w:rPr>
      </w:pPr>
      <w:r w:rsidRPr="00A34EF5">
        <w:rPr>
          <w:szCs w:val="28"/>
        </w:rPr>
        <w:t>Октябрь</w:t>
      </w:r>
    </w:p>
    <w:p w:rsidR="006E2AD0" w:rsidRPr="00A34EF5" w:rsidRDefault="006E2AD0" w:rsidP="00400455">
      <w:pPr>
        <w:pStyle w:val="14"/>
        <w:ind w:firstLine="709"/>
        <w:jc w:val="both"/>
        <w:rPr>
          <w:szCs w:val="28"/>
        </w:rPr>
      </w:pPr>
    </w:p>
    <w:p w:rsidR="00267C6B" w:rsidRPr="00A34EF5" w:rsidRDefault="00267C6B" w:rsidP="00400455">
      <w:pPr>
        <w:pStyle w:val="23"/>
        <w:spacing w:after="0" w:line="276" w:lineRule="auto"/>
        <w:ind w:firstLine="709"/>
        <w:jc w:val="both"/>
        <w:rPr>
          <w:sz w:val="28"/>
          <w:szCs w:val="28"/>
        </w:rPr>
      </w:pPr>
      <w:r w:rsidRPr="00A34EF5">
        <w:rPr>
          <w:sz w:val="28"/>
          <w:szCs w:val="28"/>
        </w:rPr>
        <w:t xml:space="preserve">О плане мероприятий территориальной избирательной комиссии Абинская на ноябрь </w:t>
      </w:r>
      <w:r w:rsidR="00AB3F74" w:rsidRPr="00A34EF5">
        <w:rPr>
          <w:sz w:val="28"/>
          <w:szCs w:val="28"/>
        </w:rPr>
        <w:t>2024</w:t>
      </w:r>
      <w:r w:rsidRPr="00A34EF5">
        <w:rPr>
          <w:sz w:val="28"/>
          <w:szCs w:val="28"/>
        </w:rPr>
        <w:t xml:space="preserve"> года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59"/>
        <w:gridCol w:w="5103"/>
      </w:tblGrid>
      <w:tr w:rsidR="00267C6B" w:rsidRPr="00A34EF5" w:rsidTr="00010461">
        <w:trPr>
          <w:jc w:val="right"/>
        </w:trPr>
        <w:tc>
          <w:tcPr>
            <w:tcW w:w="4359" w:type="dxa"/>
          </w:tcPr>
          <w:p w:rsidR="00267C6B" w:rsidRPr="00A34EF5" w:rsidRDefault="00267C6B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5103" w:type="dxa"/>
          </w:tcPr>
          <w:p w:rsidR="00267C6B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267C6B" w:rsidRPr="00A34EF5" w:rsidRDefault="00267C6B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BC4E54" w:rsidRPr="00A34EF5" w:rsidRDefault="00BC4E54" w:rsidP="00400455">
      <w:pPr>
        <w:pStyle w:val="14"/>
        <w:ind w:firstLine="709"/>
        <w:jc w:val="both"/>
        <w:rPr>
          <w:szCs w:val="28"/>
        </w:rPr>
      </w:pPr>
    </w:p>
    <w:p w:rsidR="00267C6B" w:rsidRPr="00A34EF5" w:rsidRDefault="00267C6B" w:rsidP="00400455">
      <w:pPr>
        <w:pStyle w:val="14"/>
        <w:ind w:firstLine="709"/>
        <w:jc w:val="both"/>
        <w:rPr>
          <w:szCs w:val="28"/>
        </w:rPr>
      </w:pPr>
    </w:p>
    <w:p w:rsidR="00FF5725" w:rsidRPr="00A34EF5" w:rsidRDefault="00FF5725" w:rsidP="00400455">
      <w:pPr>
        <w:pStyle w:val="14"/>
        <w:ind w:firstLine="709"/>
        <w:jc w:val="both"/>
        <w:rPr>
          <w:szCs w:val="28"/>
        </w:rPr>
      </w:pPr>
      <w:r w:rsidRPr="00A34EF5">
        <w:rPr>
          <w:szCs w:val="28"/>
        </w:rPr>
        <w:t>Ноябрь</w:t>
      </w:r>
    </w:p>
    <w:p w:rsidR="00FF5725" w:rsidRPr="00A34EF5" w:rsidRDefault="00FF5725" w:rsidP="00400455">
      <w:pPr>
        <w:ind w:firstLine="709"/>
        <w:rPr>
          <w:bCs/>
          <w:szCs w:val="28"/>
        </w:rPr>
      </w:pPr>
    </w:p>
    <w:p w:rsidR="00DF118A" w:rsidRPr="00A34EF5" w:rsidRDefault="00263307" w:rsidP="00400455">
      <w:pPr>
        <w:tabs>
          <w:tab w:val="right" w:pos="9355"/>
        </w:tabs>
        <w:spacing w:line="276" w:lineRule="auto"/>
        <w:ind w:firstLine="709"/>
        <w:rPr>
          <w:szCs w:val="28"/>
        </w:rPr>
      </w:pPr>
      <w:r w:rsidRPr="00A34EF5">
        <w:rPr>
          <w:szCs w:val="28"/>
        </w:rPr>
        <w:t xml:space="preserve">О плане мероприятий территориальной избирательной комиссии Абинская на декабрь </w:t>
      </w:r>
      <w:r w:rsidR="00AB3F74" w:rsidRPr="00A34EF5">
        <w:rPr>
          <w:szCs w:val="28"/>
        </w:rPr>
        <w:t>2024</w:t>
      </w:r>
      <w:r w:rsidRPr="00A34EF5">
        <w:rPr>
          <w:szCs w:val="28"/>
        </w:rPr>
        <w:t xml:space="preserve"> года</w:t>
      </w:r>
    </w:p>
    <w:p w:rsidR="00DF118A" w:rsidRPr="00A34EF5" w:rsidRDefault="00DF118A" w:rsidP="00400455">
      <w:pPr>
        <w:tabs>
          <w:tab w:val="right" w:pos="9355"/>
        </w:tabs>
        <w:ind w:firstLine="709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59"/>
        <w:gridCol w:w="5103"/>
      </w:tblGrid>
      <w:tr w:rsidR="00DF118A" w:rsidRPr="00A34EF5" w:rsidTr="00160DAB">
        <w:trPr>
          <w:jc w:val="right"/>
        </w:trPr>
        <w:tc>
          <w:tcPr>
            <w:tcW w:w="4359" w:type="dxa"/>
          </w:tcPr>
          <w:p w:rsidR="00DF118A" w:rsidRPr="00A34EF5" w:rsidRDefault="00DF118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5103" w:type="dxa"/>
          </w:tcPr>
          <w:p w:rsidR="00DF118A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</w:tc>
      </w:tr>
    </w:tbl>
    <w:p w:rsidR="00DF118A" w:rsidRPr="00A34EF5" w:rsidRDefault="00DF118A" w:rsidP="00400455">
      <w:pPr>
        <w:ind w:firstLine="709"/>
        <w:rPr>
          <w:bCs/>
          <w:szCs w:val="28"/>
        </w:rPr>
      </w:pPr>
    </w:p>
    <w:p w:rsidR="00FF5725" w:rsidRPr="00A34EF5" w:rsidRDefault="00FF5725" w:rsidP="00400455">
      <w:pPr>
        <w:pStyle w:val="14"/>
        <w:ind w:firstLine="709"/>
        <w:jc w:val="both"/>
        <w:rPr>
          <w:szCs w:val="28"/>
        </w:rPr>
      </w:pPr>
      <w:r w:rsidRPr="00A34EF5">
        <w:rPr>
          <w:szCs w:val="28"/>
        </w:rPr>
        <w:t>Декабрь</w:t>
      </w:r>
    </w:p>
    <w:p w:rsidR="00CD19FA" w:rsidRPr="00A34EF5" w:rsidRDefault="00CD19FA" w:rsidP="00400455">
      <w:pPr>
        <w:pStyle w:val="14"/>
        <w:ind w:firstLine="709"/>
        <w:jc w:val="both"/>
        <w:rPr>
          <w:szCs w:val="28"/>
        </w:rPr>
      </w:pPr>
    </w:p>
    <w:p w:rsidR="00607793" w:rsidRPr="00A34EF5" w:rsidRDefault="00461934" w:rsidP="0040045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EF5">
        <w:rPr>
          <w:rFonts w:ascii="Times New Roman" w:hAnsi="Times New Roman" w:cs="Times New Roman"/>
          <w:sz w:val="28"/>
          <w:szCs w:val="28"/>
        </w:rPr>
        <w:t xml:space="preserve">О выполнении Плана работы территориальной избирательной комиссии Абинская на </w:t>
      </w:r>
      <w:r w:rsidR="00AB3F74" w:rsidRPr="00A34EF5">
        <w:rPr>
          <w:rFonts w:ascii="Times New Roman" w:hAnsi="Times New Roman" w:cs="Times New Roman"/>
          <w:sz w:val="28"/>
          <w:szCs w:val="28"/>
        </w:rPr>
        <w:t>2024</w:t>
      </w:r>
      <w:r w:rsidRPr="00A34EF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7793" w:rsidRPr="00A34EF5" w:rsidRDefault="00607793" w:rsidP="00400455">
      <w:pPr>
        <w:pStyle w:val="14"/>
        <w:ind w:firstLine="709"/>
        <w:jc w:val="both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59"/>
        <w:gridCol w:w="5103"/>
      </w:tblGrid>
      <w:tr w:rsidR="00652F2A" w:rsidRPr="00A34EF5" w:rsidTr="00AE3A3A">
        <w:trPr>
          <w:jc w:val="right"/>
        </w:trPr>
        <w:tc>
          <w:tcPr>
            <w:tcW w:w="4359" w:type="dxa"/>
          </w:tcPr>
          <w:p w:rsidR="00652F2A" w:rsidRPr="00A34EF5" w:rsidRDefault="00652F2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5103" w:type="dxa"/>
          </w:tcPr>
          <w:p w:rsidR="00652F2A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652F2A" w:rsidRPr="00A34EF5" w:rsidRDefault="00652F2A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5E3C64" w:rsidRPr="00A34EF5" w:rsidRDefault="005E3C64" w:rsidP="00400455">
      <w:pPr>
        <w:tabs>
          <w:tab w:val="right" w:pos="9355"/>
        </w:tabs>
        <w:ind w:firstLine="709"/>
        <w:rPr>
          <w:b/>
          <w:szCs w:val="28"/>
        </w:rPr>
      </w:pPr>
    </w:p>
    <w:p w:rsidR="00607793" w:rsidRPr="00A34EF5" w:rsidRDefault="00B72523" w:rsidP="0040045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EF5">
        <w:rPr>
          <w:rFonts w:ascii="Times New Roman" w:hAnsi="Times New Roman" w:cs="Times New Roman"/>
          <w:sz w:val="28"/>
          <w:szCs w:val="28"/>
        </w:rPr>
        <w:lastRenderedPageBreak/>
        <w:t xml:space="preserve">О выполнении Сводного плана основных мероприятий территориальной избирательной комиссии Абинская по повышению правовой культуры избирателей (участников референдума) и других участников избирательного процесса, обучению кадров участковых избирательных комиссий на </w:t>
      </w:r>
      <w:r w:rsidR="00AB3F74" w:rsidRPr="00A34EF5">
        <w:rPr>
          <w:rFonts w:ascii="Times New Roman" w:hAnsi="Times New Roman" w:cs="Times New Roman"/>
          <w:sz w:val="28"/>
          <w:szCs w:val="28"/>
        </w:rPr>
        <w:t>2024</w:t>
      </w:r>
      <w:r w:rsidRPr="00A34EF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7793" w:rsidRPr="00A34EF5" w:rsidRDefault="00607793" w:rsidP="00400455">
      <w:pPr>
        <w:tabs>
          <w:tab w:val="right" w:pos="9355"/>
        </w:tabs>
        <w:ind w:firstLine="709"/>
        <w:rPr>
          <w:b/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59"/>
        <w:gridCol w:w="5103"/>
      </w:tblGrid>
      <w:tr w:rsidR="00607793" w:rsidRPr="00A34EF5" w:rsidTr="00AE3A3A">
        <w:trPr>
          <w:jc w:val="right"/>
        </w:trPr>
        <w:tc>
          <w:tcPr>
            <w:tcW w:w="4359" w:type="dxa"/>
          </w:tcPr>
          <w:p w:rsidR="00607793" w:rsidRPr="00A34EF5" w:rsidRDefault="00607793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5103" w:type="dxa"/>
          </w:tcPr>
          <w:p w:rsidR="00607793" w:rsidRPr="00A34EF5" w:rsidRDefault="00AB3F74" w:rsidP="00630A72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  <w:r w:rsidRPr="00A34EF5">
              <w:rPr>
                <w:b w:val="0"/>
                <w:szCs w:val="28"/>
              </w:rPr>
              <w:t>С.И.Амеличкина</w:t>
            </w:r>
          </w:p>
          <w:p w:rsidR="00607793" w:rsidRPr="00A34EF5" w:rsidRDefault="00607793" w:rsidP="00400455">
            <w:pPr>
              <w:pStyle w:val="14"/>
              <w:tabs>
                <w:tab w:val="left" w:pos="4395"/>
                <w:tab w:val="right" w:pos="9355"/>
              </w:tabs>
              <w:ind w:firstLine="709"/>
              <w:jc w:val="both"/>
              <w:rPr>
                <w:b w:val="0"/>
                <w:szCs w:val="28"/>
              </w:rPr>
            </w:pPr>
          </w:p>
        </w:tc>
      </w:tr>
    </w:tbl>
    <w:p w:rsidR="00607793" w:rsidRPr="00A34EF5" w:rsidRDefault="00607793" w:rsidP="00400455">
      <w:pPr>
        <w:tabs>
          <w:tab w:val="right" w:pos="9355"/>
        </w:tabs>
        <w:ind w:firstLine="709"/>
        <w:rPr>
          <w:b/>
          <w:szCs w:val="28"/>
        </w:rPr>
      </w:pPr>
    </w:p>
    <w:p w:rsidR="00D36DDA" w:rsidRPr="00A34EF5" w:rsidRDefault="00D36DDA" w:rsidP="00400455">
      <w:pPr>
        <w:widowControl w:val="0"/>
        <w:tabs>
          <w:tab w:val="right" w:pos="9355"/>
        </w:tabs>
        <w:suppressAutoHyphens/>
        <w:ind w:firstLine="709"/>
        <w:rPr>
          <w:rFonts w:eastAsia="SimSun"/>
          <w:b/>
          <w:kern w:val="1"/>
          <w:szCs w:val="28"/>
          <w:lang w:eastAsia="hi-IN" w:bidi="hi-IN"/>
        </w:rPr>
      </w:pPr>
      <w:r w:rsidRPr="00A34EF5">
        <w:rPr>
          <w:rFonts w:eastAsia="SimSun"/>
          <w:b/>
          <w:kern w:val="1"/>
          <w:szCs w:val="28"/>
          <w:lang w:val="en-US" w:eastAsia="hi-IN" w:bidi="hi-IN"/>
        </w:rPr>
        <w:t>III</w:t>
      </w:r>
      <w:r w:rsidRPr="00A34EF5">
        <w:rPr>
          <w:rFonts w:eastAsia="SimSun"/>
          <w:b/>
          <w:kern w:val="1"/>
          <w:szCs w:val="28"/>
          <w:lang w:eastAsia="hi-IN" w:bidi="hi-IN"/>
        </w:rPr>
        <w:t>. Участие в работе по совершенствованию законодательства</w:t>
      </w:r>
    </w:p>
    <w:p w:rsidR="00D36DDA" w:rsidRPr="00A34EF5" w:rsidRDefault="00D36DDA" w:rsidP="00400455">
      <w:pPr>
        <w:widowControl w:val="0"/>
        <w:tabs>
          <w:tab w:val="right" w:pos="9355"/>
        </w:tabs>
        <w:suppressAutoHyphens/>
        <w:ind w:firstLine="709"/>
        <w:rPr>
          <w:rFonts w:eastAsia="SimSun"/>
          <w:b/>
          <w:kern w:val="1"/>
          <w:szCs w:val="28"/>
          <w:lang w:eastAsia="hi-IN" w:bidi="hi-IN"/>
        </w:rPr>
      </w:pPr>
      <w:r w:rsidRPr="00A34EF5">
        <w:rPr>
          <w:rFonts w:eastAsia="SimSun"/>
          <w:b/>
          <w:kern w:val="1"/>
          <w:szCs w:val="28"/>
          <w:lang w:eastAsia="hi-IN" w:bidi="hi-IN"/>
        </w:rPr>
        <w:t xml:space="preserve">о выборах и референдумах, в подготовке нормативных и иных актов </w:t>
      </w:r>
    </w:p>
    <w:p w:rsidR="00D36DDA" w:rsidRPr="00A34EF5" w:rsidRDefault="00D36DDA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  <w:r w:rsidRPr="00A34EF5">
        <w:rPr>
          <w:rFonts w:eastAsia="SimSun"/>
          <w:b/>
          <w:kern w:val="1"/>
          <w:szCs w:val="28"/>
          <w:lang w:val="ru-RU" w:eastAsia="hi-IN" w:bidi="hi-IN"/>
        </w:rPr>
        <w:t>(документов) избирательной комиссии Краснодарского края</w:t>
      </w:r>
    </w:p>
    <w:p w:rsidR="00D36DDA" w:rsidRPr="00A34EF5" w:rsidRDefault="00D36DDA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D36DDA" w:rsidRPr="00A34EF5" w:rsidRDefault="00D36DDA" w:rsidP="00400455">
      <w:pPr>
        <w:pStyle w:val="aa"/>
        <w:tabs>
          <w:tab w:val="right" w:pos="9355"/>
        </w:tabs>
        <w:spacing w:line="276" w:lineRule="auto"/>
        <w:ind w:right="-2" w:firstLine="709"/>
        <w:rPr>
          <w:szCs w:val="28"/>
        </w:rPr>
      </w:pPr>
      <w:r w:rsidRPr="00A34EF5">
        <w:rPr>
          <w:szCs w:val="28"/>
        </w:rPr>
        <w:t xml:space="preserve">Подготовка по запросам избирательной комиссии Краснодарского края, администрации Краснодарского края предложений и замечаний на проекты краевых и федеральных законов  </w:t>
      </w:r>
    </w:p>
    <w:p w:rsidR="00D36DDA" w:rsidRPr="00A34EF5" w:rsidRDefault="00D36DDA" w:rsidP="00400455">
      <w:pPr>
        <w:pStyle w:val="aa"/>
        <w:tabs>
          <w:tab w:val="right" w:pos="9355"/>
        </w:tabs>
        <w:spacing w:line="276" w:lineRule="auto"/>
        <w:ind w:right="-2" w:firstLine="709"/>
        <w:rPr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4"/>
        <w:gridCol w:w="5194"/>
      </w:tblGrid>
      <w:tr w:rsidR="00D36DDA" w:rsidRPr="00A34EF5" w:rsidTr="00010461">
        <w:tc>
          <w:tcPr>
            <w:tcW w:w="4304" w:type="dxa"/>
          </w:tcPr>
          <w:p w:rsidR="00D36DDA" w:rsidRPr="00A34EF5" w:rsidRDefault="00D36DDA" w:rsidP="00630A72">
            <w:pPr>
              <w:pStyle w:val="a4"/>
              <w:rPr>
                <w:szCs w:val="28"/>
              </w:rPr>
            </w:pPr>
            <w:r w:rsidRPr="00A34EF5">
              <w:rPr>
                <w:szCs w:val="28"/>
              </w:rPr>
              <w:t xml:space="preserve">весь период </w:t>
            </w:r>
          </w:p>
          <w:p w:rsidR="00D36DDA" w:rsidRPr="00A34EF5" w:rsidRDefault="00D36DDA" w:rsidP="00400455">
            <w:pPr>
              <w:pStyle w:val="a4"/>
              <w:ind w:firstLine="709"/>
              <w:rPr>
                <w:szCs w:val="28"/>
              </w:rPr>
            </w:pPr>
          </w:p>
        </w:tc>
        <w:tc>
          <w:tcPr>
            <w:tcW w:w="5194" w:type="dxa"/>
          </w:tcPr>
          <w:p w:rsidR="00D36DDA" w:rsidRPr="00A34EF5" w:rsidRDefault="00AB3F74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С.И.Амеличкина</w:t>
            </w:r>
          </w:p>
          <w:p w:rsidR="00D36DDA" w:rsidRPr="00A34EF5" w:rsidRDefault="00D36DDA" w:rsidP="00400455">
            <w:pPr>
              <w:pStyle w:val="a4"/>
              <w:ind w:firstLine="709"/>
              <w:rPr>
                <w:szCs w:val="28"/>
              </w:rPr>
            </w:pPr>
            <w:r w:rsidRPr="00A34EF5">
              <w:rPr>
                <w:szCs w:val="28"/>
              </w:rPr>
              <w:t xml:space="preserve"> </w:t>
            </w:r>
          </w:p>
        </w:tc>
      </w:tr>
    </w:tbl>
    <w:p w:rsidR="00D36DDA" w:rsidRPr="00A34EF5" w:rsidRDefault="00D36DDA" w:rsidP="00400455">
      <w:pPr>
        <w:pStyle w:val="aa"/>
        <w:tabs>
          <w:tab w:val="right" w:pos="9355"/>
        </w:tabs>
        <w:ind w:right="-2" w:firstLine="709"/>
        <w:rPr>
          <w:szCs w:val="28"/>
          <w:lang w:val="ru-RU"/>
        </w:rPr>
      </w:pPr>
    </w:p>
    <w:p w:rsidR="00D36DDA" w:rsidRPr="00A34EF5" w:rsidRDefault="004328A7" w:rsidP="00400455">
      <w:pPr>
        <w:pStyle w:val="aa"/>
        <w:tabs>
          <w:tab w:val="right" w:pos="9355"/>
        </w:tabs>
        <w:spacing w:line="276" w:lineRule="auto"/>
        <w:ind w:right="-2" w:firstLine="709"/>
        <w:rPr>
          <w:szCs w:val="28"/>
        </w:rPr>
      </w:pPr>
      <w:r w:rsidRPr="00A34EF5">
        <w:rPr>
          <w:szCs w:val="28"/>
        </w:rPr>
        <w:t xml:space="preserve">Приведение решений территориальной избирательной комиссии </w:t>
      </w:r>
      <w:r w:rsidR="00202E3B" w:rsidRPr="00A34EF5">
        <w:rPr>
          <w:szCs w:val="28"/>
          <w:lang w:val="ru-RU"/>
        </w:rPr>
        <w:t>Абинская</w:t>
      </w:r>
      <w:r w:rsidRPr="00A34EF5">
        <w:rPr>
          <w:szCs w:val="28"/>
        </w:rPr>
        <w:t>, регулирующих подготовку и проведение муниципальных выборов, в соответствие с действующим избирательным законодательством</w:t>
      </w:r>
    </w:p>
    <w:p w:rsidR="00D36DDA" w:rsidRPr="00A34EF5" w:rsidRDefault="00D36DDA" w:rsidP="00400455">
      <w:pPr>
        <w:pStyle w:val="aa"/>
        <w:tabs>
          <w:tab w:val="right" w:pos="9355"/>
        </w:tabs>
        <w:ind w:right="-2" w:firstLine="709"/>
        <w:rPr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4"/>
        <w:gridCol w:w="5194"/>
      </w:tblGrid>
      <w:tr w:rsidR="00D36DDA" w:rsidRPr="00A34EF5" w:rsidTr="00010461">
        <w:tc>
          <w:tcPr>
            <w:tcW w:w="4240" w:type="dxa"/>
          </w:tcPr>
          <w:p w:rsidR="00D36DDA" w:rsidRPr="00A34EF5" w:rsidRDefault="00D36DDA" w:rsidP="00630A72">
            <w:pPr>
              <w:pStyle w:val="a4"/>
              <w:rPr>
                <w:szCs w:val="28"/>
              </w:rPr>
            </w:pPr>
            <w:r w:rsidRPr="00A34EF5">
              <w:rPr>
                <w:szCs w:val="28"/>
              </w:rPr>
              <w:t xml:space="preserve">весь период </w:t>
            </w:r>
          </w:p>
          <w:p w:rsidR="00D36DDA" w:rsidRPr="00A34EF5" w:rsidRDefault="00D36DDA" w:rsidP="00400455">
            <w:pPr>
              <w:pStyle w:val="a4"/>
              <w:ind w:firstLine="709"/>
              <w:rPr>
                <w:szCs w:val="28"/>
              </w:rPr>
            </w:pPr>
          </w:p>
        </w:tc>
        <w:tc>
          <w:tcPr>
            <w:tcW w:w="5116" w:type="dxa"/>
          </w:tcPr>
          <w:p w:rsidR="00D36DDA" w:rsidRPr="00A34EF5" w:rsidRDefault="00AB3F74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С.И.Амеличкина</w:t>
            </w:r>
            <w:r w:rsidR="00D36DDA" w:rsidRPr="00A34EF5">
              <w:rPr>
                <w:szCs w:val="28"/>
              </w:rPr>
              <w:t xml:space="preserve"> </w:t>
            </w:r>
          </w:p>
        </w:tc>
      </w:tr>
    </w:tbl>
    <w:p w:rsidR="00D36DDA" w:rsidRPr="00A34EF5" w:rsidRDefault="00D36DDA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D36DDA" w:rsidRPr="00A34EF5" w:rsidRDefault="00D36DDA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961F66" w:rsidRPr="00A34EF5" w:rsidRDefault="00ED057F" w:rsidP="00400455">
      <w:pPr>
        <w:pStyle w:val="ac"/>
        <w:tabs>
          <w:tab w:val="right" w:pos="9355"/>
        </w:tabs>
        <w:spacing w:line="240" w:lineRule="auto"/>
        <w:rPr>
          <w:b/>
          <w:szCs w:val="28"/>
        </w:rPr>
      </w:pPr>
      <w:r w:rsidRPr="00A34EF5">
        <w:rPr>
          <w:b/>
          <w:szCs w:val="28"/>
          <w:lang w:val="en-US"/>
        </w:rPr>
        <w:t>IV</w:t>
      </w:r>
      <w:r w:rsidRPr="00A34EF5">
        <w:rPr>
          <w:b/>
          <w:szCs w:val="28"/>
        </w:rPr>
        <w:t xml:space="preserve">. </w:t>
      </w:r>
      <w:r w:rsidR="00961F66" w:rsidRPr="00A34EF5">
        <w:rPr>
          <w:b/>
          <w:szCs w:val="28"/>
        </w:rPr>
        <w:t>Информационное обеспечение выборов,</w:t>
      </w:r>
    </w:p>
    <w:p w:rsidR="006C32F8" w:rsidRPr="00A34EF5" w:rsidRDefault="00961F66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  <w:r w:rsidRPr="00A34EF5">
        <w:rPr>
          <w:b/>
          <w:szCs w:val="28"/>
        </w:rPr>
        <w:t xml:space="preserve">взаимодействие с </w:t>
      </w:r>
      <w:r w:rsidRPr="00A34EF5">
        <w:rPr>
          <w:b/>
          <w:szCs w:val="28"/>
          <w:lang w:val="ru-RU"/>
        </w:rPr>
        <w:t>местными</w:t>
      </w:r>
      <w:r w:rsidRPr="00A34EF5">
        <w:rPr>
          <w:b/>
          <w:szCs w:val="28"/>
        </w:rPr>
        <w:t xml:space="preserve"> отделениями политических партий, освещение деятельности</w:t>
      </w:r>
      <w:r w:rsidRPr="00A34EF5">
        <w:rPr>
          <w:b/>
          <w:szCs w:val="28"/>
          <w:lang w:val="ru-RU"/>
        </w:rPr>
        <w:t xml:space="preserve"> территориальной избирательной комиссии Абинская</w:t>
      </w:r>
    </w:p>
    <w:p w:rsidR="00657D1B" w:rsidRPr="00A34EF5" w:rsidRDefault="001E798D" w:rsidP="00400455">
      <w:pPr>
        <w:pStyle w:val="aa"/>
        <w:tabs>
          <w:tab w:val="right" w:pos="9355"/>
        </w:tabs>
        <w:spacing w:line="276" w:lineRule="auto"/>
        <w:ind w:right="-2" w:firstLine="709"/>
        <w:rPr>
          <w:szCs w:val="28"/>
        </w:rPr>
      </w:pPr>
      <w:r w:rsidRPr="00A34EF5">
        <w:rPr>
          <w:szCs w:val="28"/>
        </w:rPr>
        <w:t xml:space="preserve">Подготовка и размещение информационных и иных материалов в СМИ, на </w:t>
      </w:r>
      <w:r w:rsidR="006141A9" w:rsidRPr="00A34EF5">
        <w:rPr>
          <w:szCs w:val="28"/>
        </w:rPr>
        <w:t>официальном сайте органов местного самоуправления муниципального образования Абинский район (раздел ТИК Абинская)</w:t>
      </w:r>
      <w:r w:rsidR="00657D1B" w:rsidRPr="00A34EF5">
        <w:rPr>
          <w:szCs w:val="28"/>
        </w:rPr>
        <w:t xml:space="preserve">  </w:t>
      </w:r>
    </w:p>
    <w:p w:rsidR="00657D1B" w:rsidRPr="00A34EF5" w:rsidRDefault="00657D1B" w:rsidP="00400455">
      <w:pPr>
        <w:pStyle w:val="aa"/>
        <w:tabs>
          <w:tab w:val="right" w:pos="9355"/>
        </w:tabs>
        <w:spacing w:line="276" w:lineRule="auto"/>
        <w:ind w:right="-2" w:firstLine="709"/>
        <w:rPr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4"/>
        <w:gridCol w:w="5194"/>
      </w:tblGrid>
      <w:tr w:rsidR="00657D1B" w:rsidRPr="00A34EF5" w:rsidTr="00010461">
        <w:tc>
          <w:tcPr>
            <w:tcW w:w="4304" w:type="dxa"/>
          </w:tcPr>
          <w:p w:rsidR="00657D1B" w:rsidRPr="00A34EF5" w:rsidRDefault="00657D1B" w:rsidP="00630A72">
            <w:pPr>
              <w:pStyle w:val="a4"/>
              <w:rPr>
                <w:szCs w:val="28"/>
              </w:rPr>
            </w:pPr>
            <w:r w:rsidRPr="00A34EF5">
              <w:rPr>
                <w:szCs w:val="28"/>
              </w:rPr>
              <w:t xml:space="preserve">весь период </w:t>
            </w:r>
          </w:p>
          <w:p w:rsidR="00657D1B" w:rsidRPr="00A34EF5" w:rsidRDefault="00657D1B" w:rsidP="00400455">
            <w:pPr>
              <w:pStyle w:val="a4"/>
              <w:ind w:firstLine="709"/>
              <w:rPr>
                <w:szCs w:val="28"/>
              </w:rPr>
            </w:pPr>
          </w:p>
        </w:tc>
        <w:tc>
          <w:tcPr>
            <w:tcW w:w="5194" w:type="dxa"/>
          </w:tcPr>
          <w:p w:rsidR="00657D1B" w:rsidRPr="00A34EF5" w:rsidRDefault="00961F66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ТИК Абинская</w:t>
            </w:r>
            <w:r w:rsidR="00657D1B" w:rsidRPr="00A34EF5">
              <w:rPr>
                <w:szCs w:val="28"/>
              </w:rPr>
              <w:t xml:space="preserve"> </w:t>
            </w:r>
          </w:p>
        </w:tc>
      </w:tr>
    </w:tbl>
    <w:p w:rsidR="00657D1B" w:rsidRPr="00A34EF5" w:rsidRDefault="00657D1B" w:rsidP="00400455">
      <w:pPr>
        <w:pStyle w:val="aa"/>
        <w:tabs>
          <w:tab w:val="right" w:pos="9355"/>
        </w:tabs>
        <w:ind w:right="-2" w:firstLine="709"/>
        <w:rPr>
          <w:szCs w:val="28"/>
          <w:lang w:val="ru-RU"/>
        </w:rPr>
      </w:pPr>
    </w:p>
    <w:p w:rsidR="00961F66" w:rsidRPr="00A34EF5" w:rsidRDefault="00961F66" w:rsidP="00400455">
      <w:pPr>
        <w:pStyle w:val="aa"/>
        <w:tabs>
          <w:tab w:val="right" w:pos="9355"/>
        </w:tabs>
        <w:ind w:right="-2" w:firstLine="709"/>
        <w:rPr>
          <w:color w:val="000000"/>
          <w:szCs w:val="28"/>
          <w:lang w:val="ru-RU"/>
        </w:rPr>
      </w:pPr>
      <w:r w:rsidRPr="00A34EF5">
        <w:rPr>
          <w:color w:val="000000"/>
          <w:szCs w:val="28"/>
        </w:rPr>
        <w:lastRenderedPageBreak/>
        <w:t xml:space="preserve">Подготовка и размещение информационных и иных материалов в </w:t>
      </w:r>
      <w:r w:rsidRPr="00A34EF5">
        <w:rPr>
          <w:color w:val="000000"/>
          <w:szCs w:val="28"/>
          <w:lang w:val="ru-RU"/>
        </w:rPr>
        <w:t>аккаунтах территориальной избирательной комиссии Абинская социальных сетей</w:t>
      </w:r>
    </w:p>
    <w:p w:rsidR="00961F66" w:rsidRPr="00A34EF5" w:rsidRDefault="00961F66" w:rsidP="00400455">
      <w:pPr>
        <w:pStyle w:val="aa"/>
        <w:tabs>
          <w:tab w:val="right" w:pos="9355"/>
        </w:tabs>
        <w:ind w:right="-2" w:firstLine="709"/>
        <w:rPr>
          <w:color w:val="000000"/>
          <w:szCs w:val="28"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4"/>
        <w:gridCol w:w="5194"/>
      </w:tblGrid>
      <w:tr w:rsidR="00961F66" w:rsidRPr="00A34EF5" w:rsidTr="00E60672">
        <w:tc>
          <w:tcPr>
            <w:tcW w:w="4304" w:type="dxa"/>
          </w:tcPr>
          <w:p w:rsidR="00961F66" w:rsidRPr="00A34EF5" w:rsidRDefault="00961F66" w:rsidP="00630A72">
            <w:pPr>
              <w:pStyle w:val="a4"/>
              <w:rPr>
                <w:szCs w:val="28"/>
              </w:rPr>
            </w:pPr>
            <w:r w:rsidRPr="00A34EF5">
              <w:rPr>
                <w:szCs w:val="28"/>
              </w:rPr>
              <w:t xml:space="preserve">весь период </w:t>
            </w:r>
          </w:p>
          <w:p w:rsidR="00961F66" w:rsidRPr="00A34EF5" w:rsidRDefault="00961F66" w:rsidP="00400455">
            <w:pPr>
              <w:pStyle w:val="a4"/>
              <w:ind w:firstLine="709"/>
              <w:rPr>
                <w:szCs w:val="28"/>
              </w:rPr>
            </w:pPr>
          </w:p>
        </w:tc>
        <w:tc>
          <w:tcPr>
            <w:tcW w:w="5194" w:type="dxa"/>
          </w:tcPr>
          <w:p w:rsidR="00961F66" w:rsidRPr="00A34EF5" w:rsidRDefault="00961F66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ТИК Абинская</w:t>
            </w:r>
          </w:p>
        </w:tc>
      </w:tr>
    </w:tbl>
    <w:p w:rsidR="00961F66" w:rsidRPr="00A34EF5" w:rsidRDefault="00961F66" w:rsidP="00400455">
      <w:pPr>
        <w:pStyle w:val="aa"/>
        <w:tabs>
          <w:tab w:val="right" w:pos="9355"/>
        </w:tabs>
        <w:ind w:right="-2" w:firstLine="709"/>
        <w:rPr>
          <w:szCs w:val="28"/>
          <w:lang w:val="ru-RU"/>
        </w:rPr>
      </w:pPr>
    </w:p>
    <w:p w:rsidR="00657D1B" w:rsidRPr="00A34EF5" w:rsidRDefault="00CB2A5B" w:rsidP="00400455">
      <w:pPr>
        <w:pStyle w:val="aa"/>
        <w:tabs>
          <w:tab w:val="right" w:pos="9355"/>
        </w:tabs>
        <w:spacing w:line="276" w:lineRule="auto"/>
        <w:ind w:right="-2" w:firstLine="709"/>
        <w:rPr>
          <w:szCs w:val="28"/>
        </w:rPr>
      </w:pPr>
      <w:r w:rsidRPr="00A34EF5">
        <w:rPr>
          <w:szCs w:val="28"/>
        </w:rPr>
        <w:t xml:space="preserve">Организация освещения в СМИ заседаний, совещаний и других мероприятий, проводимых  территориальной избирательной комиссией </w:t>
      </w:r>
      <w:r w:rsidR="00A050DF" w:rsidRPr="00A34EF5">
        <w:rPr>
          <w:szCs w:val="28"/>
        </w:rPr>
        <w:t>Абинская</w:t>
      </w:r>
    </w:p>
    <w:p w:rsidR="00657D1B" w:rsidRPr="00A34EF5" w:rsidRDefault="00657D1B" w:rsidP="00400455">
      <w:pPr>
        <w:pStyle w:val="aa"/>
        <w:tabs>
          <w:tab w:val="right" w:pos="9355"/>
        </w:tabs>
        <w:ind w:right="-2" w:firstLine="709"/>
        <w:rPr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4"/>
        <w:gridCol w:w="5194"/>
      </w:tblGrid>
      <w:tr w:rsidR="00657D1B" w:rsidRPr="00A34EF5" w:rsidTr="00EA2B05">
        <w:tc>
          <w:tcPr>
            <w:tcW w:w="4304" w:type="dxa"/>
          </w:tcPr>
          <w:p w:rsidR="00657D1B" w:rsidRPr="00A34EF5" w:rsidRDefault="00657D1B" w:rsidP="00630A72">
            <w:pPr>
              <w:pStyle w:val="a4"/>
              <w:jc w:val="left"/>
              <w:rPr>
                <w:szCs w:val="28"/>
              </w:rPr>
            </w:pPr>
            <w:r w:rsidRPr="00A34EF5">
              <w:rPr>
                <w:szCs w:val="28"/>
              </w:rPr>
              <w:t xml:space="preserve">весь период </w:t>
            </w:r>
          </w:p>
          <w:p w:rsidR="00657D1B" w:rsidRPr="00A34EF5" w:rsidRDefault="00657D1B" w:rsidP="00400455">
            <w:pPr>
              <w:pStyle w:val="a4"/>
              <w:ind w:firstLine="709"/>
              <w:rPr>
                <w:szCs w:val="28"/>
              </w:rPr>
            </w:pPr>
          </w:p>
        </w:tc>
        <w:tc>
          <w:tcPr>
            <w:tcW w:w="5194" w:type="dxa"/>
          </w:tcPr>
          <w:p w:rsidR="00657D1B" w:rsidRPr="00A34EF5" w:rsidRDefault="00657D1B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ТИК Абинская</w:t>
            </w:r>
          </w:p>
          <w:p w:rsidR="00446348" w:rsidRPr="00A34EF5" w:rsidRDefault="00446348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организационный отдел</w:t>
            </w:r>
          </w:p>
          <w:p w:rsidR="00446348" w:rsidRPr="00A34EF5" w:rsidRDefault="00446348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администрации муниципального образования Абинский район</w:t>
            </w:r>
          </w:p>
          <w:p w:rsidR="00537E3B" w:rsidRPr="00A34EF5" w:rsidRDefault="00446348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(по согласованию)</w:t>
            </w:r>
          </w:p>
          <w:p w:rsidR="00657D1B" w:rsidRPr="00A34EF5" w:rsidRDefault="00657D1B" w:rsidP="00400455">
            <w:pPr>
              <w:pStyle w:val="a4"/>
              <w:ind w:firstLine="709"/>
              <w:rPr>
                <w:szCs w:val="28"/>
              </w:rPr>
            </w:pPr>
            <w:r w:rsidRPr="00A34EF5">
              <w:rPr>
                <w:szCs w:val="28"/>
              </w:rPr>
              <w:t xml:space="preserve"> </w:t>
            </w:r>
          </w:p>
        </w:tc>
      </w:tr>
    </w:tbl>
    <w:p w:rsidR="00657D1B" w:rsidRPr="00A34EF5" w:rsidRDefault="00EA2B05" w:rsidP="00400455">
      <w:pPr>
        <w:pStyle w:val="aa"/>
        <w:tabs>
          <w:tab w:val="right" w:pos="9355"/>
        </w:tabs>
        <w:spacing w:line="276" w:lineRule="auto"/>
        <w:ind w:right="-2" w:firstLine="709"/>
        <w:rPr>
          <w:szCs w:val="28"/>
        </w:rPr>
      </w:pPr>
      <w:r w:rsidRPr="00A34EF5">
        <w:rPr>
          <w:szCs w:val="28"/>
        </w:rPr>
        <w:t xml:space="preserve">Подготовка информации об организации и проведении обучения членов участковых избирательных комиссий </w:t>
      </w:r>
      <w:r w:rsidRPr="00A34EF5">
        <w:rPr>
          <w:szCs w:val="28"/>
          <w:lang w:val="ru-RU"/>
        </w:rPr>
        <w:t>Абинского</w:t>
      </w:r>
      <w:r w:rsidRPr="00A34EF5">
        <w:rPr>
          <w:szCs w:val="28"/>
        </w:rPr>
        <w:t xml:space="preserve"> района при подготовке к выборам </w:t>
      </w:r>
      <w:r w:rsidR="00EB4F68" w:rsidRPr="00A34EF5">
        <w:rPr>
          <w:szCs w:val="28"/>
          <w:lang w:val="ru-RU"/>
        </w:rPr>
        <w:t>Президента Российской Федерации</w:t>
      </w:r>
      <w:r w:rsidRPr="00A34EF5">
        <w:rPr>
          <w:szCs w:val="28"/>
        </w:rPr>
        <w:t xml:space="preserve">, муниципальных выборов на территории Абинского района </w:t>
      </w:r>
    </w:p>
    <w:p w:rsidR="00657D1B" w:rsidRPr="00A34EF5" w:rsidRDefault="00657D1B" w:rsidP="00400455">
      <w:pPr>
        <w:pStyle w:val="ac"/>
        <w:tabs>
          <w:tab w:val="right" w:pos="9355"/>
        </w:tabs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0"/>
        <w:gridCol w:w="5116"/>
      </w:tblGrid>
      <w:tr w:rsidR="00657D1B" w:rsidRPr="00A34EF5" w:rsidTr="00010461">
        <w:tc>
          <w:tcPr>
            <w:tcW w:w="4240" w:type="dxa"/>
          </w:tcPr>
          <w:p w:rsidR="00657D1B" w:rsidRPr="00A34EF5" w:rsidRDefault="00EB4F68" w:rsidP="00630A72">
            <w:pPr>
              <w:pStyle w:val="a4"/>
              <w:jc w:val="left"/>
              <w:rPr>
                <w:szCs w:val="28"/>
              </w:rPr>
            </w:pPr>
            <w:r w:rsidRPr="00A34EF5">
              <w:rPr>
                <w:szCs w:val="28"/>
              </w:rPr>
              <w:t>весь период</w:t>
            </w:r>
          </w:p>
        </w:tc>
        <w:tc>
          <w:tcPr>
            <w:tcW w:w="5116" w:type="dxa"/>
          </w:tcPr>
          <w:p w:rsidR="00657D1B" w:rsidRPr="00A34EF5" w:rsidRDefault="00AB3F74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С.И.Амеличкина</w:t>
            </w:r>
          </w:p>
          <w:p w:rsidR="00961F66" w:rsidRPr="00A34EF5" w:rsidRDefault="00961F66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Ю.А.Тарновская</w:t>
            </w:r>
          </w:p>
        </w:tc>
      </w:tr>
    </w:tbl>
    <w:p w:rsidR="006C32F8" w:rsidRPr="00A34EF5" w:rsidRDefault="006C32F8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961F66" w:rsidRPr="00A34EF5" w:rsidRDefault="00961F66" w:rsidP="00400455">
      <w:pPr>
        <w:pStyle w:val="ac"/>
        <w:tabs>
          <w:tab w:val="right" w:pos="9355"/>
        </w:tabs>
        <w:spacing w:line="240" w:lineRule="auto"/>
        <w:rPr>
          <w:color w:val="000000"/>
          <w:szCs w:val="28"/>
          <w:lang w:val="ru-RU"/>
        </w:rPr>
      </w:pPr>
      <w:r w:rsidRPr="00A34EF5">
        <w:rPr>
          <w:color w:val="000000"/>
          <w:szCs w:val="28"/>
        </w:rPr>
        <w:t>Проведение рабочих встреч, «круглых столов» с представителями региональных отделений политических партий, в том числе по участию в избирательных кампаниях</w:t>
      </w:r>
      <w:r w:rsidRPr="00A34EF5">
        <w:rPr>
          <w:color w:val="000000"/>
          <w:szCs w:val="28"/>
          <w:lang w:val="ru-RU"/>
        </w:rPr>
        <w:t xml:space="preserve"> в 2024 году</w:t>
      </w:r>
    </w:p>
    <w:p w:rsidR="00961F66" w:rsidRPr="00A34EF5" w:rsidRDefault="00961F66" w:rsidP="00400455">
      <w:pPr>
        <w:pStyle w:val="ac"/>
        <w:tabs>
          <w:tab w:val="right" w:pos="9355"/>
        </w:tabs>
        <w:spacing w:line="240" w:lineRule="auto"/>
        <w:rPr>
          <w:color w:val="000000"/>
          <w:szCs w:val="28"/>
          <w:lang w:val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0"/>
        <w:gridCol w:w="5116"/>
      </w:tblGrid>
      <w:tr w:rsidR="00961F66" w:rsidRPr="00A34EF5" w:rsidTr="00E60672">
        <w:tc>
          <w:tcPr>
            <w:tcW w:w="4240" w:type="dxa"/>
          </w:tcPr>
          <w:p w:rsidR="00961F66" w:rsidRPr="00A34EF5" w:rsidRDefault="00961F66" w:rsidP="00630A72">
            <w:pPr>
              <w:pStyle w:val="a4"/>
              <w:rPr>
                <w:szCs w:val="28"/>
              </w:rPr>
            </w:pPr>
            <w:r w:rsidRPr="00A34EF5">
              <w:rPr>
                <w:szCs w:val="28"/>
              </w:rPr>
              <w:t>июнь-сентябрь</w:t>
            </w:r>
          </w:p>
        </w:tc>
        <w:tc>
          <w:tcPr>
            <w:tcW w:w="5116" w:type="dxa"/>
          </w:tcPr>
          <w:p w:rsidR="00961F66" w:rsidRPr="00A34EF5" w:rsidRDefault="00961F66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С.И.Амеличкина</w:t>
            </w:r>
          </w:p>
          <w:p w:rsidR="00961F66" w:rsidRPr="00A34EF5" w:rsidRDefault="00961F66" w:rsidP="00630A72">
            <w:pPr>
              <w:pStyle w:val="a4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>Ю.А.Тарновская</w:t>
            </w:r>
          </w:p>
        </w:tc>
      </w:tr>
    </w:tbl>
    <w:p w:rsidR="00961F66" w:rsidRPr="00A34EF5" w:rsidRDefault="00961F66" w:rsidP="00400455">
      <w:pPr>
        <w:ind w:firstLine="709"/>
        <w:rPr>
          <w:color w:val="000000"/>
          <w:szCs w:val="28"/>
        </w:rPr>
      </w:pPr>
    </w:p>
    <w:p w:rsidR="00961F66" w:rsidRPr="00A34EF5" w:rsidRDefault="00961F66" w:rsidP="00400455">
      <w:pPr>
        <w:ind w:firstLine="709"/>
        <w:rPr>
          <w:color w:val="000000"/>
          <w:szCs w:val="28"/>
        </w:rPr>
      </w:pPr>
      <w:r w:rsidRPr="00A34EF5">
        <w:rPr>
          <w:color w:val="000000"/>
          <w:szCs w:val="28"/>
        </w:rPr>
        <w:t>Оказание методической помощи территориальным избирательным комиссиям по вопросам информационно-разъяснительной деятельности при подготовке и проведении выборов Президента Российской Федерации и муниципальных выборов в единый день голосования 8 сентября 2024 года</w:t>
      </w:r>
    </w:p>
    <w:p w:rsidR="00961F66" w:rsidRPr="00A34EF5" w:rsidRDefault="00961F66" w:rsidP="00400455">
      <w:pPr>
        <w:ind w:firstLine="709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961F66" w:rsidRPr="00A34EF5" w:rsidTr="00E60672">
        <w:tc>
          <w:tcPr>
            <w:tcW w:w="4111" w:type="dxa"/>
          </w:tcPr>
          <w:p w:rsidR="00961F66" w:rsidRPr="00A34EF5" w:rsidRDefault="00961F66" w:rsidP="00630A72">
            <w:pPr>
              <w:pStyle w:val="a4"/>
              <w:tabs>
                <w:tab w:val="clear" w:pos="4677"/>
              </w:tabs>
              <w:ind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весь период</w:t>
            </w:r>
          </w:p>
        </w:tc>
        <w:tc>
          <w:tcPr>
            <w:tcW w:w="5245" w:type="dxa"/>
          </w:tcPr>
          <w:p w:rsidR="00961F66" w:rsidRPr="00A34EF5" w:rsidRDefault="00961F66" w:rsidP="00630A72">
            <w:pPr>
              <w:pStyle w:val="a4"/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ТИК Абинская</w:t>
            </w:r>
          </w:p>
          <w:p w:rsidR="00961F66" w:rsidRPr="00A34EF5" w:rsidRDefault="00961F66" w:rsidP="00400455">
            <w:pPr>
              <w:pStyle w:val="a4"/>
              <w:ind w:firstLine="709"/>
              <w:rPr>
                <w:color w:val="000000"/>
                <w:szCs w:val="28"/>
              </w:rPr>
            </w:pPr>
          </w:p>
        </w:tc>
      </w:tr>
    </w:tbl>
    <w:p w:rsidR="00961F66" w:rsidRPr="00A34EF5" w:rsidRDefault="00961F66" w:rsidP="00400455">
      <w:pPr>
        <w:pStyle w:val="aa"/>
        <w:tabs>
          <w:tab w:val="right" w:pos="9355"/>
        </w:tabs>
        <w:ind w:right="-2" w:firstLine="709"/>
        <w:rPr>
          <w:color w:val="000000"/>
          <w:szCs w:val="28"/>
          <w:lang w:val="ru-RU"/>
        </w:rPr>
      </w:pPr>
      <w:r w:rsidRPr="00A34EF5">
        <w:rPr>
          <w:color w:val="000000"/>
          <w:szCs w:val="28"/>
          <w:lang w:val="ru-RU"/>
        </w:rPr>
        <w:t>Подготовка ежедневного, еженедельного и ежемесячного мониторинга средств массовой информации, социальных сетей и блогосферы</w:t>
      </w:r>
    </w:p>
    <w:p w:rsidR="00961F66" w:rsidRPr="00A34EF5" w:rsidRDefault="00961F66" w:rsidP="00400455">
      <w:pPr>
        <w:pStyle w:val="aa"/>
        <w:tabs>
          <w:tab w:val="right" w:pos="9355"/>
        </w:tabs>
        <w:ind w:right="-2" w:firstLine="709"/>
        <w:rPr>
          <w:color w:val="000000"/>
          <w:szCs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961F66" w:rsidRPr="00A34EF5" w:rsidTr="00E60672">
        <w:tc>
          <w:tcPr>
            <w:tcW w:w="4111" w:type="dxa"/>
          </w:tcPr>
          <w:p w:rsidR="00961F66" w:rsidRPr="00A34EF5" w:rsidRDefault="00961F66" w:rsidP="00630A72">
            <w:pPr>
              <w:pStyle w:val="a4"/>
              <w:tabs>
                <w:tab w:val="clear" w:pos="4677"/>
              </w:tabs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весь период</w:t>
            </w:r>
          </w:p>
        </w:tc>
        <w:tc>
          <w:tcPr>
            <w:tcW w:w="5245" w:type="dxa"/>
          </w:tcPr>
          <w:p w:rsidR="00961F66" w:rsidRPr="00A34EF5" w:rsidRDefault="00961F66" w:rsidP="00630A72">
            <w:pPr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ТИК Абинская</w:t>
            </w:r>
          </w:p>
          <w:p w:rsidR="00961F66" w:rsidRPr="00A34EF5" w:rsidRDefault="00961F66" w:rsidP="00400455">
            <w:pPr>
              <w:pStyle w:val="a4"/>
              <w:ind w:firstLine="709"/>
              <w:rPr>
                <w:color w:val="000000"/>
                <w:szCs w:val="28"/>
              </w:rPr>
            </w:pPr>
          </w:p>
        </w:tc>
      </w:tr>
    </w:tbl>
    <w:p w:rsidR="00961F66" w:rsidRPr="00A34EF5" w:rsidRDefault="00961F66" w:rsidP="00400455">
      <w:pPr>
        <w:keepNext/>
        <w:keepLines/>
        <w:ind w:firstLine="709"/>
        <w:rPr>
          <w:color w:val="000000"/>
          <w:szCs w:val="28"/>
        </w:rPr>
      </w:pPr>
      <w:r w:rsidRPr="00A34EF5">
        <w:rPr>
          <w:color w:val="000000"/>
          <w:szCs w:val="28"/>
        </w:rPr>
        <w:lastRenderedPageBreak/>
        <w:t xml:space="preserve">Фото- и видеосъемка мероприятий </w:t>
      </w:r>
      <w:r w:rsidR="00F51E55" w:rsidRPr="00A34EF5">
        <w:rPr>
          <w:color w:val="000000"/>
          <w:szCs w:val="28"/>
        </w:rPr>
        <w:t xml:space="preserve">территориальной </w:t>
      </w:r>
      <w:r w:rsidRPr="00A34EF5">
        <w:rPr>
          <w:color w:val="000000"/>
          <w:szCs w:val="28"/>
        </w:rPr>
        <w:t xml:space="preserve">избирательной комиссии </w:t>
      </w:r>
      <w:r w:rsidR="00F51E55" w:rsidRPr="00A34EF5">
        <w:rPr>
          <w:color w:val="000000"/>
          <w:szCs w:val="28"/>
        </w:rPr>
        <w:t>Абинская</w:t>
      </w:r>
      <w:r w:rsidRPr="00A34EF5">
        <w:rPr>
          <w:color w:val="000000"/>
          <w:szCs w:val="28"/>
        </w:rPr>
        <w:t xml:space="preserve">, формирование архива фото- и видеоматериалов, использование указанных материалов в работе по информационному обеспечению деятельности </w:t>
      </w:r>
      <w:r w:rsidR="00F51E55" w:rsidRPr="00A34EF5">
        <w:rPr>
          <w:color w:val="000000"/>
          <w:szCs w:val="28"/>
        </w:rPr>
        <w:t xml:space="preserve">территориальной </w:t>
      </w:r>
      <w:r w:rsidRPr="00A34EF5">
        <w:rPr>
          <w:color w:val="000000"/>
          <w:szCs w:val="28"/>
        </w:rPr>
        <w:t xml:space="preserve">избирательной комиссии </w:t>
      </w:r>
      <w:r w:rsidR="00F51E55" w:rsidRPr="00A34EF5">
        <w:rPr>
          <w:color w:val="000000"/>
          <w:szCs w:val="28"/>
        </w:rPr>
        <w:t>Абинская</w:t>
      </w:r>
    </w:p>
    <w:p w:rsidR="00961F66" w:rsidRPr="00A34EF5" w:rsidRDefault="00961F66" w:rsidP="00400455">
      <w:pPr>
        <w:keepNext/>
        <w:keepLines/>
        <w:ind w:firstLine="709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961F66" w:rsidRPr="00A34EF5" w:rsidTr="00E60672">
        <w:tc>
          <w:tcPr>
            <w:tcW w:w="4111" w:type="dxa"/>
          </w:tcPr>
          <w:p w:rsidR="00961F66" w:rsidRPr="00A34EF5" w:rsidRDefault="00961F66" w:rsidP="00630A72">
            <w:pPr>
              <w:pStyle w:val="a4"/>
              <w:tabs>
                <w:tab w:val="clear" w:pos="4677"/>
              </w:tabs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весь период</w:t>
            </w:r>
          </w:p>
        </w:tc>
        <w:tc>
          <w:tcPr>
            <w:tcW w:w="5245" w:type="dxa"/>
          </w:tcPr>
          <w:p w:rsidR="00F51E55" w:rsidRPr="00A34EF5" w:rsidRDefault="00F51E55" w:rsidP="00630A72">
            <w:pPr>
              <w:pStyle w:val="a4"/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ТИК Абинская</w:t>
            </w:r>
          </w:p>
          <w:p w:rsidR="00F51E55" w:rsidRPr="00A34EF5" w:rsidRDefault="00F51E55" w:rsidP="00630A72">
            <w:pPr>
              <w:pStyle w:val="a4"/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организационный отдел</w:t>
            </w:r>
          </w:p>
          <w:p w:rsidR="00F51E55" w:rsidRPr="00A34EF5" w:rsidRDefault="00F51E55" w:rsidP="00630A72">
            <w:pPr>
              <w:pStyle w:val="a4"/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администрации муниципального образования Абинский район</w:t>
            </w:r>
          </w:p>
          <w:p w:rsidR="00961F66" w:rsidRPr="00A34EF5" w:rsidRDefault="00F51E55" w:rsidP="00630A72">
            <w:pPr>
              <w:pStyle w:val="a4"/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(по согласованию)</w:t>
            </w:r>
          </w:p>
        </w:tc>
      </w:tr>
    </w:tbl>
    <w:p w:rsidR="00F51E55" w:rsidRPr="00A34EF5" w:rsidRDefault="00F51E55" w:rsidP="00400455">
      <w:pPr>
        <w:keepNext/>
        <w:keepLines/>
        <w:ind w:firstLine="709"/>
        <w:rPr>
          <w:szCs w:val="28"/>
        </w:rPr>
      </w:pPr>
    </w:p>
    <w:p w:rsidR="00961F66" w:rsidRPr="00A34EF5" w:rsidRDefault="00961F66" w:rsidP="00400455">
      <w:pPr>
        <w:keepNext/>
        <w:keepLines/>
        <w:ind w:firstLine="709"/>
        <w:rPr>
          <w:szCs w:val="28"/>
        </w:rPr>
      </w:pPr>
      <w:r w:rsidRPr="00A34EF5">
        <w:rPr>
          <w:szCs w:val="28"/>
        </w:rPr>
        <w:t>Реализация мероприятий, приуроченных к 30-летию избирательной системы Краснодарского края</w:t>
      </w:r>
    </w:p>
    <w:p w:rsidR="00961F66" w:rsidRPr="00A34EF5" w:rsidRDefault="00961F66" w:rsidP="00400455">
      <w:pPr>
        <w:keepNext/>
        <w:keepLines/>
        <w:ind w:firstLine="709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961F66" w:rsidRPr="00A34EF5" w:rsidTr="00E60672">
        <w:tc>
          <w:tcPr>
            <w:tcW w:w="3119" w:type="dxa"/>
          </w:tcPr>
          <w:p w:rsidR="00961F66" w:rsidRPr="00A34EF5" w:rsidRDefault="00961F66" w:rsidP="00630A72">
            <w:pPr>
              <w:pStyle w:val="a4"/>
              <w:tabs>
                <w:tab w:val="clear" w:pos="4677"/>
              </w:tabs>
              <w:ind w:firstLine="34"/>
              <w:rPr>
                <w:szCs w:val="28"/>
              </w:rPr>
            </w:pPr>
            <w:r w:rsidRPr="00A34EF5">
              <w:rPr>
                <w:szCs w:val="28"/>
              </w:rPr>
              <w:t>весь период</w:t>
            </w:r>
          </w:p>
        </w:tc>
        <w:tc>
          <w:tcPr>
            <w:tcW w:w="6237" w:type="dxa"/>
          </w:tcPr>
          <w:p w:rsidR="00F51E55" w:rsidRPr="00A34EF5" w:rsidRDefault="00F51E55" w:rsidP="00630A72">
            <w:pPr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ТИК Абинская</w:t>
            </w:r>
          </w:p>
          <w:p w:rsidR="00F51E55" w:rsidRPr="00A34EF5" w:rsidRDefault="00F51E55" w:rsidP="00630A72">
            <w:pPr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организационный отдел</w:t>
            </w:r>
          </w:p>
          <w:p w:rsidR="00F51E55" w:rsidRPr="00A34EF5" w:rsidRDefault="00F51E55" w:rsidP="00630A72">
            <w:pPr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администрации муниципального образования Абинский район</w:t>
            </w:r>
          </w:p>
          <w:p w:rsidR="00F51E55" w:rsidRPr="00A34EF5" w:rsidRDefault="00F51E55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108" w:firstLine="709"/>
              <w:jc w:val="right"/>
              <w:rPr>
                <w:szCs w:val="28"/>
              </w:rPr>
            </w:pPr>
            <w:r w:rsidRPr="00A34EF5">
              <w:rPr>
                <w:color w:val="000000"/>
                <w:szCs w:val="28"/>
              </w:rPr>
              <w:t>(по согласованию)</w:t>
            </w:r>
          </w:p>
          <w:p w:rsidR="00961F66" w:rsidRPr="00A34EF5" w:rsidRDefault="00961F66" w:rsidP="00400455">
            <w:pPr>
              <w:pStyle w:val="a4"/>
              <w:ind w:firstLine="709"/>
              <w:rPr>
                <w:szCs w:val="28"/>
              </w:rPr>
            </w:pPr>
          </w:p>
          <w:p w:rsidR="00961F66" w:rsidRPr="00A34EF5" w:rsidRDefault="00961F66" w:rsidP="00400455">
            <w:pPr>
              <w:pStyle w:val="a4"/>
              <w:ind w:firstLine="709"/>
              <w:rPr>
                <w:color w:val="000000"/>
                <w:szCs w:val="28"/>
              </w:rPr>
            </w:pPr>
          </w:p>
        </w:tc>
      </w:tr>
    </w:tbl>
    <w:p w:rsidR="00961F66" w:rsidRPr="00A34EF5" w:rsidRDefault="00961F66" w:rsidP="00A4455E">
      <w:pPr>
        <w:pStyle w:val="ac"/>
        <w:tabs>
          <w:tab w:val="right" w:pos="9355"/>
        </w:tabs>
        <w:spacing w:line="240" w:lineRule="auto"/>
        <w:ind w:firstLine="0"/>
        <w:rPr>
          <w:b/>
          <w:szCs w:val="28"/>
          <w:lang w:val="ru-RU"/>
        </w:rPr>
      </w:pPr>
    </w:p>
    <w:p w:rsidR="00D36DDA" w:rsidRPr="00A34EF5" w:rsidRDefault="009872F9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  <w:r w:rsidRPr="00A34EF5">
        <w:rPr>
          <w:b/>
          <w:szCs w:val="28"/>
        </w:rPr>
        <w:t>V. Обеспечение функционирования ГАС «Выборы»</w:t>
      </w:r>
    </w:p>
    <w:p w:rsidR="00D36DDA" w:rsidRPr="00A34EF5" w:rsidRDefault="00D36DDA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F51E55" w:rsidRPr="00A34EF5" w:rsidRDefault="00F51E55" w:rsidP="00400455">
      <w:pPr>
        <w:numPr>
          <w:ilvl w:val="12"/>
          <w:numId w:val="0"/>
        </w:numPr>
        <w:ind w:right="-2" w:firstLine="709"/>
        <w:rPr>
          <w:color w:val="000000"/>
          <w:szCs w:val="28"/>
        </w:rPr>
      </w:pPr>
      <w:r w:rsidRPr="00A34EF5">
        <w:rPr>
          <w:color w:val="000000"/>
          <w:szCs w:val="28"/>
          <w:lang w:val="x-none"/>
        </w:rPr>
        <w:t>Подготовка сведений о численности избирателей, участников референдума, зарегистрированных в Краснодарском крае, по состоянию на 1 января</w:t>
      </w:r>
      <w:r w:rsidRPr="00A34EF5">
        <w:rPr>
          <w:color w:val="000000"/>
          <w:szCs w:val="28"/>
        </w:rPr>
        <w:t xml:space="preserve"> и 1 июля</w:t>
      </w:r>
      <w:r w:rsidRPr="00A34EF5">
        <w:rPr>
          <w:color w:val="000000"/>
          <w:szCs w:val="28"/>
          <w:lang w:val="x-none"/>
        </w:rPr>
        <w:t xml:space="preserve"> 20</w:t>
      </w:r>
      <w:r w:rsidRPr="00A34EF5">
        <w:rPr>
          <w:color w:val="000000"/>
          <w:szCs w:val="28"/>
        </w:rPr>
        <w:t>24</w:t>
      </w:r>
      <w:r w:rsidRPr="00A34EF5">
        <w:rPr>
          <w:color w:val="000000"/>
          <w:szCs w:val="28"/>
          <w:lang w:val="x-none"/>
        </w:rPr>
        <w:t xml:space="preserve"> года по форме № 4.1риур</w:t>
      </w:r>
    </w:p>
    <w:p w:rsidR="00F51E55" w:rsidRPr="00A34EF5" w:rsidRDefault="00F51E55" w:rsidP="00400455">
      <w:pPr>
        <w:numPr>
          <w:ilvl w:val="12"/>
          <w:numId w:val="0"/>
        </w:numPr>
        <w:ind w:right="-2" w:firstLine="709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F51E55" w:rsidRPr="00A34EF5" w:rsidTr="00E60672">
        <w:tc>
          <w:tcPr>
            <w:tcW w:w="4111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szCs w:val="28"/>
              </w:rPr>
              <w:t>январь, июль</w:t>
            </w:r>
          </w:p>
        </w:tc>
        <w:tc>
          <w:tcPr>
            <w:tcW w:w="5249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ind w:firstLine="709"/>
        <w:rPr>
          <w:szCs w:val="28"/>
        </w:rPr>
      </w:pPr>
      <w:r w:rsidRPr="00A34EF5">
        <w:rPr>
          <w:szCs w:val="28"/>
        </w:rPr>
        <w:t>Участие в следующем этапе опытной эксплуатации цифровой платформы</w:t>
      </w:r>
    </w:p>
    <w:p w:rsidR="00F51E55" w:rsidRPr="00A34EF5" w:rsidRDefault="00F51E55" w:rsidP="00400455">
      <w:pPr>
        <w:ind w:firstLine="709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F51E55" w:rsidRPr="00A34EF5" w:rsidTr="00E60672">
        <w:tc>
          <w:tcPr>
            <w:tcW w:w="4111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rPr>
                <w:color w:val="000000"/>
                <w:szCs w:val="28"/>
              </w:rPr>
            </w:pPr>
            <w:r w:rsidRPr="00A34EF5">
              <w:rPr>
                <w:szCs w:val="28"/>
              </w:rPr>
              <w:t>январь</w:t>
            </w:r>
            <w:r w:rsidRPr="00A34EF5">
              <w:rPr>
                <w:szCs w:val="28"/>
              </w:rPr>
              <w:sym w:font="Symbol" w:char="F02D"/>
            </w:r>
            <w:r w:rsidRPr="00A34EF5">
              <w:rPr>
                <w:szCs w:val="28"/>
              </w:rPr>
              <w:t>декабрь</w:t>
            </w:r>
          </w:p>
        </w:tc>
        <w:tc>
          <w:tcPr>
            <w:tcW w:w="5249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widowControl w:val="0"/>
        <w:numPr>
          <w:ilvl w:val="12"/>
          <w:numId w:val="0"/>
        </w:numPr>
        <w:tabs>
          <w:tab w:val="right" w:pos="9355"/>
        </w:tabs>
        <w:ind w:right="-2" w:firstLine="709"/>
        <w:rPr>
          <w:szCs w:val="28"/>
        </w:rPr>
      </w:pPr>
      <w:r w:rsidRPr="00A34EF5">
        <w:rPr>
          <w:szCs w:val="28"/>
        </w:rPr>
        <w:t>Участие в общероссийских тренировках по использованию ГАС «Выборы» при подготовке и проведении выборов</w:t>
      </w:r>
    </w:p>
    <w:p w:rsidR="00F51E55" w:rsidRPr="00A34EF5" w:rsidRDefault="00F51E55" w:rsidP="00400455">
      <w:pPr>
        <w:ind w:firstLine="709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51E55" w:rsidRPr="00A34EF5" w:rsidTr="00E60672">
        <w:tc>
          <w:tcPr>
            <w:tcW w:w="4962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szCs w:val="28"/>
              </w:rPr>
              <w:t>январь-март, август</w:t>
            </w:r>
            <w:r w:rsidRPr="00A34EF5">
              <w:rPr>
                <w:szCs w:val="28"/>
              </w:rPr>
              <w:sym w:font="Symbol" w:char="F02D"/>
            </w:r>
            <w:r w:rsidRPr="00A34EF5">
              <w:rPr>
                <w:szCs w:val="28"/>
              </w:rPr>
              <w:t>сентябрь</w:t>
            </w:r>
          </w:p>
        </w:tc>
        <w:tc>
          <w:tcPr>
            <w:tcW w:w="4398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</w:p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  <w:r w:rsidRPr="00A34EF5">
        <w:rPr>
          <w:color w:val="000000"/>
          <w:szCs w:val="28"/>
          <w:lang w:val="x-none"/>
        </w:rPr>
        <w:t xml:space="preserve">Сбор территориальных фрагментов Регистра избирателей, участников референдума, их обобщение и передача регионального фрагмента Регистра </w:t>
      </w:r>
      <w:r w:rsidRPr="00A34EF5">
        <w:rPr>
          <w:color w:val="000000"/>
          <w:szCs w:val="28"/>
          <w:lang w:val="x-none"/>
        </w:rPr>
        <w:lastRenderedPageBreak/>
        <w:t>избирателей, участников референдума Краснодарского края в ФЦИ при ЦИК России</w:t>
      </w:r>
    </w:p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F51E55" w:rsidRPr="00A34EF5" w:rsidTr="00E60672">
        <w:tc>
          <w:tcPr>
            <w:tcW w:w="4536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ежемесячно</w:t>
            </w:r>
          </w:p>
        </w:tc>
        <w:tc>
          <w:tcPr>
            <w:tcW w:w="4820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tabs>
          <w:tab w:val="right" w:pos="9355"/>
        </w:tabs>
        <w:ind w:firstLine="709"/>
        <w:rPr>
          <w:color w:val="000000"/>
          <w:szCs w:val="28"/>
        </w:rPr>
      </w:pPr>
      <w:r w:rsidRPr="00A34EF5">
        <w:rPr>
          <w:color w:val="000000"/>
          <w:szCs w:val="28"/>
        </w:rPr>
        <w:t>Получение из ФЦИ при ЦИК России и обработка подтверждений обработки регионального фрагмента Регистра избирателей, участников референдума Краснодарского края</w:t>
      </w:r>
    </w:p>
    <w:p w:rsidR="00F51E55" w:rsidRPr="00A34EF5" w:rsidRDefault="00F51E55" w:rsidP="00400455">
      <w:pPr>
        <w:tabs>
          <w:tab w:val="right" w:pos="9355"/>
        </w:tabs>
        <w:ind w:firstLine="709"/>
        <w:rPr>
          <w:color w:val="000000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51E55" w:rsidRPr="00A34EF5" w:rsidTr="00E60672">
        <w:tc>
          <w:tcPr>
            <w:tcW w:w="4678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ежемесячно</w:t>
            </w:r>
          </w:p>
        </w:tc>
        <w:tc>
          <w:tcPr>
            <w:tcW w:w="4678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tabs>
          <w:tab w:val="right" w:pos="9355"/>
        </w:tabs>
        <w:ind w:firstLine="709"/>
        <w:rPr>
          <w:color w:val="000000"/>
          <w:szCs w:val="28"/>
        </w:rPr>
      </w:pPr>
      <w:r w:rsidRPr="00A34EF5">
        <w:rPr>
          <w:color w:val="000000"/>
          <w:szCs w:val="28"/>
        </w:rPr>
        <w:t>Проверка регионального фрагмента Регистра избирателей, участников референдума Краснодарского края на наличие некорректных и повторяющихся записей об избирателях, участниках референдума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F51E55" w:rsidRPr="00A34EF5" w:rsidTr="00E60672">
        <w:tc>
          <w:tcPr>
            <w:tcW w:w="4111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ежемесячно</w:t>
            </w:r>
          </w:p>
        </w:tc>
        <w:tc>
          <w:tcPr>
            <w:tcW w:w="5249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  <w:r w:rsidRPr="00A34EF5">
        <w:rPr>
          <w:bCs/>
          <w:color w:val="000000"/>
          <w:szCs w:val="28"/>
          <w:lang w:val="x-none"/>
        </w:rPr>
        <w:t>Получение и обработка сведений из ГУФСИН России по</w:t>
      </w:r>
      <w:r w:rsidRPr="00A34EF5">
        <w:rPr>
          <w:color w:val="000000"/>
          <w:szCs w:val="28"/>
          <w:lang w:val="x-none"/>
        </w:rPr>
        <w:t xml:space="preserve"> Краснодарскому краю о гражданах России</w:t>
      </w:r>
      <w:r w:rsidRPr="00A34EF5">
        <w:rPr>
          <w:color w:val="000000"/>
          <w:szCs w:val="28"/>
        </w:rPr>
        <w:t>,</w:t>
      </w:r>
      <w:r w:rsidRPr="00A34EF5">
        <w:rPr>
          <w:color w:val="000000"/>
          <w:szCs w:val="28"/>
          <w:lang w:val="x-none"/>
        </w:rPr>
        <w:t xml:space="preserve"> поступивших в исправительные учреждения Краснодарского края</w:t>
      </w:r>
    </w:p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F51E55" w:rsidRPr="00A34EF5" w:rsidTr="00E60672">
        <w:tc>
          <w:tcPr>
            <w:tcW w:w="4820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март, июнь, сентябрь, декабрь</w:t>
            </w:r>
          </w:p>
        </w:tc>
        <w:tc>
          <w:tcPr>
            <w:tcW w:w="4536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  <w:r w:rsidRPr="00A34EF5">
        <w:rPr>
          <w:color w:val="000000"/>
          <w:szCs w:val="28"/>
          <w:lang w:val="x-none"/>
        </w:rPr>
        <w:t>Контроль за проведением сервисным центром ГАС «Выборы» полугодовых регламентных работ на объектах комплексов средств автоматизации ГАС «Выборы» избирательной комиссии Краснодарского края и территориальных избирательных комиссий Краснодарского края</w:t>
      </w:r>
    </w:p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962"/>
      </w:tblGrid>
      <w:tr w:rsidR="00F51E55" w:rsidRPr="00A34EF5" w:rsidTr="00E60672">
        <w:tc>
          <w:tcPr>
            <w:tcW w:w="4536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март-апрель, октябрь-ноябрь</w:t>
            </w:r>
          </w:p>
        </w:tc>
        <w:tc>
          <w:tcPr>
            <w:tcW w:w="4962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  <w:r w:rsidRPr="00A34EF5">
        <w:rPr>
          <w:color w:val="000000"/>
          <w:szCs w:val="28"/>
          <w:lang w:val="x-none"/>
        </w:rPr>
        <w:t xml:space="preserve">Проверка выполнения требований эксплуатационной документации и обеспечения безопасности информации в </w:t>
      </w:r>
      <w:r w:rsidR="0060139F" w:rsidRPr="00A34EF5">
        <w:rPr>
          <w:color w:val="000000"/>
          <w:szCs w:val="28"/>
        </w:rPr>
        <w:t>комплексах</w:t>
      </w:r>
      <w:r w:rsidRPr="00A34EF5">
        <w:rPr>
          <w:color w:val="000000"/>
          <w:szCs w:val="28"/>
        </w:rPr>
        <w:t xml:space="preserve"> средств автоматизации</w:t>
      </w:r>
      <w:r w:rsidRPr="00A34EF5">
        <w:rPr>
          <w:color w:val="000000"/>
          <w:szCs w:val="28"/>
          <w:lang w:val="x-none"/>
        </w:rPr>
        <w:t xml:space="preserve"> ГАС «Выборы» территориальных избирательных комиссий</w:t>
      </w:r>
    </w:p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51E55" w:rsidRPr="00A34EF5" w:rsidTr="00E60672">
        <w:tc>
          <w:tcPr>
            <w:tcW w:w="4536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апрель-май, октябрь-ноябрь</w:t>
            </w:r>
          </w:p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(по отдельному распоряжению)</w:t>
            </w:r>
          </w:p>
        </w:tc>
        <w:tc>
          <w:tcPr>
            <w:tcW w:w="4824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  <w:r w:rsidRPr="00A34EF5">
        <w:rPr>
          <w:color w:val="000000"/>
          <w:szCs w:val="28"/>
          <w:lang w:val="x-none"/>
        </w:rPr>
        <w:t xml:space="preserve">Регистрация в ГАС «Выборы» избирательных кампаний, назначенных на единый день голосования </w:t>
      </w:r>
      <w:r w:rsidRPr="00A34EF5">
        <w:rPr>
          <w:color w:val="000000"/>
          <w:szCs w:val="28"/>
        </w:rPr>
        <w:t>8 сентября 2024 года</w:t>
      </w:r>
    </w:p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F51E55" w:rsidRPr="00A34EF5" w:rsidTr="00E60672">
        <w:tc>
          <w:tcPr>
            <w:tcW w:w="4253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июнь</w:t>
            </w:r>
          </w:p>
        </w:tc>
        <w:tc>
          <w:tcPr>
            <w:tcW w:w="5107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</w:rPr>
      </w:pPr>
      <w:r w:rsidRPr="00A34EF5">
        <w:rPr>
          <w:color w:val="000000"/>
          <w:szCs w:val="28"/>
        </w:rPr>
        <w:t>Организация работ по уточнению информации, отображаемой на картографических сервисах ЦИК России</w:t>
      </w:r>
    </w:p>
    <w:p w:rsidR="00F51E55" w:rsidRPr="00A34EF5" w:rsidRDefault="00F51E55" w:rsidP="00400455">
      <w:pPr>
        <w:numPr>
          <w:ilvl w:val="12"/>
          <w:numId w:val="0"/>
        </w:numPr>
        <w:tabs>
          <w:tab w:val="right" w:pos="9355"/>
        </w:tabs>
        <w:ind w:right="-2" w:firstLine="709"/>
        <w:rPr>
          <w:color w:val="000000"/>
          <w:szCs w:val="28"/>
          <w:lang w:val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F51E55" w:rsidRPr="00A34EF5" w:rsidTr="00E60672">
        <w:tc>
          <w:tcPr>
            <w:tcW w:w="4678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lastRenderedPageBreak/>
              <w:t>январь, февраль, июль, август</w:t>
            </w:r>
          </w:p>
        </w:tc>
        <w:tc>
          <w:tcPr>
            <w:tcW w:w="4682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widowControl w:val="0"/>
        <w:ind w:firstLine="709"/>
        <w:rPr>
          <w:color w:val="000000"/>
          <w:szCs w:val="28"/>
        </w:rPr>
      </w:pPr>
      <w:r w:rsidRPr="00A34EF5">
        <w:rPr>
          <w:color w:val="000000"/>
          <w:spacing w:val="4"/>
          <w:szCs w:val="28"/>
        </w:rPr>
        <w:t xml:space="preserve">Участие в  семинаре с системными администраторами по вопросам использования ГАС «Выборы» при проведении муниципальных выборов, </w:t>
      </w:r>
      <w:r w:rsidRPr="00A34EF5">
        <w:rPr>
          <w:color w:val="000000"/>
          <w:szCs w:val="28"/>
        </w:rPr>
        <w:t>назначенных на единый день голосования 8 сентября 2024 года</w:t>
      </w:r>
    </w:p>
    <w:p w:rsidR="00F51E55" w:rsidRPr="00A34EF5" w:rsidRDefault="00F51E55" w:rsidP="00400455">
      <w:pPr>
        <w:widowControl w:val="0"/>
        <w:ind w:firstLine="709"/>
        <w:rPr>
          <w:color w:val="000000"/>
          <w:spacing w:val="4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F51E55" w:rsidRPr="00A34EF5" w:rsidTr="00E60672">
        <w:tc>
          <w:tcPr>
            <w:tcW w:w="4253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июль</w:t>
            </w:r>
          </w:p>
        </w:tc>
        <w:tc>
          <w:tcPr>
            <w:tcW w:w="5107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widowControl w:val="0"/>
        <w:ind w:firstLine="709"/>
        <w:rPr>
          <w:color w:val="000000"/>
          <w:spacing w:val="4"/>
          <w:szCs w:val="28"/>
        </w:rPr>
      </w:pPr>
      <w:r w:rsidRPr="00A34EF5">
        <w:rPr>
          <w:color w:val="000000"/>
          <w:spacing w:val="4"/>
          <w:szCs w:val="28"/>
        </w:rPr>
        <w:t>Координация работ по подготовке к использованию КОИБ при проведении выборов Президента Российской Федерации и муниципальных выборов в единый день голосования 8 сентября 2024 года</w:t>
      </w:r>
    </w:p>
    <w:p w:rsidR="00F51E55" w:rsidRPr="00A34EF5" w:rsidRDefault="00F51E55" w:rsidP="00400455">
      <w:pPr>
        <w:widowControl w:val="0"/>
        <w:ind w:firstLine="709"/>
        <w:rPr>
          <w:color w:val="000000"/>
          <w:spacing w:val="4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51E55" w:rsidRPr="00A34EF5" w:rsidTr="00E60672">
        <w:tc>
          <w:tcPr>
            <w:tcW w:w="4536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январь-март, август, сентябрь</w:t>
            </w:r>
          </w:p>
        </w:tc>
        <w:tc>
          <w:tcPr>
            <w:tcW w:w="4824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tabs>
          <w:tab w:val="right" w:pos="9355"/>
        </w:tabs>
        <w:ind w:firstLine="709"/>
        <w:rPr>
          <w:color w:val="000000"/>
          <w:szCs w:val="28"/>
        </w:rPr>
      </w:pPr>
      <w:r w:rsidRPr="00A34EF5">
        <w:rPr>
          <w:color w:val="000000"/>
          <w:szCs w:val="28"/>
        </w:rPr>
        <w:t>Прием информации о выдвижении (регистрации) кандидатов при проведении выборов в единый день голосования 8 сентября 2024 года и ее размещение на Интернет-портале ГАС «Выборы»</w:t>
      </w:r>
    </w:p>
    <w:p w:rsidR="00F51E55" w:rsidRPr="00A34EF5" w:rsidRDefault="00F51E55" w:rsidP="00400455">
      <w:pPr>
        <w:tabs>
          <w:tab w:val="right" w:pos="9355"/>
        </w:tabs>
        <w:ind w:firstLine="709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F51E55" w:rsidRPr="00A34EF5" w:rsidTr="00E60672">
        <w:tc>
          <w:tcPr>
            <w:tcW w:w="4253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июль-август</w:t>
            </w:r>
          </w:p>
        </w:tc>
        <w:tc>
          <w:tcPr>
            <w:tcW w:w="5107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keepNext/>
        <w:keepLines/>
        <w:ind w:firstLine="709"/>
        <w:rPr>
          <w:bCs/>
          <w:color w:val="000000"/>
          <w:szCs w:val="28"/>
        </w:rPr>
      </w:pPr>
      <w:r w:rsidRPr="00A34EF5">
        <w:rPr>
          <w:bCs/>
          <w:color w:val="000000"/>
          <w:szCs w:val="28"/>
        </w:rPr>
        <w:t>Организация обучения членов участковых избирательных комиссий – операторов КОИБ</w:t>
      </w:r>
    </w:p>
    <w:p w:rsidR="00F51E55" w:rsidRPr="00A34EF5" w:rsidRDefault="00F51E55" w:rsidP="00400455">
      <w:pPr>
        <w:keepNext/>
        <w:keepLines/>
        <w:ind w:firstLine="709"/>
        <w:rPr>
          <w:bCs/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F51E55" w:rsidRPr="00A34EF5" w:rsidTr="00E60672">
        <w:tc>
          <w:tcPr>
            <w:tcW w:w="4253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февраль, август</w:t>
            </w:r>
          </w:p>
        </w:tc>
        <w:tc>
          <w:tcPr>
            <w:tcW w:w="5107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tabs>
          <w:tab w:val="right" w:pos="9355"/>
        </w:tabs>
        <w:ind w:firstLine="709"/>
        <w:rPr>
          <w:bCs/>
          <w:color w:val="000000"/>
          <w:szCs w:val="28"/>
        </w:rPr>
      </w:pPr>
      <w:r w:rsidRPr="00A34EF5">
        <w:rPr>
          <w:bCs/>
          <w:color w:val="000000"/>
          <w:szCs w:val="28"/>
        </w:rPr>
        <w:t>Обеспечение функционирования комплекса средств автоматизации ГАС «Выборы» территориальной избирательной комиссии Абинская, при проведении голосования на выборах Президента Российской Федерации и муниципальных выборах в единый день голосования 8 сентября 2024 года. Подготовка отчета о функционировании ГАС «Выборы» по итогам 2024 года</w:t>
      </w:r>
    </w:p>
    <w:p w:rsidR="00F51E55" w:rsidRPr="00A34EF5" w:rsidRDefault="00F51E55" w:rsidP="00400455">
      <w:pPr>
        <w:tabs>
          <w:tab w:val="right" w:pos="9355"/>
        </w:tabs>
        <w:ind w:firstLine="709"/>
        <w:rPr>
          <w:bCs/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F51E55" w:rsidRPr="00A34EF5" w:rsidTr="00E60672">
        <w:tc>
          <w:tcPr>
            <w:tcW w:w="4253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март, сентябрь, декабрь</w:t>
            </w:r>
          </w:p>
        </w:tc>
        <w:tc>
          <w:tcPr>
            <w:tcW w:w="5107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  <w:p w:rsidR="00F51E55" w:rsidRPr="00A34EF5" w:rsidRDefault="00F51E55" w:rsidP="0040045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color w:val="000000"/>
                <w:szCs w:val="28"/>
              </w:rPr>
            </w:pPr>
          </w:p>
        </w:tc>
      </w:tr>
    </w:tbl>
    <w:p w:rsidR="00F51E55" w:rsidRPr="00A34EF5" w:rsidRDefault="00F51E55" w:rsidP="00400455">
      <w:pPr>
        <w:tabs>
          <w:tab w:val="right" w:pos="9355"/>
        </w:tabs>
        <w:ind w:firstLine="709"/>
        <w:rPr>
          <w:bCs/>
          <w:color w:val="000000"/>
          <w:szCs w:val="28"/>
        </w:rPr>
      </w:pPr>
      <w:r w:rsidRPr="00A34EF5">
        <w:rPr>
          <w:bCs/>
          <w:color w:val="000000"/>
          <w:szCs w:val="28"/>
        </w:rPr>
        <w:t>Обеспечение функционирования «горячей линии» технической поддержки участковых избирательных комиссий, использующих при голосовании 15–17 марта и 8 сентября 2024 года КОИБ, подготовка отчета об их использовании</w:t>
      </w:r>
    </w:p>
    <w:p w:rsidR="00F51E55" w:rsidRPr="00A34EF5" w:rsidRDefault="00F51E55" w:rsidP="00400455">
      <w:pPr>
        <w:tabs>
          <w:tab w:val="right" w:pos="9355"/>
        </w:tabs>
        <w:ind w:firstLine="709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F51E55" w:rsidRPr="00A34EF5" w:rsidTr="00E60672">
        <w:tc>
          <w:tcPr>
            <w:tcW w:w="4253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март, сентябрь</w:t>
            </w:r>
          </w:p>
        </w:tc>
        <w:tc>
          <w:tcPr>
            <w:tcW w:w="5107" w:type="dxa"/>
          </w:tcPr>
          <w:p w:rsidR="00F51E55" w:rsidRPr="00A34EF5" w:rsidRDefault="00F51E55" w:rsidP="00630A7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О.Н.Бобровников</w:t>
            </w:r>
          </w:p>
        </w:tc>
      </w:tr>
    </w:tbl>
    <w:p w:rsidR="00F51E55" w:rsidRPr="00A34EF5" w:rsidRDefault="00F51E55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F51E55" w:rsidRPr="00A34EF5" w:rsidRDefault="005C1568" w:rsidP="00400455">
      <w:pPr>
        <w:pStyle w:val="ac"/>
        <w:tabs>
          <w:tab w:val="right" w:pos="9355"/>
        </w:tabs>
        <w:spacing w:line="240" w:lineRule="auto"/>
        <w:rPr>
          <w:b/>
          <w:szCs w:val="28"/>
        </w:rPr>
      </w:pPr>
      <w:r w:rsidRPr="00A34EF5">
        <w:rPr>
          <w:b/>
          <w:szCs w:val="28"/>
          <w:lang w:val="en-US"/>
        </w:rPr>
        <w:t>VI</w:t>
      </w:r>
      <w:r w:rsidRPr="00A34EF5">
        <w:rPr>
          <w:b/>
          <w:szCs w:val="28"/>
        </w:rPr>
        <w:t xml:space="preserve">. </w:t>
      </w:r>
      <w:r w:rsidR="00F51E55" w:rsidRPr="00A34EF5">
        <w:rPr>
          <w:b/>
          <w:szCs w:val="28"/>
        </w:rPr>
        <w:t xml:space="preserve">Взаимодействие с правоохранительными органами, </w:t>
      </w:r>
    </w:p>
    <w:p w:rsidR="00F51E55" w:rsidRPr="00A34EF5" w:rsidRDefault="00F51E55" w:rsidP="00400455">
      <w:pPr>
        <w:pStyle w:val="ac"/>
        <w:tabs>
          <w:tab w:val="right" w:pos="9355"/>
        </w:tabs>
        <w:spacing w:line="240" w:lineRule="auto"/>
        <w:rPr>
          <w:b/>
          <w:szCs w:val="28"/>
        </w:rPr>
      </w:pPr>
      <w:r w:rsidRPr="00A34EF5">
        <w:rPr>
          <w:b/>
          <w:szCs w:val="28"/>
        </w:rPr>
        <w:t xml:space="preserve">региональными отделениями политических партий </w:t>
      </w:r>
    </w:p>
    <w:p w:rsidR="00F51E55" w:rsidRPr="00A34EF5" w:rsidRDefault="00F51E55" w:rsidP="00400455">
      <w:pPr>
        <w:pStyle w:val="ac"/>
        <w:tabs>
          <w:tab w:val="right" w:pos="9355"/>
        </w:tabs>
        <w:spacing w:line="240" w:lineRule="auto"/>
        <w:rPr>
          <w:b/>
          <w:szCs w:val="28"/>
        </w:rPr>
      </w:pPr>
      <w:r w:rsidRPr="00A34EF5">
        <w:rPr>
          <w:b/>
          <w:szCs w:val="28"/>
        </w:rPr>
        <w:t xml:space="preserve">и обеспечение деятельности Контрольно-ревизионной службы </w:t>
      </w:r>
    </w:p>
    <w:p w:rsidR="00D36DDA" w:rsidRPr="00A34EF5" w:rsidRDefault="00F51E55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  <w:r w:rsidRPr="00A34EF5">
        <w:rPr>
          <w:b/>
          <w:szCs w:val="28"/>
        </w:rPr>
        <w:t>при избирательной комиссии Краснодарского края (КРС)</w:t>
      </w:r>
    </w:p>
    <w:p w:rsidR="00374C60" w:rsidRPr="00A34EF5" w:rsidRDefault="00374C60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F942CD" w:rsidRPr="00A34EF5" w:rsidRDefault="00F942CD" w:rsidP="00400455">
      <w:pPr>
        <w:ind w:firstLine="709"/>
        <w:rPr>
          <w:szCs w:val="28"/>
        </w:rPr>
      </w:pPr>
      <w:r w:rsidRPr="00A34EF5">
        <w:rPr>
          <w:szCs w:val="28"/>
        </w:rPr>
        <w:lastRenderedPageBreak/>
        <w:t>Взаимодействие с ОМВД России по Краснодарскому краю в Абинском районе по вопросам предоставления информации и сведений, предусмотренных действующим законодательством</w:t>
      </w:r>
    </w:p>
    <w:p w:rsidR="00F942CD" w:rsidRPr="00A34EF5" w:rsidRDefault="00F942CD" w:rsidP="00400455">
      <w:pPr>
        <w:ind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5918"/>
      </w:tblGrid>
      <w:tr w:rsidR="00F942CD" w:rsidRPr="00A34EF5" w:rsidTr="00E60672">
        <w:tc>
          <w:tcPr>
            <w:tcW w:w="3652" w:type="dxa"/>
          </w:tcPr>
          <w:p w:rsidR="00F942CD" w:rsidRPr="00A34EF5" w:rsidRDefault="00F942CD" w:rsidP="00630A72">
            <w:pPr>
              <w:spacing w:line="276" w:lineRule="auto"/>
              <w:rPr>
                <w:szCs w:val="28"/>
              </w:rPr>
            </w:pPr>
            <w:r w:rsidRPr="00A34EF5">
              <w:rPr>
                <w:szCs w:val="28"/>
              </w:rPr>
              <w:t>весь период</w:t>
            </w:r>
          </w:p>
        </w:tc>
        <w:tc>
          <w:tcPr>
            <w:tcW w:w="5918" w:type="dxa"/>
          </w:tcPr>
          <w:p w:rsidR="00F942CD" w:rsidRPr="00A34EF5" w:rsidRDefault="00F942CD" w:rsidP="00630A72">
            <w:pPr>
              <w:spacing w:line="276" w:lineRule="auto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  <w:lang w:val="x-none"/>
              </w:rPr>
              <w:t>С.И.Амеличкина</w:t>
            </w:r>
            <w:r w:rsidRPr="00A34EF5">
              <w:rPr>
                <w:szCs w:val="28"/>
              </w:rPr>
              <w:t xml:space="preserve"> </w:t>
            </w:r>
          </w:p>
        </w:tc>
      </w:tr>
    </w:tbl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Cs w:val="28"/>
          <w:lang w:val="ru-RU"/>
        </w:rPr>
      </w:pPr>
    </w:p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Cs w:val="28"/>
          <w:lang w:val="ru-RU"/>
        </w:rPr>
      </w:pPr>
      <w:r w:rsidRPr="00A34EF5">
        <w:rPr>
          <w:color w:val="000000"/>
          <w:szCs w:val="28"/>
        </w:rPr>
        <w:t xml:space="preserve">Взаимодействие с филиалами ПАО </w:t>
      </w:r>
      <w:r w:rsidRPr="00A34EF5">
        <w:rPr>
          <w:color w:val="000000"/>
          <w:szCs w:val="28"/>
          <w:lang w:val="ru-RU"/>
        </w:rPr>
        <w:t>«</w:t>
      </w:r>
      <w:r w:rsidRPr="00A34EF5">
        <w:rPr>
          <w:color w:val="000000"/>
          <w:szCs w:val="28"/>
        </w:rPr>
        <w:t>Сбербанк</w:t>
      </w:r>
      <w:r w:rsidRPr="00A34EF5">
        <w:rPr>
          <w:color w:val="000000"/>
          <w:szCs w:val="28"/>
          <w:lang w:val="ru-RU"/>
        </w:rPr>
        <w:t xml:space="preserve"> России»</w:t>
      </w:r>
      <w:r w:rsidRPr="00A34EF5">
        <w:rPr>
          <w:color w:val="000000"/>
          <w:szCs w:val="28"/>
        </w:rPr>
        <w:t xml:space="preserve"> </w:t>
      </w:r>
      <w:r w:rsidRPr="00A34EF5">
        <w:rPr>
          <w:color w:val="000000"/>
          <w:szCs w:val="28"/>
          <w:lang w:val="ru-RU"/>
        </w:rPr>
        <w:t>по</w:t>
      </w:r>
      <w:r w:rsidRPr="00A34EF5">
        <w:rPr>
          <w:color w:val="000000"/>
          <w:szCs w:val="28"/>
        </w:rPr>
        <w:t xml:space="preserve"> вопроса</w:t>
      </w:r>
      <w:r w:rsidRPr="00A34EF5">
        <w:rPr>
          <w:color w:val="000000"/>
          <w:szCs w:val="28"/>
          <w:lang w:val="ru-RU"/>
        </w:rPr>
        <w:t>м</w:t>
      </w:r>
      <w:r w:rsidRPr="00A34EF5">
        <w:rPr>
          <w:color w:val="000000"/>
          <w:szCs w:val="28"/>
        </w:rPr>
        <w:t xml:space="preserve"> открытия, ведения и закрытия специальных избирательных счетов кандидатами</w:t>
      </w:r>
    </w:p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942CD" w:rsidRPr="00A34EF5" w:rsidTr="00E60672">
        <w:tc>
          <w:tcPr>
            <w:tcW w:w="4536" w:type="dxa"/>
          </w:tcPr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rPr>
                <w:color w:val="000000"/>
                <w:szCs w:val="28"/>
              </w:rPr>
            </w:pPr>
            <w:r w:rsidRPr="00A34EF5">
              <w:rPr>
                <w:color w:val="000000"/>
                <w:szCs w:val="28"/>
              </w:rPr>
              <w:t>после назначения</w:t>
            </w:r>
          </w:p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rPr>
                <w:color w:val="000000"/>
                <w:sz w:val="26"/>
                <w:szCs w:val="26"/>
              </w:rPr>
            </w:pPr>
            <w:r w:rsidRPr="00A34EF5">
              <w:rPr>
                <w:color w:val="000000"/>
                <w:szCs w:val="28"/>
              </w:rPr>
              <w:t>соответствующих выборов</w:t>
            </w:r>
          </w:p>
        </w:tc>
        <w:tc>
          <w:tcPr>
            <w:tcW w:w="4824" w:type="dxa"/>
          </w:tcPr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jc w:val="right"/>
              <w:rPr>
                <w:color w:val="000000"/>
                <w:sz w:val="26"/>
                <w:szCs w:val="26"/>
              </w:rPr>
            </w:pPr>
            <w:r w:rsidRPr="00A34EF5">
              <w:rPr>
                <w:color w:val="000000"/>
                <w:sz w:val="26"/>
                <w:szCs w:val="26"/>
              </w:rPr>
              <w:t xml:space="preserve">С.И.Амеличкина </w:t>
            </w:r>
          </w:p>
          <w:p w:rsidR="00F942CD" w:rsidRPr="00A34EF5" w:rsidRDefault="00F942CD" w:rsidP="00400455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297BB1" w:rsidRPr="00A34EF5" w:rsidRDefault="0088088A" w:rsidP="00400455">
      <w:pPr>
        <w:ind w:firstLine="709"/>
        <w:rPr>
          <w:szCs w:val="28"/>
        </w:rPr>
      </w:pPr>
      <w:r w:rsidRPr="00A34EF5">
        <w:rPr>
          <w:szCs w:val="28"/>
        </w:rPr>
        <w:t>Обеспечение деятельности Контрольно-ревизионной службы при территориальной избирательной комиссии Абинская (КРС)</w:t>
      </w:r>
    </w:p>
    <w:p w:rsidR="00297BB1" w:rsidRPr="00A34EF5" w:rsidRDefault="00297BB1" w:rsidP="00400455">
      <w:pPr>
        <w:ind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5918"/>
      </w:tblGrid>
      <w:tr w:rsidR="00297BB1" w:rsidRPr="00A34EF5" w:rsidTr="00166931">
        <w:tc>
          <w:tcPr>
            <w:tcW w:w="3652" w:type="dxa"/>
          </w:tcPr>
          <w:p w:rsidR="00297BB1" w:rsidRPr="00A34EF5" w:rsidRDefault="00262AD7" w:rsidP="00630A72">
            <w:pPr>
              <w:spacing w:line="276" w:lineRule="auto"/>
              <w:rPr>
                <w:szCs w:val="28"/>
              </w:rPr>
            </w:pPr>
            <w:r w:rsidRPr="00A34EF5">
              <w:rPr>
                <w:szCs w:val="28"/>
              </w:rPr>
              <w:t xml:space="preserve">в соответствии с планом работы КРС на </w:t>
            </w:r>
            <w:r w:rsidR="00AB3F74" w:rsidRPr="00A34EF5">
              <w:rPr>
                <w:szCs w:val="28"/>
              </w:rPr>
              <w:t>2024</w:t>
            </w:r>
            <w:r w:rsidRPr="00A34EF5">
              <w:rPr>
                <w:szCs w:val="28"/>
              </w:rPr>
              <w:t xml:space="preserve"> год</w:t>
            </w:r>
          </w:p>
        </w:tc>
        <w:tc>
          <w:tcPr>
            <w:tcW w:w="5918" w:type="dxa"/>
          </w:tcPr>
          <w:p w:rsidR="00297BB1" w:rsidRPr="00A34EF5" w:rsidRDefault="00F51E55" w:rsidP="00630A72">
            <w:pPr>
              <w:pStyle w:val="aa"/>
              <w:spacing w:line="276" w:lineRule="auto"/>
              <w:ind w:right="0" w:firstLine="709"/>
              <w:jc w:val="right"/>
              <w:rPr>
                <w:szCs w:val="28"/>
              </w:rPr>
            </w:pPr>
            <w:r w:rsidRPr="00A34EF5">
              <w:rPr>
                <w:szCs w:val="28"/>
                <w:lang w:val="ru-RU"/>
              </w:rPr>
              <w:t>С.И.Амеличкина</w:t>
            </w:r>
            <w:r w:rsidR="00297BB1" w:rsidRPr="00A34EF5">
              <w:rPr>
                <w:szCs w:val="28"/>
              </w:rPr>
              <w:t xml:space="preserve"> </w:t>
            </w:r>
          </w:p>
          <w:p w:rsidR="00297BB1" w:rsidRPr="00A34EF5" w:rsidRDefault="00297BB1" w:rsidP="00400455">
            <w:pPr>
              <w:spacing w:line="276" w:lineRule="auto"/>
              <w:ind w:firstLine="709"/>
              <w:rPr>
                <w:szCs w:val="28"/>
              </w:rPr>
            </w:pPr>
            <w:r w:rsidRPr="00A34EF5">
              <w:rPr>
                <w:szCs w:val="28"/>
              </w:rPr>
              <w:t xml:space="preserve"> </w:t>
            </w:r>
          </w:p>
        </w:tc>
      </w:tr>
    </w:tbl>
    <w:p w:rsidR="00FE166B" w:rsidRPr="00A34EF5" w:rsidRDefault="00FE166B" w:rsidP="00400455">
      <w:pPr>
        <w:ind w:firstLine="709"/>
        <w:rPr>
          <w:szCs w:val="28"/>
        </w:rPr>
      </w:pPr>
    </w:p>
    <w:p w:rsidR="00297BB1" w:rsidRPr="00A34EF5" w:rsidRDefault="00FE166B" w:rsidP="00400455">
      <w:pPr>
        <w:ind w:firstLine="709"/>
        <w:rPr>
          <w:szCs w:val="28"/>
        </w:rPr>
      </w:pPr>
      <w:r w:rsidRPr="00A34EF5">
        <w:rPr>
          <w:szCs w:val="28"/>
        </w:rPr>
        <w:t xml:space="preserve">Совещание с представителями местных отделений политических партий, зарегистрированных на территории Абинского района Краснодарского края по вопросам </w:t>
      </w:r>
      <w:r w:rsidR="00F942CD" w:rsidRPr="00A34EF5">
        <w:rPr>
          <w:szCs w:val="28"/>
        </w:rPr>
        <w:t>оказания методической помощи.</w:t>
      </w:r>
    </w:p>
    <w:p w:rsidR="00297BB1" w:rsidRPr="00A34EF5" w:rsidRDefault="00297BB1" w:rsidP="00400455">
      <w:pPr>
        <w:ind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5918"/>
      </w:tblGrid>
      <w:tr w:rsidR="00297BB1" w:rsidRPr="00A34EF5" w:rsidTr="00166931">
        <w:tc>
          <w:tcPr>
            <w:tcW w:w="3652" w:type="dxa"/>
          </w:tcPr>
          <w:p w:rsidR="00297BB1" w:rsidRPr="00A34EF5" w:rsidRDefault="00F942CD" w:rsidP="00630A72">
            <w:pPr>
              <w:spacing w:line="276" w:lineRule="auto"/>
              <w:rPr>
                <w:szCs w:val="28"/>
              </w:rPr>
            </w:pPr>
            <w:r w:rsidRPr="00A34EF5">
              <w:rPr>
                <w:szCs w:val="28"/>
              </w:rPr>
              <w:t>май-июнь</w:t>
            </w:r>
          </w:p>
        </w:tc>
        <w:tc>
          <w:tcPr>
            <w:tcW w:w="5918" w:type="dxa"/>
          </w:tcPr>
          <w:p w:rsidR="00297BB1" w:rsidRPr="00A34EF5" w:rsidRDefault="00F51E55" w:rsidP="00630A72">
            <w:pPr>
              <w:spacing w:line="276" w:lineRule="auto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  <w:lang w:val="x-none"/>
              </w:rPr>
              <w:t>С.И.Амеличкина</w:t>
            </w:r>
            <w:r w:rsidR="00297BB1" w:rsidRPr="00A34EF5">
              <w:rPr>
                <w:szCs w:val="28"/>
              </w:rPr>
              <w:t xml:space="preserve"> </w:t>
            </w:r>
          </w:p>
        </w:tc>
      </w:tr>
    </w:tbl>
    <w:p w:rsidR="00F942CD" w:rsidRPr="00A34EF5" w:rsidRDefault="00F942CD" w:rsidP="00400455">
      <w:pPr>
        <w:tabs>
          <w:tab w:val="right" w:pos="9355"/>
        </w:tabs>
        <w:ind w:firstLine="709"/>
        <w:rPr>
          <w:b/>
          <w:szCs w:val="28"/>
        </w:rPr>
      </w:pPr>
    </w:p>
    <w:p w:rsidR="00B71181" w:rsidRPr="00A34EF5" w:rsidRDefault="00B71181" w:rsidP="00400455">
      <w:pPr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  <w:lang w:val="en-US"/>
        </w:rPr>
        <w:t>VII</w:t>
      </w:r>
      <w:r w:rsidRPr="00A34EF5">
        <w:rPr>
          <w:b/>
          <w:szCs w:val="28"/>
        </w:rPr>
        <w:t xml:space="preserve">. Мероприятия по обучению членов избирательных комиссий, </w:t>
      </w:r>
    </w:p>
    <w:p w:rsidR="00374C60" w:rsidRPr="00A34EF5" w:rsidRDefault="00B71181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  <w:r w:rsidRPr="00A34EF5">
        <w:rPr>
          <w:b/>
          <w:szCs w:val="28"/>
        </w:rPr>
        <w:t>иных участников избирательного процесса</w:t>
      </w:r>
    </w:p>
    <w:p w:rsidR="00B71181" w:rsidRPr="00A34EF5" w:rsidRDefault="00B71181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p w:rsidR="00B71181" w:rsidRPr="00A34EF5" w:rsidRDefault="0001387B" w:rsidP="00400455">
      <w:pPr>
        <w:ind w:firstLine="709"/>
        <w:rPr>
          <w:szCs w:val="28"/>
        </w:rPr>
      </w:pPr>
      <w:r w:rsidRPr="00A34EF5">
        <w:rPr>
          <w:szCs w:val="28"/>
        </w:rPr>
        <w:t>Участие в обучающих семинарах (в том числе в режиме видеоконференции с использованием мультисервисной сети органов государственной власти Краснодарского края) для членов избирательных комиссий муниципальных образований, территориальных избирательных комиссий, участковых избирательных комиссий, иных участников избирательного процесса</w:t>
      </w:r>
    </w:p>
    <w:p w:rsidR="00B71181" w:rsidRPr="00A34EF5" w:rsidRDefault="00B71181" w:rsidP="00400455">
      <w:pPr>
        <w:ind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5918"/>
      </w:tblGrid>
      <w:tr w:rsidR="00B71181" w:rsidRPr="00A34EF5" w:rsidTr="00166931">
        <w:tc>
          <w:tcPr>
            <w:tcW w:w="3652" w:type="dxa"/>
          </w:tcPr>
          <w:p w:rsidR="00DE42F3" w:rsidRPr="00A34EF5" w:rsidRDefault="00DE42F3" w:rsidP="00630A72">
            <w:pPr>
              <w:spacing w:line="276" w:lineRule="auto"/>
              <w:rPr>
                <w:szCs w:val="28"/>
              </w:rPr>
            </w:pPr>
            <w:r w:rsidRPr="00A34EF5">
              <w:rPr>
                <w:szCs w:val="28"/>
              </w:rPr>
              <w:t xml:space="preserve">весь период </w:t>
            </w:r>
          </w:p>
          <w:p w:rsidR="00B71181" w:rsidRPr="00A34EF5" w:rsidRDefault="00DE42F3" w:rsidP="00630A72">
            <w:pPr>
              <w:spacing w:line="276" w:lineRule="auto"/>
              <w:rPr>
                <w:szCs w:val="28"/>
              </w:rPr>
            </w:pPr>
            <w:r w:rsidRPr="00A34EF5">
              <w:rPr>
                <w:szCs w:val="28"/>
              </w:rPr>
              <w:t>(по отдельному плану)</w:t>
            </w:r>
          </w:p>
        </w:tc>
        <w:tc>
          <w:tcPr>
            <w:tcW w:w="5918" w:type="dxa"/>
          </w:tcPr>
          <w:p w:rsidR="00B71181" w:rsidRPr="00A34EF5" w:rsidRDefault="00DE42F3" w:rsidP="00630A72">
            <w:pPr>
              <w:pStyle w:val="aa"/>
              <w:spacing w:line="276" w:lineRule="auto"/>
              <w:ind w:right="0" w:firstLine="709"/>
              <w:jc w:val="right"/>
              <w:rPr>
                <w:szCs w:val="28"/>
              </w:rPr>
            </w:pPr>
            <w:r w:rsidRPr="00A34EF5">
              <w:rPr>
                <w:szCs w:val="28"/>
                <w:lang w:val="ru-RU"/>
              </w:rPr>
              <w:t>ТИК Абинская</w:t>
            </w:r>
          </w:p>
          <w:p w:rsidR="00B71181" w:rsidRPr="00A34EF5" w:rsidRDefault="00B71181" w:rsidP="00630A72">
            <w:pPr>
              <w:spacing w:line="276" w:lineRule="auto"/>
              <w:ind w:firstLine="709"/>
              <w:jc w:val="right"/>
              <w:rPr>
                <w:szCs w:val="28"/>
              </w:rPr>
            </w:pPr>
            <w:r w:rsidRPr="00A34EF5">
              <w:rPr>
                <w:szCs w:val="28"/>
              </w:rPr>
              <w:t xml:space="preserve"> </w:t>
            </w:r>
          </w:p>
        </w:tc>
      </w:tr>
    </w:tbl>
    <w:p w:rsidR="008110A0" w:rsidRPr="00A34EF5" w:rsidRDefault="008110A0" w:rsidP="00400455">
      <w:pPr>
        <w:ind w:firstLine="709"/>
        <w:rPr>
          <w:szCs w:val="28"/>
        </w:rPr>
      </w:pPr>
    </w:p>
    <w:p w:rsidR="00B71181" w:rsidRPr="00A34EF5" w:rsidRDefault="00641608" w:rsidP="00400455">
      <w:pPr>
        <w:ind w:firstLine="709"/>
        <w:rPr>
          <w:szCs w:val="28"/>
        </w:rPr>
      </w:pPr>
      <w:r w:rsidRPr="00A34EF5">
        <w:rPr>
          <w:szCs w:val="28"/>
        </w:rPr>
        <w:t xml:space="preserve">Проведение выездных кустовых обучающих семинаров для членов участковых избирательных комиссий </w:t>
      </w:r>
    </w:p>
    <w:p w:rsidR="00B71181" w:rsidRPr="00A34EF5" w:rsidRDefault="00B71181" w:rsidP="00400455">
      <w:pPr>
        <w:ind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5918"/>
      </w:tblGrid>
      <w:tr w:rsidR="00B71181" w:rsidRPr="00A34EF5" w:rsidTr="00166931">
        <w:tc>
          <w:tcPr>
            <w:tcW w:w="3652" w:type="dxa"/>
          </w:tcPr>
          <w:p w:rsidR="001E7DC1" w:rsidRPr="00A34EF5" w:rsidRDefault="001E7DC1" w:rsidP="00630A72">
            <w:pPr>
              <w:spacing w:line="276" w:lineRule="auto"/>
              <w:rPr>
                <w:szCs w:val="28"/>
              </w:rPr>
            </w:pPr>
            <w:r w:rsidRPr="00A34EF5">
              <w:rPr>
                <w:szCs w:val="28"/>
              </w:rPr>
              <w:t xml:space="preserve">весь период </w:t>
            </w:r>
          </w:p>
          <w:p w:rsidR="00B71181" w:rsidRPr="00A34EF5" w:rsidRDefault="001E7DC1" w:rsidP="00630A72">
            <w:pPr>
              <w:spacing w:line="276" w:lineRule="auto"/>
              <w:rPr>
                <w:szCs w:val="28"/>
              </w:rPr>
            </w:pPr>
            <w:r w:rsidRPr="00A34EF5">
              <w:rPr>
                <w:szCs w:val="28"/>
              </w:rPr>
              <w:t>(по отдельному плану)</w:t>
            </w:r>
          </w:p>
        </w:tc>
        <w:tc>
          <w:tcPr>
            <w:tcW w:w="5918" w:type="dxa"/>
          </w:tcPr>
          <w:p w:rsidR="00B71181" w:rsidRPr="00A34EF5" w:rsidRDefault="00721652" w:rsidP="00630A72">
            <w:pPr>
              <w:pStyle w:val="aa"/>
              <w:spacing w:line="276" w:lineRule="auto"/>
              <w:ind w:right="0" w:firstLine="709"/>
              <w:jc w:val="right"/>
              <w:rPr>
                <w:szCs w:val="28"/>
              </w:rPr>
            </w:pPr>
            <w:r w:rsidRPr="00A34EF5">
              <w:rPr>
                <w:szCs w:val="28"/>
                <w:lang w:val="ru-RU"/>
              </w:rPr>
              <w:t>ТИК Абинская</w:t>
            </w:r>
            <w:r w:rsidR="00B71181" w:rsidRPr="00A34EF5">
              <w:rPr>
                <w:szCs w:val="28"/>
              </w:rPr>
              <w:t xml:space="preserve"> </w:t>
            </w:r>
          </w:p>
          <w:p w:rsidR="00B71181" w:rsidRPr="00A34EF5" w:rsidRDefault="00B71181" w:rsidP="00400455">
            <w:pPr>
              <w:spacing w:line="276" w:lineRule="auto"/>
              <w:ind w:firstLine="709"/>
              <w:rPr>
                <w:szCs w:val="28"/>
              </w:rPr>
            </w:pPr>
            <w:r w:rsidRPr="00A34EF5">
              <w:rPr>
                <w:szCs w:val="28"/>
              </w:rPr>
              <w:t xml:space="preserve"> </w:t>
            </w:r>
          </w:p>
        </w:tc>
      </w:tr>
    </w:tbl>
    <w:p w:rsidR="00B71181" w:rsidRPr="00A34EF5" w:rsidRDefault="00B71181" w:rsidP="00400455">
      <w:pPr>
        <w:ind w:firstLine="709"/>
        <w:rPr>
          <w:szCs w:val="28"/>
        </w:rPr>
      </w:pPr>
    </w:p>
    <w:p w:rsidR="004A7DCC" w:rsidRPr="00A34EF5" w:rsidRDefault="004A7DCC" w:rsidP="00400455">
      <w:pPr>
        <w:tabs>
          <w:tab w:val="right" w:pos="9355"/>
        </w:tabs>
        <w:ind w:firstLine="709"/>
        <w:rPr>
          <w:b/>
          <w:szCs w:val="28"/>
        </w:rPr>
      </w:pPr>
      <w:r w:rsidRPr="00A34EF5">
        <w:rPr>
          <w:b/>
          <w:szCs w:val="28"/>
          <w:lang w:val="en-US"/>
        </w:rPr>
        <w:lastRenderedPageBreak/>
        <w:t>VIII</w:t>
      </w:r>
      <w:r w:rsidRPr="00A34EF5">
        <w:rPr>
          <w:b/>
          <w:szCs w:val="28"/>
        </w:rPr>
        <w:t xml:space="preserve">. Проведение совещаний, семинаров, конференций, конкурсов </w:t>
      </w:r>
    </w:p>
    <w:p w:rsidR="00B71181" w:rsidRPr="00A34EF5" w:rsidRDefault="004A7DCC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  <w:r w:rsidRPr="00A34EF5">
        <w:rPr>
          <w:b/>
          <w:szCs w:val="28"/>
        </w:rPr>
        <w:t>и иных мероприятий</w:t>
      </w:r>
    </w:p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szCs w:val="28"/>
          <w:lang w:val="ru-RU"/>
        </w:rPr>
      </w:pPr>
      <w:r w:rsidRPr="00A34EF5">
        <w:rPr>
          <w:szCs w:val="28"/>
        </w:rPr>
        <w:t xml:space="preserve">Реализация Сводного плана основных мероприятий </w:t>
      </w:r>
      <w:r w:rsidRPr="00A34EF5">
        <w:rPr>
          <w:szCs w:val="28"/>
          <w:lang w:val="ru-RU"/>
        </w:rPr>
        <w:t xml:space="preserve">территориальной </w:t>
      </w:r>
      <w:r w:rsidRPr="00A34EF5">
        <w:rPr>
          <w:szCs w:val="28"/>
        </w:rPr>
        <w:t xml:space="preserve">избирательной комиссии </w:t>
      </w:r>
      <w:r w:rsidRPr="00A34EF5">
        <w:rPr>
          <w:szCs w:val="28"/>
          <w:lang w:val="ru-RU"/>
        </w:rPr>
        <w:t>Абинская</w:t>
      </w:r>
      <w:r w:rsidRPr="00A34EF5">
        <w:rPr>
          <w:szCs w:val="28"/>
        </w:rPr>
        <w:t xml:space="preserve"> по</w:t>
      </w:r>
      <w:r w:rsidRPr="00A34EF5">
        <w:rPr>
          <w:szCs w:val="28"/>
          <w:lang w:val="ru-RU"/>
        </w:rPr>
        <w:t xml:space="preserve"> обучению организаторов выборов и иных участников избирательного процесса,</w:t>
      </w:r>
      <w:r w:rsidRPr="00A34EF5">
        <w:rPr>
          <w:szCs w:val="28"/>
        </w:rPr>
        <w:t xml:space="preserve"> повышению правовой культуры избирателей на 20</w:t>
      </w:r>
      <w:r w:rsidRPr="00A34EF5">
        <w:rPr>
          <w:szCs w:val="28"/>
          <w:lang w:val="ru-RU"/>
        </w:rPr>
        <w:t>24 </w:t>
      </w:r>
      <w:r w:rsidRPr="00A34EF5">
        <w:rPr>
          <w:szCs w:val="28"/>
        </w:rPr>
        <w:t>год</w:t>
      </w:r>
    </w:p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F942CD" w:rsidRPr="00A34EF5" w:rsidTr="00E60672">
        <w:tc>
          <w:tcPr>
            <w:tcW w:w="4253" w:type="dxa"/>
          </w:tcPr>
          <w:p w:rsidR="00F942CD" w:rsidRPr="00A34EF5" w:rsidRDefault="00F942CD" w:rsidP="00630A72">
            <w:pPr>
              <w:pStyle w:val="a4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весь период</w:t>
            </w:r>
          </w:p>
          <w:p w:rsidR="00F942CD" w:rsidRPr="00A34EF5" w:rsidRDefault="00F942CD" w:rsidP="00630A72">
            <w:pPr>
              <w:pStyle w:val="a4"/>
              <w:ind w:firstLine="34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5103" w:type="dxa"/>
          </w:tcPr>
          <w:p w:rsidR="00F942CD" w:rsidRPr="00A34EF5" w:rsidRDefault="00F942CD" w:rsidP="00630A72">
            <w:pPr>
              <w:pStyle w:val="a4"/>
              <w:tabs>
                <w:tab w:val="clear" w:pos="4677"/>
              </w:tabs>
              <w:ind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С.И.Амеличкина</w:t>
            </w:r>
          </w:p>
          <w:p w:rsidR="00F942CD" w:rsidRPr="00A34EF5" w:rsidRDefault="00F942CD" w:rsidP="00400455">
            <w:pPr>
              <w:pStyle w:val="a4"/>
              <w:tabs>
                <w:tab w:val="clear" w:pos="4677"/>
              </w:tabs>
              <w:ind w:firstLine="709"/>
              <w:rPr>
                <w:sz w:val="26"/>
                <w:szCs w:val="26"/>
              </w:rPr>
            </w:pPr>
          </w:p>
        </w:tc>
      </w:tr>
    </w:tbl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Cs w:val="28"/>
          <w:lang w:val="ru-RU"/>
        </w:rPr>
      </w:pPr>
    </w:p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Cs w:val="28"/>
          <w:lang w:val="ru-RU"/>
        </w:rPr>
      </w:pPr>
      <w:r w:rsidRPr="00A34EF5">
        <w:rPr>
          <w:color w:val="000000"/>
          <w:szCs w:val="28"/>
        </w:rPr>
        <w:t xml:space="preserve">Организационное и методическое обеспечение </w:t>
      </w:r>
      <w:r w:rsidRPr="00A34EF5">
        <w:rPr>
          <w:color w:val="000000"/>
          <w:szCs w:val="28"/>
          <w:lang w:val="ru-RU"/>
        </w:rPr>
        <w:t>проведения заседаний Молодежного Общественного Совета при территориальной  избирательной комиссии Абинская</w:t>
      </w:r>
    </w:p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F942CD" w:rsidRPr="00A34EF5" w:rsidTr="00E60672">
        <w:tc>
          <w:tcPr>
            <w:tcW w:w="4253" w:type="dxa"/>
          </w:tcPr>
          <w:p w:rsidR="00F942CD" w:rsidRPr="00A34EF5" w:rsidRDefault="00F942CD" w:rsidP="00630A72">
            <w:pPr>
              <w:pStyle w:val="a4"/>
              <w:ind w:firstLine="34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не реже 2 раз в год</w:t>
            </w:r>
          </w:p>
        </w:tc>
        <w:tc>
          <w:tcPr>
            <w:tcW w:w="5103" w:type="dxa"/>
          </w:tcPr>
          <w:p w:rsidR="00F942CD" w:rsidRPr="00A34EF5" w:rsidRDefault="00F942CD" w:rsidP="00630A72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С.И.Амеличкина</w:t>
            </w:r>
          </w:p>
          <w:p w:rsidR="00F942CD" w:rsidRPr="00A34EF5" w:rsidRDefault="00F942CD" w:rsidP="00630A72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Ю.А.Тарновская</w:t>
            </w:r>
          </w:p>
          <w:p w:rsidR="00F942CD" w:rsidRPr="00A34EF5" w:rsidRDefault="00F942CD" w:rsidP="00400455">
            <w:pPr>
              <w:pStyle w:val="a4"/>
              <w:ind w:firstLine="709"/>
              <w:rPr>
                <w:sz w:val="26"/>
                <w:szCs w:val="26"/>
              </w:rPr>
            </w:pPr>
          </w:p>
        </w:tc>
      </w:tr>
    </w:tbl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Cs w:val="28"/>
          <w:lang w:val="ru-RU"/>
        </w:rPr>
      </w:pPr>
      <w:r w:rsidRPr="00A34EF5">
        <w:rPr>
          <w:color w:val="000000"/>
          <w:szCs w:val="28"/>
          <w:lang w:val="ru-RU"/>
        </w:rPr>
        <w:t>Организация проведения лекционных занятий образовательного проекта «Молодежная школа правовой и политической культуры»</w:t>
      </w:r>
    </w:p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color w:val="000000"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F942CD" w:rsidRPr="00A34EF5" w:rsidTr="00E60672">
        <w:tc>
          <w:tcPr>
            <w:tcW w:w="4253" w:type="dxa"/>
          </w:tcPr>
          <w:p w:rsidR="00F942CD" w:rsidRPr="00A34EF5" w:rsidRDefault="00F942CD" w:rsidP="00630A72">
            <w:pPr>
              <w:pStyle w:val="a4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март-май</w:t>
            </w:r>
          </w:p>
        </w:tc>
        <w:tc>
          <w:tcPr>
            <w:tcW w:w="5103" w:type="dxa"/>
          </w:tcPr>
          <w:p w:rsidR="00F942CD" w:rsidRPr="00A34EF5" w:rsidRDefault="00F942CD" w:rsidP="00630A72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С.И.Амеличкина</w:t>
            </w:r>
          </w:p>
          <w:p w:rsidR="00F942CD" w:rsidRPr="00A34EF5" w:rsidRDefault="00F942CD" w:rsidP="00630A72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Ю.А.Тарновская</w:t>
            </w:r>
          </w:p>
          <w:p w:rsidR="00F942CD" w:rsidRPr="00A34EF5" w:rsidRDefault="00F942CD" w:rsidP="00400455">
            <w:pPr>
              <w:pStyle w:val="a4"/>
              <w:ind w:firstLine="709"/>
              <w:rPr>
                <w:sz w:val="26"/>
                <w:szCs w:val="26"/>
              </w:rPr>
            </w:pPr>
          </w:p>
        </w:tc>
      </w:tr>
    </w:tbl>
    <w:p w:rsidR="00F942CD" w:rsidRPr="00A34EF5" w:rsidRDefault="00F942CD" w:rsidP="00400455">
      <w:pPr>
        <w:pStyle w:val="ac"/>
        <w:tabs>
          <w:tab w:val="right" w:pos="9355"/>
        </w:tabs>
        <w:spacing w:line="240" w:lineRule="auto"/>
        <w:rPr>
          <w:szCs w:val="28"/>
        </w:rPr>
      </w:pPr>
      <w:r w:rsidRPr="00A34EF5">
        <w:rPr>
          <w:szCs w:val="28"/>
          <w:lang w:val="ru-RU"/>
        </w:rPr>
        <w:t xml:space="preserve">Участие в </w:t>
      </w:r>
      <w:r w:rsidRPr="00A34EF5">
        <w:rPr>
          <w:szCs w:val="28"/>
        </w:rPr>
        <w:t xml:space="preserve"> планерных совещани</w:t>
      </w:r>
      <w:r w:rsidRPr="00A34EF5">
        <w:rPr>
          <w:szCs w:val="28"/>
          <w:lang w:val="ru-RU"/>
        </w:rPr>
        <w:t>ях</w:t>
      </w:r>
      <w:r w:rsidRPr="00A34EF5">
        <w:rPr>
          <w:szCs w:val="28"/>
        </w:rPr>
        <w:t xml:space="preserve"> (в режиме видеоконференции) для территориальных избирательных комиссий Краснодарского края</w:t>
      </w:r>
    </w:p>
    <w:p w:rsidR="00F942CD" w:rsidRPr="00A34EF5" w:rsidRDefault="00F942CD" w:rsidP="00400455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right="-2" w:firstLine="709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F942CD" w:rsidRPr="00A34EF5" w:rsidTr="00E60672">
        <w:tc>
          <w:tcPr>
            <w:tcW w:w="2694" w:type="dxa"/>
          </w:tcPr>
          <w:p w:rsidR="00F942CD" w:rsidRPr="00A34EF5" w:rsidRDefault="00F942CD" w:rsidP="00630A72">
            <w:pPr>
              <w:pStyle w:val="a4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ежемесячно</w:t>
            </w:r>
          </w:p>
          <w:p w:rsidR="00F942CD" w:rsidRPr="00A34EF5" w:rsidRDefault="00F942CD" w:rsidP="00400455">
            <w:pPr>
              <w:pStyle w:val="a4"/>
              <w:ind w:firstLine="709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С.И.Амеличкина</w:t>
            </w:r>
          </w:p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О.Н.Бобровников</w:t>
            </w:r>
          </w:p>
          <w:p w:rsidR="00F942CD" w:rsidRPr="00A34EF5" w:rsidRDefault="00F942CD" w:rsidP="00400455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 w:val="26"/>
                <w:szCs w:val="26"/>
              </w:rPr>
            </w:pPr>
          </w:p>
        </w:tc>
      </w:tr>
    </w:tbl>
    <w:p w:rsidR="00F942CD" w:rsidRPr="00A34EF5" w:rsidRDefault="00F942CD" w:rsidP="00400455">
      <w:pPr>
        <w:tabs>
          <w:tab w:val="right" w:pos="9355"/>
        </w:tabs>
        <w:ind w:firstLine="709"/>
        <w:rPr>
          <w:rFonts w:eastAsia="Calibri"/>
          <w:szCs w:val="28"/>
          <w:lang w:eastAsia="en-US"/>
        </w:rPr>
      </w:pPr>
      <w:r w:rsidRPr="00A34EF5">
        <w:rPr>
          <w:rFonts w:eastAsia="Calibri"/>
          <w:szCs w:val="28"/>
          <w:lang w:eastAsia="en-US"/>
        </w:rPr>
        <w:t>Организация и проведение «Дней открытых дверей», ознакомительных экскурсий в здании территориальной избирательной комиссии Абинская</w:t>
      </w:r>
    </w:p>
    <w:p w:rsidR="00F942CD" w:rsidRPr="00A34EF5" w:rsidRDefault="00F942CD" w:rsidP="00400455">
      <w:pPr>
        <w:tabs>
          <w:tab w:val="right" w:pos="9355"/>
        </w:tabs>
        <w:ind w:firstLine="709"/>
        <w:rPr>
          <w:rFonts w:eastAsia="Calibri"/>
          <w:sz w:val="16"/>
          <w:szCs w:val="16"/>
          <w:lang w:eastAsia="en-US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F942CD" w:rsidRPr="00A34EF5" w:rsidTr="00E60672">
        <w:tc>
          <w:tcPr>
            <w:tcW w:w="3261" w:type="dxa"/>
          </w:tcPr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34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весь период</w:t>
            </w:r>
          </w:p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34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(по отдельному графику)</w:t>
            </w:r>
          </w:p>
        </w:tc>
        <w:tc>
          <w:tcPr>
            <w:tcW w:w="6095" w:type="dxa"/>
          </w:tcPr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ТИК Абинская</w:t>
            </w:r>
          </w:p>
          <w:p w:rsidR="00F942CD" w:rsidRPr="00A34EF5" w:rsidRDefault="00F942CD" w:rsidP="00400455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rPr>
                <w:sz w:val="26"/>
                <w:szCs w:val="26"/>
              </w:rPr>
            </w:pPr>
          </w:p>
        </w:tc>
      </w:tr>
    </w:tbl>
    <w:p w:rsidR="00F942CD" w:rsidRPr="00A34EF5" w:rsidRDefault="00F942CD" w:rsidP="00400455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right="-2" w:firstLine="709"/>
        <w:rPr>
          <w:szCs w:val="28"/>
        </w:rPr>
      </w:pPr>
    </w:p>
    <w:p w:rsidR="00F942CD" w:rsidRPr="00A34EF5" w:rsidRDefault="00F942CD" w:rsidP="00400455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right="-2" w:firstLine="709"/>
        <w:rPr>
          <w:szCs w:val="28"/>
        </w:rPr>
      </w:pPr>
      <w:r w:rsidRPr="00A34EF5">
        <w:rPr>
          <w:szCs w:val="28"/>
        </w:rPr>
        <w:t>Участие</w:t>
      </w:r>
      <w:r w:rsidRPr="00A34EF5">
        <w:rPr>
          <w:rFonts w:eastAsia="Calibri"/>
          <w:color w:val="000000"/>
          <w:szCs w:val="28"/>
          <w:lang w:eastAsia="en-US"/>
        </w:rPr>
        <w:t xml:space="preserve"> в совещании по вопросам готовности </w:t>
      </w:r>
      <w:r w:rsidRPr="00A34EF5">
        <w:rPr>
          <w:szCs w:val="28"/>
        </w:rPr>
        <w:t>помещений, предоставляемых участковым избирательным комиссиям при проведении выборов Президента Российской Федерации, в единый день голосования 8 сентября 2024 года (в режиме видеоконференции)</w:t>
      </w:r>
    </w:p>
    <w:p w:rsidR="00F942CD" w:rsidRPr="00A34EF5" w:rsidRDefault="00F942CD" w:rsidP="00400455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right="-2" w:firstLine="709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F942CD" w:rsidRPr="005378CB" w:rsidTr="00E60672">
        <w:tc>
          <w:tcPr>
            <w:tcW w:w="4678" w:type="dxa"/>
          </w:tcPr>
          <w:p w:rsidR="00F942CD" w:rsidRPr="00A34EF5" w:rsidRDefault="00F942CD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34"/>
              <w:jc w:val="lef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февраль-март, август-сентябрь</w:t>
            </w:r>
          </w:p>
        </w:tc>
        <w:tc>
          <w:tcPr>
            <w:tcW w:w="4682" w:type="dxa"/>
          </w:tcPr>
          <w:p w:rsidR="00F942CD" w:rsidRPr="005378CB" w:rsidRDefault="0074332C" w:rsidP="00630A7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 w:firstLine="709"/>
              <w:jc w:val="right"/>
              <w:rPr>
                <w:sz w:val="26"/>
                <w:szCs w:val="26"/>
              </w:rPr>
            </w:pPr>
            <w:r w:rsidRPr="00A34EF5">
              <w:rPr>
                <w:sz w:val="26"/>
                <w:szCs w:val="26"/>
              </w:rPr>
              <w:t>С.И.Амеличкина</w:t>
            </w:r>
          </w:p>
        </w:tc>
      </w:tr>
    </w:tbl>
    <w:p w:rsidR="005C1568" w:rsidRPr="00F51E55" w:rsidRDefault="005C1568" w:rsidP="00400455">
      <w:pPr>
        <w:pStyle w:val="ac"/>
        <w:tabs>
          <w:tab w:val="right" w:pos="9355"/>
        </w:tabs>
        <w:spacing w:line="240" w:lineRule="auto"/>
        <w:rPr>
          <w:b/>
          <w:szCs w:val="28"/>
          <w:lang w:val="ru-RU"/>
        </w:rPr>
      </w:pPr>
    </w:p>
    <w:sectPr w:rsidR="005C1568" w:rsidRPr="00F51E55" w:rsidSect="005E70AF">
      <w:pgSz w:w="11906" w:h="16838"/>
      <w:pgMar w:top="1134" w:right="850" w:bottom="1134" w:left="1701" w:header="709" w:footer="59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71" w:rsidRDefault="00B34671" w:rsidP="00CF0E61">
      <w:r>
        <w:separator/>
      </w:r>
    </w:p>
  </w:endnote>
  <w:endnote w:type="continuationSeparator" w:id="0">
    <w:p w:rsidR="00B34671" w:rsidRDefault="00B34671" w:rsidP="00CF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9B" w:rsidRPr="00BD2B88" w:rsidRDefault="004544B0">
    <w:pPr>
      <w:pStyle w:val="a6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71" w:rsidRDefault="00B34671" w:rsidP="00CF0E61">
      <w:r>
        <w:separator/>
      </w:r>
    </w:p>
  </w:footnote>
  <w:footnote w:type="continuationSeparator" w:id="0">
    <w:p w:rsidR="00B34671" w:rsidRDefault="00B34671" w:rsidP="00CF0E61">
      <w:r>
        <w:continuationSeparator/>
      </w:r>
    </w:p>
  </w:footnote>
  <w:footnote w:id="1">
    <w:p w:rsidR="0084509B" w:rsidRPr="00471C31" w:rsidRDefault="0084509B" w:rsidP="000369AD">
      <w:pPr>
        <w:pStyle w:val="af3"/>
        <w:jc w:val="both"/>
        <w:rPr>
          <w:sz w:val="18"/>
          <w:szCs w:val="18"/>
        </w:rPr>
      </w:pPr>
      <w:r w:rsidRPr="00471C31">
        <w:rPr>
          <w:rStyle w:val="af2"/>
          <w:sz w:val="18"/>
          <w:szCs w:val="18"/>
        </w:rPr>
        <w:footnoteRef/>
      </w:r>
      <w:r w:rsidRPr="00471C31">
        <w:rPr>
          <w:sz w:val="18"/>
          <w:szCs w:val="18"/>
        </w:rPr>
        <w:t xml:space="preserve"> Перечень вопросов для рассмотрения на заседаниях </w:t>
      </w:r>
      <w:r w:rsidR="00206071">
        <w:rPr>
          <w:sz w:val="18"/>
          <w:szCs w:val="18"/>
          <w:lang w:val="ru-RU"/>
        </w:rPr>
        <w:t xml:space="preserve">территориальной </w:t>
      </w:r>
      <w:r w:rsidRPr="00471C31">
        <w:rPr>
          <w:sz w:val="18"/>
          <w:szCs w:val="18"/>
        </w:rPr>
        <w:t xml:space="preserve">избирательной комиссии </w:t>
      </w:r>
      <w:r w:rsidR="00206071">
        <w:rPr>
          <w:sz w:val="18"/>
          <w:szCs w:val="18"/>
          <w:lang w:val="ru-RU"/>
        </w:rPr>
        <w:t>Абинская</w:t>
      </w:r>
      <w:r w:rsidRPr="00471C31">
        <w:rPr>
          <w:sz w:val="18"/>
          <w:szCs w:val="18"/>
        </w:rPr>
        <w:t xml:space="preserve"> не является исчерпывающим. Формулировка вопросов и дата их рассмотрения могут быть изменены по решению председателя </w:t>
      </w:r>
      <w:r w:rsidR="00206071">
        <w:rPr>
          <w:sz w:val="18"/>
          <w:szCs w:val="18"/>
          <w:lang w:val="ru-RU"/>
        </w:rPr>
        <w:t xml:space="preserve">территориальной </w:t>
      </w:r>
      <w:r w:rsidR="00206071" w:rsidRPr="00471C31">
        <w:rPr>
          <w:sz w:val="18"/>
          <w:szCs w:val="18"/>
        </w:rPr>
        <w:t xml:space="preserve">избирательной комиссии </w:t>
      </w:r>
      <w:r w:rsidR="00206071">
        <w:rPr>
          <w:sz w:val="18"/>
          <w:szCs w:val="18"/>
          <w:lang w:val="ru-RU"/>
        </w:rPr>
        <w:t>Абинская</w:t>
      </w:r>
      <w:r w:rsidRPr="00471C3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9B" w:rsidRPr="00802707" w:rsidRDefault="0084509B" w:rsidP="00802707">
    <w:pPr>
      <w:pStyle w:val="a4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 w:rsidR="00DC7998">
      <w:rPr>
        <w:noProof/>
        <w:sz w:val="24"/>
        <w:szCs w:val="24"/>
      </w:rPr>
      <w:t>16</w:t>
    </w:r>
    <w:r w:rsidRPr="0080270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80C22"/>
    <w:multiLevelType w:val="multilevel"/>
    <w:tmpl w:val="CF9C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FE"/>
    <w:rsid w:val="00001BA9"/>
    <w:rsid w:val="0000495C"/>
    <w:rsid w:val="000049D5"/>
    <w:rsid w:val="00004CC0"/>
    <w:rsid w:val="00005CD0"/>
    <w:rsid w:val="00006D0D"/>
    <w:rsid w:val="00006D38"/>
    <w:rsid w:val="00007069"/>
    <w:rsid w:val="00010461"/>
    <w:rsid w:val="00010E19"/>
    <w:rsid w:val="00011A3E"/>
    <w:rsid w:val="00012212"/>
    <w:rsid w:val="0001281A"/>
    <w:rsid w:val="00012875"/>
    <w:rsid w:val="0001387B"/>
    <w:rsid w:val="00015B41"/>
    <w:rsid w:val="0002518A"/>
    <w:rsid w:val="000267FC"/>
    <w:rsid w:val="000314B0"/>
    <w:rsid w:val="000315C1"/>
    <w:rsid w:val="00031CF1"/>
    <w:rsid w:val="000337C9"/>
    <w:rsid w:val="00034B16"/>
    <w:rsid w:val="00034CD5"/>
    <w:rsid w:val="00035C96"/>
    <w:rsid w:val="000362D5"/>
    <w:rsid w:val="000369AD"/>
    <w:rsid w:val="000438E8"/>
    <w:rsid w:val="00046404"/>
    <w:rsid w:val="00050412"/>
    <w:rsid w:val="00057B62"/>
    <w:rsid w:val="0006040B"/>
    <w:rsid w:val="00061245"/>
    <w:rsid w:val="00061857"/>
    <w:rsid w:val="000632CE"/>
    <w:rsid w:val="0006353A"/>
    <w:rsid w:val="00063F71"/>
    <w:rsid w:val="000648E8"/>
    <w:rsid w:val="0006541C"/>
    <w:rsid w:val="000707CD"/>
    <w:rsid w:val="0007093B"/>
    <w:rsid w:val="0007393D"/>
    <w:rsid w:val="00074B5E"/>
    <w:rsid w:val="000764DE"/>
    <w:rsid w:val="00081AFF"/>
    <w:rsid w:val="00082BA1"/>
    <w:rsid w:val="00083831"/>
    <w:rsid w:val="00087AEB"/>
    <w:rsid w:val="00090542"/>
    <w:rsid w:val="00094624"/>
    <w:rsid w:val="00094BF8"/>
    <w:rsid w:val="000978DA"/>
    <w:rsid w:val="000A1EA7"/>
    <w:rsid w:val="000A2C24"/>
    <w:rsid w:val="000A42CD"/>
    <w:rsid w:val="000A5C87"/>
    <w:rsid w:val="000A68C6"/>
    <w:rsid w:val="000A6CC4"/>
    <w:rsid w:val="000B290F"/>
    <w:rsid w:val="000C197B"/>
    <w:rsid w:val="000C2645"/>
    <w:rsid w:val="000C2A9F"/>
    <w:rsid w:val="000C4508"/>
    <w:rsid w:val="000D0AF8"/>
    <w:rsid w:val="000D3E0A"/>
    <w:rsid w:val="000D6447"/>
    <w:rsid w:val="000D6B58"/>
    <w:rsid w:val="000D7032"/>
    <w:rsid w:val="000E12FA"/>
    <w:rsid w:val="000E31F7"/>
    <w:rsid w:val="000E5101"/>
    <w:rsid w:val="000E6170"/>
    <w:rsid w:val="000F1140"/>
    <w:rsid w:val="000F1778"/>
    <w:rsid w:val="000F1891"/>
    <w:rsid w:val="000F1C75"/>
    <w:rsid w:val="000F374A"/>
    <w:rsid w:val="000F7DAA"/>
    <w:rsid w:val="00101D18"/>
    <w:rsid w:val="00104F29"/>
    <w:rsid w:val="00104F9B"/>
    <w:rsid w:val="00106B5B"/>
    <w:rsid w:val="00107C60"/>
    <w:rsid w:val="00111E60"/>
    <w:rsid w:val="001142D6"/>
    <w:rsid w:val="001246C3"/>
    <w:rsid w:val="00126A2E"/>
    <w:rsid w:val="00135B51"/>
    <w:rsid w:val="001360CE"/>
    <w:rsid w:val="00137860"/>
    <w:rsid w:val="0014702F"/>
    <w:rsid w:val="0015067B"/>
    <w:rsid w:val="001519D7"/>
    <w:rsid w:val="00153163"/>
    <w:rsid w:val="001560FA"/>
    <w:rsid w:val="001600BF"/>
    <w:rsid w:val="00160725"/>
    <w:rsid w:val="00160DAB"/>
    <w:rsid w:val="00164036"/>
    <w:rsid w:val="00164F39"/>
    <w:rsid w:val="00166701"/>
    <w:rsid w:val="00166931"/>
    <w:rsid w:val="00170496"/>
    <w:rsid w:val="0017188A"/>
    <w:rsid w:val="00180688"/>
    <w:rsid w:val="00180857"/>
    <w:rsid w:val="00182312"/>
    <w:rsid w:val="00182457"/>
    <w:rsid w:val="0018351F"/>
    <w:rsid w:val="00183F52"/>
    <w:rsid w:val="001842C5"/>
    <w:rsid w:val="001851F6"/>
    <w:rsid w:val="001912F0"/>
    <w:rsid w:val="00192A35"/>
    <w:rsid w:val="001938B5"/>
    <w:rsid w:val="00193FAD"/>
    <w:rsid w:val="00194EAD"/>
    <w:rsid w:val="001960EB"/>
    <w:rsid w:val="001A05CD"/>
    <w:rsid w:val="001A2E19"/>
    <w:rsid w:val="001A5ABE"/>
    <w:rsid w:val="001A71AF"/>
    <w:rsid w:val="001B252E"/>
    <w:rsid w:val="001B2DE6"/>
    <w:rsid w:val="001B4DDD"/>
    <w:rsid w:val="001B5A47"/>
    <w:rsid w:val="001B630B"/>
    <w:rsid w:val="001B74B7"/>
    <w:rsid w:val="001C122B"/>
    <w:rsid w:val="001C14D4"/>
    <w:rsid w:val="001C1D56"/>
    <w:rsid w:val="001C31DE"/>
    <w:rsid w:val="001C73F4"/>
    <w:rsid w:val="001D1954"/>
    <w:rsid w:val="001D2EF3"/>
    <w:rsid w:val="001E03E3"/>
    <w:rsid w:val="001E0FF2"/>
    <w:rsid w:val="001E1C3A"/>
    <w:rsid w:val="001E2BFC"/>
    <w:rsid w:val="001E318D"/>
    <w:rsid w:val="001E5FCF"/>
    <w:rsid w:val="001E798D"/>
    <w:rsid w:val="001E7DC1"/>
    <w:rsid w:val="001F21E8"/>
    <w:rsid w:val="001F26FC"/>
    <w:rsid w:val="001F4184"/>
    <w:rsid w:val="001F75A6"/>
    <w:rsid w:val="001F7CB7"/>
    <w:rsid w:val="00200479"/>
    <w:rsid w:val="00201914"/>
    <w:rsid w:val="00201D45"/>
    <w:rsid w:val="00202E3B"/>
    <w:rsid w:val="00206071"/>
    <w:rsid w:val="002073B7"/>
    <w:rsid w:val="002119F8"/>
    <w:rsid w:val="0021214C"/>
    <w:rsid w:val="00214F3B"/>
    <w:rsid w:val="0021540D"/>
    <w:rsid w:val="002173D1"/>
    <w:rsid w:val="002244B4"/>
    <w:rsid w:val="002278F7"/>
    <w:rsid w:val="00232AD5"/>
    <w:rsid w:val="00233A76"/>
    <w:rsid w:val="0023454B"/>
    <w:rsid w:val="00234CEA"/>
    <w:rsid w:val="00235A97"/>
    <w:rsid w:val="00236909"/>
    <w:rsid w:val="00236F4D"/>
    <w:rsid w:val="002370DA"/>
    <w:rsid w:val="00237929"/>
    <w:rsid w:val="002400C4"/>
    <w:rsid w:val="00240B1D"/>
    <w:rsid w:val="00241443"/>
    <w:rsid w:val="00241B69"/>
    <w:rsid w:val="002428A0"/>
    <w:rsid w:val="002533CC"/>
    <w:rsid w:val="002553CD"/>
    <w:rsid w:val="00257C33"/>
    <w:rsid w:val="00262AD7"/>
    <w:rsid w:val="00263307"/>
    <w:rsid w:val="00264B86"/>
    <w:rsid w:val="00266BB2"/>
    <w:rsid w:val="00267B90"/>
    <w:rsid w:val="00267C6B"/>
    <w:rsid w:val="00271D69"/>
    <w:rsid w:val="00271DF5"/>
    <w:rsid w:val="002728A4"/>
    <w:rsid w:val="00273888"/>
    <w:rsid w:val="00275472"/>
    <w:rsid w:val="00275DC0"/>
    <w:rsid w:val="00275FCE"/>
    <w:rsid w:val="0028135D"/>
    <w:rsid w:val="00286DE8"/>
    <w:rsid w:val="00293BCD"/>
    <w:rsid w:val="00293FAB"/>
    <w:rsid w:val="00294524"/>
    <w:rsid w:val="00295883"/>
    <w:rsid w:val="00295F5E"/>
    <w:rsid w:val="00297BB1"/>
    <w:rsid w:val="002A1673"/>
    <w:rsid w:val="002A491C"/>
    <w:rsid w:val="002A6531"/>
    <w:rsid w:val="002B376C"/>
    <w:rsid w:val="002B39DE"/>
    <w:rsid w:val="002B638A"/>
    <w:rsid w:val="002B7275"/>
    <w:rsid w:val="002B78F6"/>
    <w:rsid w:val="002B791C"/>
    <w:rsid w:val="002C2F47"/>
    <w:rsid w:val="002C2F65"/>
    <w:rsid w:val="002C3DCA"/>
    <w:rsid w:val="002C4A50"/>
    <w:rsid w:val="002D4696"/>
    <w:rsid w:val="002D4C4D"/>
    <w:rsid w:val="002D79F4"/>
    <w:rsid w:val="002E5F9F"/>
    <w:rsid w:val="002E79AF"/>
    <w:rsid w:val="00301339"/>
    <w:rsid w:val="00301867"/>
    <w:rsid w:val="00303EA3"/>
    <w:rsid w:val="00305074"/>
    <w:rsid w:val="00307020"/>
    <w:rsid w:val="00310601"/>
    <w:rsid w:val="00310C70"/>
    <w:rsid w:val="00312C09"/>
    <w:rsid w:val="00317E1C"/>
    <w:rsid w:val="00320282"/>
    <w:rsid w:val="0032611D"/>
    <w:rsid w:val="00326222"/>
    <w:rsid w:val="0032710A"/>
    <w:rsid w:val="00334C59"/>
    <w:rsid w:val="00336948"/>
    <w:rsid w:val="00336E83"/>
    <w:rsid w:val="00340D68"/>
    <w:rsid w:val="00341498"/>
    <w:rsid w:val="0034174E"/>
    <w:rsid w:val="00350AEF"/>
    <w:rsid w:val="00351797"/>
    <w:rsid w:val="00352B40"/>
    <w:rsid w:val="00354BB1"/>
    <w:rsid w:val="0035567B"/>
    <w:rsid w:val="00356686"/>
    <w:rsid w:val="003628B5"/>
    <w:rsid w:val="00365CF3"/>
    <w:rsid w:val="00366E7B"/>
    <w:rsid w:val="00367E44"/>
    <w:rsid w:val="00367E6D"/>
    <w:rsid w:val="003714E0"/>
    <w:rsid w:val="00372693"/>
    <w:rsid w:val="00372C37"/>
    <w:rsid w:val="003735B6"/>
    <w:rsid w:val="00373FD6"/>
    <w:rsid w:val="00374C60"/>
    <w:rsid w:val="0037579A"/>
    <w:rsid w:val="00375BA6"/>
    <w:rsid w:val="003812EF"/>
    <w:rsid w:val="00382384"/>
    <w:rsid w:val="003836CC"/>
    <w:rsid w:val="00386C34"/>
    <w:rsid w:val="00387AEE"/>
    <w:rsid w:val="0039103E"/>
    <w:rsid w:val="0039139B"/>
    <w:rsid w:val="00391C60"/>
    <w:rsid w:val="003932BF"/>
    <w:rsid w:val="003970E7"/>
    <w:rsid w:val="003975F3"/>
    <w:rsid w:val="003A1140"/>
    <w:rsid w:val="003A2A99"/>
    <w:rsid w:val="003A32CA"/>
    <w:rsid w:val="003A351C"/>
    <w:rsid w:val="003A4B8E"/>
    <w:rsid w:val="003A692C"/>
    <w:rsid w:val="003B4672"/>
    <w:rsid w:val="003B527C"/>
    <w:rsid w:val="003B6DA9"/>
    <w:rsid w:val="003B7FC7"/>
    <w:rsid w:val="003C02F5"/>
    <w:rsid w:val="003C0551"/>
    <w:rsid w:val="003C1637"/>
    <w:rsid w:val="003C1901"/>
    <w:rsid w:val="003C4D67"/>
    <w:rsid w:val="003C76D5"/>
    <w:rsid w:val="003C7F87"/>
    <w:rsid w:val="003D1029"/>
    <w:rsid w:val="003D356E"/>
    <w:rsid w:val="003D6974"/>
    <w:rsid w:val="003E00C8"/>
    <w:rsid w:val="003E4150"/>
    <w:rsid w:val="003E45FA"/>
    <w:rsid w:val="003E473E"/>
    <w:rsid w:val="003E6CB3"/>
    <w:rsid w:val="003F06F1"/>
    <w:rsid w:val="003F2EA2"/>
    <w:rsid w:val="003F3B13"/>
    <w:rsid w:val="00400455"/>
    <w:rsid w:val="00403EF9"/>
    <w:rsid w:val="00406355"/>
    <w:rsid w:val="004066E6"/>
    <w:rsid w:val="00407721"/>
    <w:rsid w:val="0041216C"/>
    <w:rsid w:val="004127DE"/>
    <w:rsid w:val="00414AE1"/>
    <w:rsid w:val="00415B56"/>
    <w:rsid w:val="00415D8D"/>
    <w:rsid w:val="00415E17"/>
    <w:rsid w:val="0041671C"/>
    <w:rsid w:val="00416B8D"/>
    <w:rsid w:val="004200B6"/>
    <w:rsid w:val="004204E3"/>
    <w:rsid w:val="0042153C"/>
    <w:rsid w:val="00421C29"/>
    <w:rsid w:val="00424AC1"/>
    <w:rsid w:val="00432877"/>
    <w:rsid w:val="004328A7"/>
    <w:rsid w:val="00433632"/>
    <w:rsid w:val="004349EF"/>
    <w:rsid w:val="00434ACF"/>
    <w:rsid w:val="00446348"/>
    <w:rsid w:val="00446FA3"/>
    <w:rsid w:val="0045025D"/>
    <w:rsid w:val="00450AA9"/>
    <w:rsid w:val="004544B0"/>
    <w:rsid w:val="00455C98"/>
    <w:rsid w:val="00456599"/>
    <w:rsid w:val="00457284"/>
    <w:rsid w:val="00457388"/>
    <w:rsid w:val="00461934"/>
    <w:rsid w:val="00461F27"/>
    <w:rsid w:val="0046774B"/>
    <w:rsid w:val="00471BEC"/>
    <w:rsid w:val="00471C31"/>
    <w:rsid w:val="00472655"/>
    <w:rsid w:val="0047285D"/>
    <w:rsid w:val="00472E6B"/>
    <w:rsid w:val="00474157"/>
    <w:rsid w:val="004763DE"/>
    <w:rsid w:val="004807AA"/>
    <w:rsid w:val="00481588"/>
    <w:rsid w:val="00485380"/>
    <w:rsid w:val="00486153"/>
    <w:rsid w:val="00495B3C"/>
    <w:rsid w:val="00496134"/>
    <w:rsid w:val="004A0778"/>
    <w:rsid w:val="004A2CD7"/>
    <w:rsid w:val="004A31CC"/>
    <w:rsid w:val="004A5F9A"/>
    <w:rsid w:val="004A7DCC"/>
    <w:rsid w:val="004B2ED8"/>
    <w:rsid w:val="004B656B"/>
    <w:rsid w:val="004C0036"/>
    <w:rsid w:val="004C0917"/>
    <w:rsid w:val="004C35E4"/>
    <w:rsid w:val="004C46D4"/>
    <w:rsid w:val="004C4A08"/>
    <w:rsid w:val="004C6827"/>
    <w:rsid w:val="004C75F3"/>
    <w:rsid w:val="004D3646"/>
    <w:rsid w:val="004D581C"/>
    <w:rsid w:val="004D6F8C"/>
    <w:rsid w:val="004E0D2D"/>
    <w:rsid w:val="004E2436"/>
    <w:rsid w:val="004E4952"/>
    <w:rsid w:val="004E4CEE"/>
    <w:rsid w:val="004E701E"/>
    <w:rsid w:val="004F0BA4"/>
    <w:rsid w:val="004F150F"/>
    <w:rsid w:val="004F17C4"/>
    <w:rsid w:val="004F316E"/>
    <w:rsid w:val="004F321F"/>
    <w:rsid w:val="004F3B6A"/>
    <w:rsid w:val="004F4536"/>
    <w:rsid w:val="004F4E36"/>
    <w:rsid w:val="004F7F66"/>
    <w:rsid w:val="00502B46"/>
    <w:rsid w:val="005052F6"/>
    <w:rsid w:val="00506EC5"/>
    <w:rsid w:val="00511E83"/>
    <w:rsid w:val="00512157"/>
    <w:rsid w:val="00512FB2"/>
    <w:rsid w:val="00517137"/>
    <w:rsid w:val="0051791B"/>
    <w:rsid w:val="005211B1"/>
    <w:rsid w:val="00523A91"/>
    <w:rsid w:val="0052569C"/>
    <w:rsid w:val="00525FD7"/>
    <w:rsid w:val="005302F9"/>
    <w:rsid w:val="005325D4"/>
    <w:rsid w:val="0053415C"/>
    <w:rsid w:val="0053667C"/>
    <w:rsid w:val="00537E3B"/>
    <w:rsid w:val="0054193A"/>
    <w:rsid w:val="00545BE3"/>
    <w:rsid w:val="00547FDA"/>
    <w:rsid w:val="005529C5"/>
    <w:rsid w:val="00553C51"/>
    <w:rsid w:val="00556B5F"/>
    <w:rsid w:val="00557D16"/>
    <w:rsid w:val="005617AC"/>
    <w:rsid w:val="00561C2C"/>
    <w:rsid w:val="00564F9E"/>
    <w:rsid w:val="0056683B"/>
    <w:rsid w:val="00575A10"/>
    <w:rsid w:val="00575C24"/>
    <w:rsid w:val="0057647B"/>
    <w:rsid w:val="00580835"/>
    <w:rsid w:val="0058437C"/>
    <w:rsid w:val="00593115"/>
    <w:rsid w:val="00593D36"/>
    <w:rsid w:val="005A3C32"/>
    <w:rsid w:val="005A5B54"/>
    <w:rsid w:val="005A7D46"/>
    <w:rsid w:val="005B1C1E"/>
    <w:rsid w:val="005B6286"/>
    <w:rsid w:val="005B6FF0"/>
    <w:rsid w:val="005B78B6"/>
    <w:rsid w:val="005C1568"/>
    <w:rsid w:val="005C1C09"/>
    <w:rsid w:val="005C2C7E"/>
    <w:rsid w:val="005D1A1A"/>
    <w:rsid w:val="005D4A6A"/>
    <w:rsid w:val="005D660C"/>
    <w:rsid w:val="005D6FAF"/>
    <w:rsid w:val="005E3684"/>
    <w:rsid w:val="005E3C64"/>
    <w:rsid w:val="005E47B2"/>
    <w:rsid w:val="005E53E9"/>
    <w:rsid w:val="005E68FC"/>
    <w:rsid w:val="005E70AF"/>
    <w:rsid w:val="005E7789"/>
    <w:rsid w:val="005E7E2D"/>
    <w:rsid w:val="005F1421"/>
    <w:rsid w:val="005F1829"/>
    <w:rsid w:val="005F41A1"/>
    <w:rsid w:val="0060139F"/>
    <w:rsid w:val="006068F4"/>
    <w:rsid w:val="00607793"/>
    <w:rsid w:val="00612FBC"/>
    <w:rsid w:val="006130EB"/>
    <w:rsid w:val="00613EBF"/>
    <w:rsid w:val="006141A9"/>
    <w:rsid w:val="00614BF3"/>
    <w:rsid w:val="00614C41"/>
    <w:rsid w:val="006156EC"/>
    <w:rsid w:val="006164A9"/>
    <w:rsid w:val="00617C60"/>
    <w:rsid w:val="00622B62"/>
    <w:rsid w:val="00623370"/>
    <w:rsid w:val="0062401F"/>
    <w:rsid w:val="00625CD2"/>
    <w:rsid w:val="00625FA4"/>
    <w:rsid w:val="0062631E"/>
    <w:rsid w:val="006265EB"/>
    <w:rsid w:val="006269FD"/>
    <w:rsid w:val="00627D4C"/>
    <w:rsid w:val="00630A72"/>
    <w:rsid w:val="0063218E"/>
    <w:rsid w:val="00636B7D"/>
    <w:rsid w:val="00641608"/>
    <w:rsid w:val="00643799"/>
    <w:rsid w:val="006472D0"/>
    <w:rsid w:val="006506F3"/>
    <w:rsid w:val="00652F2A"/>
    <w:rsid w:val="006537B1"/>
    <w:rsid w:val="0065546E"/>
    <w:rsid w:val="00655C3B"/>
    <w:rsid w:val="00657D1B"/>
    <w:rsid w:val="00667F87"/>
    <w:rsid w:val="0067707F"/>
    <w:rsid w:val="00682DE6"/>
    <w:rsid w:val="00687AB0"/>
    <w:rsid w:val="00690826"/>
    <w:rsid w:val="00693C6F"/>
    <w:rsid w:val="006943DA"/>
    <w:rsid w:val="00694419"/>
    <w:rsid w:val="006A3374"/>
    <w:rsid w:val="006A4518"/>
    <w:rsid w:val="006A4A18"/>
    <w:rsid w:val="006A5285"/>
    <w:rsid w:val="006A5A26"/>
    <w:rsid w:val="006B047B"/>
    <w:rsid w:val="006B2AD3"/>
    <w:rsid w:val="006B335C"/>
    <w:rsid w:val="006B4692"/>
    <w:rsid w:val="006B5AF4"/>
    <w:rsid w:val="006B5B77"/>
    <w:rsid w:val="006C0404"/>
    <w:rsid w:val="006C1376"/>
    <w:rsid w:val="006C208B"/>
    <w:rsid w:val="006C32F8"/>
    <w:rsid w:val="006C479A"/>
    <w:rsid w:val="006C6256"/>
    <w:rsid w:val="006C634C"/>
    <w:rsid w:val="006D01C6"/>
    <w:rsid w:val="006D1B32"/>
    <w:rsid w:val="006D1EA1"/>
    <w:rsid w:val="006D218D"/>
    <w:rsid w:val="006D28EB"/>
    <w:rsid w:val="006D2F19"/>
    <w:rsid w:val="006D4EC3"/>
    <w:rsid w:val="006D5220"/>
    <w:rsid w:val="006D6090"/>
    <w:rsid w:val="006E0FAA"/>
    <w:rsid w:val="006E29CD"/>
    <w:rsid w:val="006E2AD0"/>
    <w:rsid w:val="006E732D"/>
    <w:rsid w:val="006F1421"/>
    <w:rsid w:val="00702DF1"/>
    <w:rsid w:val="00703157"/>
    <w:rsid w:val="0070420F"/>
    <w:rsid w:val="00704B38"/>
    <w:rsid w:val="00704C87"/>
    <w:rsid w:val="00706788"/>
    <w:rsid w:val="007078C9"/>
    <w:rsid w:val="00707E09"/>
    <w:rsid w:val="00711012"/>
    <w:rsid w:val="00712A59"/>
    <w:rsid w:val="00716D9D"/>
    <w:rsid w:val="00721652"/>
    <w:rsid w:val="007217F7"/>
    <w:rsid w:val="007240AB"/>
    <w:rsid w:val="00730DA5"/>
    <w:rsid w:val="00731B7B"/>
    <w:rsid w:val="007327A4"/>
    <w:rsid w:val="00733357"/>
    <w:rsid w:val="0073788B"/>
    <w:rsid w:val="00740FBE"/>
    <w:rsid w:val="00741BCD"/>
    <w:rsid w:val="00743214"/>
    <w:rsid w:val="0074332C"/>
    <w:rsid w:val="007461AD"/>
    <w:rsid w:val="0074680B"/>
    <w:rsid w:val="007517DC"/>
    <w:rsid w:val="00752038"/>
    <w:rsid w:val="00753C32"/>
    <w:rsid w:val="0075553F"/>
    <w:rsid w:val="00756537"/>
    <w:rsid w:val="00761310"/>
    <w:rsid w:val="007618E3"/>
    <w:rsid w:val="00765A79"/>
    <w:rsid w:val="00766767"/>
    <w:rsid w:val="00767371"/>
    <w:rsid w:val="00772273"/>
    <w:rsid w:val="00772E5D"/>
    <w:rsid w:val="00774132"/>
    <w:rsid w:val="00774818"/>
    <w:rsid w:val="00774B0B"/>
    <w:rsid w:val="00775852"/>
    <w:rsid w:val="00781126"/>
    <w:rsid w:val="00781371"/>
    <w:rsid w:val="00782057"/>
    <w:rsid w:val="007822ED"/>
    <w:rsid w:val="00785F91"/>
    <w:rsid w:val="00791EB7"/>
    <w:rsid w:val="007927FE"/>
    <w:rsid w:val="00792AFB"/>
    <w:rsid w:val="0079672E"/>
    <w:rsid w:val="007A2181"/>
    <w:rsid w:val="007B4E40"/>
    <w:rsid w:val="007C0E18"/>
    <w:rsid w:val="007C11A8"/>
    <w:rsid w:val="007C13C3"/>
    <w:rsid w:val="007C428F"/>
    <w:rsid w:val="007C748F"/>
    <w:rsid w:val="007D128B"/>
    <w:rsid w:val="007D36B5"/>
    <w:rsid w:val="007D4897"/>
    <w:rsid w:val="007D6B4E"/>
    <w:rsid w:val="007E2020"/>
    <w:rsid w:val="007E3A86"/>
    <w:rsid w:val="007E4625"/>
    <w:rsid w:val="007E5023"/>
    <w:rsid w:val="007E5118"/>
    <w:rsid w:val="007E5854"/>
    <w:rsid w:val="007E656E"/>
    <w:rsid w:val="007E6ABC"/>
    <w:rsid w:val="007F1F55"/>
    <w:rsid w:val="007F2575"/>
    <w:rsid w:val="007F36D7"/>
    <w:rsid w:val="007F41D6"/>
    <w:rsid w:val="007F4E85"/>
    <w:rsid w:val="007F522B"/>
    <w:rsid w:val="007F5F06"/>
    <w:rsid w:val="007F7B7F"/>
    <w:rsid w:val="00800014"/>
    <w:rsid w:val="00800266"/>
    <w:rsid w:val="00802707"/>
    <w:rsid w:val="00802E13"/>
    <w:rsid w:val="008110A0"/>
    <w:rsid w:val="00816041"/>
    <w:rsid w:val="0082182E"/>
    <w:rsid w:val="00822C54"/>
    <w:rsid w:val="00823662"/>
    <w:rsid w:val="008260A0"/>
    <w:rsid w:val="00827AB1"/>
    <w:rsid w:val="0083109F"/>
    <w:rsid w:val="00837DD6"/>
    <w:rsid w:val="0084509B"/>
    <w:rsid w:val="00845405"/>
    <w:rsid w:val="008505BF"/>
    <w:rsid w:val="00852A48"/>
    <w:rsid w:val="008545FD"/>
    <w:rsid w:val="008549C9"/>
    <w:rsid w:val="00854AD3"/>
    <w:rsid w:val="00855141"/>
    <w:rsid w:val="008564D9"/>
    <w:rsid w:val="0086134F"/>
    <w:rsid w:val="00861A90"/>
    <w:rsid w:val="0086354D"/>
    <w:rsid w:val="0086591D"/>
    <w:rsid w:val="008662E3"/>
    <w:rsid w:val="00871371"/>
    <w:rsid w:val="00872E01"/>
    <w:rsid w:val="00873903"/>
    <w:rsid w:val="00874359"/>
    <w:rsid w:val="0088088A"/>
    <w:rsid w:val="00881E7A"/>
    <w:rsid w:val="0088282A"/>
    <w:rsid w:val="00884FFC"/>
    <w:rsid w:val="008851CB"/>
    <w:rsid w:val="008857E8"/>
    <w:rsid w:val="00886FF1"/>
    <w:rsid w:val="00891923"/>
    <w:rsid w:val="0089731E"/>
    <w:rsid w:val="008A04ED"/>
    <w:rsid w:val="008A219E"/>
    <w:rsid w:val="008A2E90"/>
    <w:rsid w:val="008A4FB2"/>
    <w:rsid w:val="008A5773"/>
    <w:rsid w:val="008B12FC"/>
    <w:rsid w:val="008B7847"/>
    <w:rsid w:val="008C06D5"/>
    <w:rsid w:val="008C0739"/>
    <w:rsid w:val="008C09F3"/>
    <w:rsid w:val="008C18B5"/>
    <w:rsid w:val="008C3979"/>
    <w:rsid w:val="008C7EE9"/>
    <w:rsid w:val="008D3C0A"/>
    <w:rsid w:val="008D59FA"/>
    <w:rsid w:val="008D6391"/>
    <w:rsid w:val="008D75EC"/>
    <w:rsid w:val="008E0776"/>
    <w:rsid w:val="008E2145"/>
    <w:rsid w:val="008E3236"/>
    <w:rsid w:val="008E33A8"/>
    <w:rsid w:val="008E41FA"/>
    <w:rsid w:val="008E51FC"/>
    <w:rsid w:val="008E7C24"/>
    <w:rsid w:val="008F198C"/>
    <w:rsid w:val="008F2936"/>
    <w:rsid w:val="008F30AA"/>
    <w:rsid w:val="008F52CA"/>
    <w:rsid w:val="008F5B48"/>
    <w:rsid w:val="008F5D4B"/>
    <w:rsid w:val="008F5E5A"/>
    <w:rsid w:val="008F62C0"/>
    <w:rsid w:val="00900076"/>
    <w:rsid w:val="009038D8"/>
    <w:rsid w:val="009047D4"/>
    <w:rsid w:val="009059DC"/>
    <w:rsid w:val="00906F02"/>
    <w:rsid w:val="00911077"/>
    <w:rsid w:val="0091348C"/>
    <w:rsid w:val="0091420D"/>
    <w:rsid w:val="0092232E"/>
    <w:rsid w:val="00924A40"/>
    <w:rsid w:val="0092795D"/>
    <w:rsid w:val="00931A1B"/>
    <w:rsid w:val="00937720"/>
    <w:rsid w:val="00946762"/>
    <w:rsid w:val="00946E59"/>
    <w:rsid w:val="00947887"/>
    <w:rsid w:val="009478A6"/>
    <w:rsid w:val="00951698"/>
    <w:rsid w:val="00954D4B"/>
    <w:rsid w:val="009554B2"/>
    <w:rsid w:val="009556B9"/>
    <w:rsid w:val="00960BA5"/>
    <w:rsid w:val="00961F66"/>
    <w:rsid w:val="0096303D"/>
    <w:rsid w:val="009647F1"/>
    <w:rsid w:val="00967B3D"/>
    <w:rsid w:val="00970792"/>
    <w:rsid w:val="00973407"/>
    <w:rsid w:val="0097463F"/>
    <w:rsid w:val="00980F08"/>
    <w:rsid w:val="0098289B"/>
    <w:rsid w:val="009838DE"/>
    <w:rsid w:val="00983CD2"/>
    <w:rsid w:val="00984D89"/>
    <w:rsid w:val="009872F9"/>
    <w:rsid w:val="00992D03"/>
    <w:rsid w:val="00996B93"/>
    <w:rsid w:val="009A2BF5"/>
    <w:rsid w:val="009A392C"/>
    <w:rsid w:val="009A5AE3"/>
    <w:rsid w:val="009A6C0D"/>
    <w:rsid w:val="009B07FC"/>
    <w:rsid w:val="009B69F5"/>
    <w:rsid w:val="009B72EF"/>
    <w:rsid w:val="009C1830"/>
    <w:rsid w:val="009C2B3C"/>
    <w:rsid w:val="009C2F08"/>
    <w:rsid w:val="009C3353"/>
    <w:rsid w:val="009C3904"/>
    <w:rsid w:val="009C423B"/>
    <w:rsid w:val="009D4FA6"/>
    <w:rsid w:val="009D5F04"/>
    <w:rsid w:val="009D5F5E"/>
    <w:rsid w:val="009E0763"/>
    <w:rsid w:val="009E0A31"/>
    <w:rsid w:val="009E0B79"/>
    <w:rsid w:val="009E1C3F"/>
    <w:rsid w:val="009E4245"/>
    <w:rsid w:val="009E575C"/>
    <w:rsid w:val="009E75A8"/>
    <w:rsid w:val="009F1452"/>
    <w:rsid w:val="009F223B"/>
    <w:rsid w:val="009F540A"/>
    <w:rsid w:val="00A00314"/>
    <w:rsid w:val="00A00ADD"/>
    <w:rsid w:val="00A030F4"/>
    <w:rsid w:val="00A050DF"/>
    <w:rsid w:val="00A0520B"/>
    <w:rsid w:val="00A05326"/>
    <w:rsid w:val="00A056A3"/>
    <w:rsid w:val="00A10E32"/>
    <w:rsid w:val="00A16780"/>
    <w:rsid w:val="00A16BBF"/>
    <w:rsid w:val="00A20190"/>
    <w:rsid w:val="00A201E6"/>
    <w:rsid w:val="00A23BA4"/>
    <w:rsid w:val="00A23FDA"/>
    <w:rsid w:val="00A26C19"/>
    <w:rsid w:val="00A3071D"/>
    <w:rsid w:val="00A31C73"/>
    <w:rsid w:val="00A31D8D"/>
    <w:rsid w:val="00A3222A"/>
    <w:rsid w:val="00A34EF5"/>
    <w:rsid w:val="00A357F4"/>
    <w:rsid w:val="00A374B0"/>
    <w:rsid w:val="00A40ACA"/>
    <w:rsid w:val="00A4455E"/>
    <w:rsid w:val="00A445DC"/>
    <w:rsid w:val="00A449EA"/>
    <w:rsid w:val="00A45699"/>
    <w:rsid w:val="00A55A21"/>
    <w:rsid w:val="00A633FA"/>
    <w:rsid w:val="00A6484F"/>
    <w:rsid w:val="00A66276"/>
    <w:rsid w:val="00A72C0B"/>
    <w:rsid w:val="00A82E1E"/>
    <w:rsid w:val="00A82FA5"/>
    <w:rsid w:val="00A83C93"/>
    <w:rsid w:val="00A867E8"/>
    <w:rsid w:val="00A86FE3"/>
    <w:rsid w:val="00A9083F"/>
    <w:rsid w:val="00AB068A"/>
    <w:rsid w:val="00AB2DF1"/>
    <w:rsid w:val="00AB3F74"/>
    <w:rsid w:val="00AB4F5B"/>
    <w:rsid w:val="00AB5BD9"/>
    <w:rsid w:val="00AB7644"/>
    <w:rsid w:val="00AB767A"/>
    <w:rsid w:val="00AC11F6"/>
    <w:rsid w:val="00AC22DC"/>
    <w:rsid w:val="00AC50B4"/>
    <w:rsid w:val="00AD175C"/>
    <w:rsid w:val="00AD2434"/>
    <w:rsid w:val="00AD3C82"/>
    <w:rsid w:val="00AD5B5F"/>
    <w:rsid w:val="00AD61B6"/>
    <w:rsid w:val="00AD6A07"/>
    <w:rsid w:val="00AD7B5E"/>
    <w:rsid w:val="00AE0A82"/>
    <w:rsid w:val="00AE2A74"/>
    <w:rsid w:val="00AE3A3A"/>
    <w:rsid w:val="00AE7AC4"/>
    <w:rsid w:val="00AF1643"/>
    <w:rsid w:val="00AF2B20"/>
    <w:rsid w:val="00AF3734"/>
    <w:rsid w:val="00AF4090"/>
    <w:rsid w:val="00AF7F86"/>
    <w:rsid w:val="00B00150"/>
    <w:rsid w:val="00B023EC"/>
    <w:rsid w:val="00B0593A"/>
    <w:rsid w:val="00B10D30"/>
    <w:rsid w:val="00B10D61"/>
    <w:rsid w:val="00B12AFF"/>
    <w:rsid w:val="00B12D15"/>
    <w:rsid w:val="00B15820"/>
    <w:rsid w:val="00B15CFB"/>
    <w:rsid w:val="00B17276"/>
    <w:rsid w:val="00B17568"/>
    <w:rsid w:val="00B21337"/>
    <w:rsid w:val="00B21CA2"/>
    <w:rsid w:val="00B22C7B"/>
    <w:rsid w:val="00B26F57"/>
    <w:rsid w:val="00B27F00"/>
    <w:rsid w:val="00B30C8D"/>
    <w:rsid w:val="00B34671"/>
    <w:rsid w:val="00B3548F"/>
    <w:rsid w:val="00B360D4"/>
    <w:rsid w:val="00B4261C"/>
    <w:rsid w:val="00B43AA5"/>
    <w:rsid w:val="00B54554"/>
    <w:rsid w:val="00B54BF6"/>
    <w:rsid w:val="00B55E26"/>
    <w:rsid w:val="00B60445"/>
    <w:rsid w:val="00B61313"/>
    <w:rsid w:val="00B643B9"/>
    <w:rsid w:val="00B64E62"/>
    <w:rsid w:val="00B65639"/>
    <w:rsid w:val="00B6630A"/>
    <w:rsid w:val="00B70CE9"/>
    <w:rsid w:val="00B71181"/>
    <w:rsid w:val="00B71C23"/>
    <w:rsid w:val="00B72523"/>
    <w:rsid w:val="00B73CC7"/>
    <w:rsid w:val="00B7569C"/>
    <w:rsid w:val="00B82FF7"/>
    <w:rsid w:val="00B83502"/>
    <w:rsid w:val="00B83FB1"/>
    <w:rsid w:val="00B85280"/>
    <w:rsid w:val="00B90E15"/>
    <w:rsid w:val="00B937E0"/>
    <w:rsid w:val="00B94965"/>
    <w:rsid w:val="00B9522E"/>
    <w:rsid w:val="00B97461"/>
    <w:rsid w:val="00BA6AC2"/>
    <w:rsid w:val="00BB4E82"/>
    <w:rsid w:val="00BB5928"/>
    <w:rsid w:val="00BB594F"/>
    <w:rsid w:val="00BB64C5"/>
    <w:rsid w:val="00BB77AA"/>
    <w:rsid w:val="00BC0A32"/>
    <w:rsid w:val="00BC3F9B"/>
    <w:rsid w:val="00BC4E54"/>
    <w:rsid w:val="00BC5D83"/>
    <w:rsid w:val="00BD0802"/>
    <w:rsid w:val="00BD0D10"/>
    <w:rsid w:val="00BD1CC6"/>
    <w:rsid w:val="00BD2B88"/>
    <w:rsid w:val="00BD318B"/>
    <w:rsid w:val="00BD36A0"/>
    <w:rsid w:val="00BE3ED3"/>
    <w:rsid w:val="00BE5EB4"/>
    <w:rsid w:val="00BE615C"/>
    <w:rsid w:val="00BE6A60"/>
    <w:rsid w:val="00BE6C4B"/>
    <w:rsid w:val="00BF4AEF"/>
    <w:rsid w:val="00BF6414"/>
    <w:rsid w:val="00BF7011"/>
    <w:rsid w:val="00C05300"/>
    <w:rsid w:val="00C0538B"/>
    <w:rsid w:val="00C05BDA"/>
    <w:rsid w:val="00C11DD6"/>
    <w:rsid w:val="00C12ABA"/>
    <w:rsid w:val="00C14E1E"/>
    <w:rsid w:val="00C226C0"/>
    <w:rsid w:val="00C23826"/>
    <w:rsid w:val="00C25F9A"/>
    <w:rsid w:val="00C32BF7"/>
    <w:rsid w:val="00C359C1"/>
    <w:rsid w:val="00C3739B"/>
    <w:rsid w:val="00C5038B"/>
    <w:rsid w:val="00C50620"/>
    <w:rsid w:val="00C50B6F"/>
    <w:rsid w:val="00C52C2E"/>
    <w:rsid w:val="00C5390F"/>
    <w:rsid w:val="00C6296F"/>
    <w:rsid w:val="00C62BBD"/>
    <w:rsid w:val="00C641BB"/>
    <w:rsid w:val="00C64602"/>
    <w:rsid w:val="00C71DF1"/>
    <w:rsid w:val="00C73A5F"/>
    <w:rsid w:val="00C74656"/>
    <w:rsid w:val="00C74EB7"/>
    <w:rsid w:val="00C7700E"/>
    <w:rsid w:val="00C776A5"/>
    <w:rsid w:val="00C811E0"/>
    <w:rsid w:val="00C81D42"/>
    <w:rsid w:val="00C81D49"/>
    <w:rsid w:val="00C82E31"/>
    <w:rsid w:val="00C84710"/>
    <w:rsid w:val="00C84C61"/>
    <w:rsid w:val="00C87BA1"/>
    <w:rsid w:val="00C918B7"/>
    <w:rsid w:val="00C93C41"/>
    <w:rsid w:val="00C94194"/>
    <w:rsid w:val="00C9526F"/>
    <w:rsid w:val="00C955C6"/>
    <w:rsid w:val="00C959AB"/>
    <w:rsid w:val="00C95E36"/>
    <w:rsid w:val="00C97051"/>
    <w:rsid w:val="00C97827"/>
    <w:rsid w:val="00C97BA7"/>
    <w:rsid w:val="00CA0A13"/>
    <w:rsid w:val="00CA0B45"/>
    <w:rsid w:val="00CA1D95"/>
    <w:rsid w:val="00CA201C"/>
    <w:rsid w:val="00CA458A"/>
    <w:rsid w:val="00CA4B86"/>
    <w:rsid w:val="00CA6383"/>
    <w:rsid w:val="00CB2A5B"/>
    <w:rsid w:val="00CC0301"/>
    <w:rsid w:val="00CC09D2"/>
    <w:rsid w:val="00CC1A08"/>
    <w:rsid w:val="00CC2616"/>
    <w:rsid w:val="00CC2AAD"/>
    <w:rsid w:val="00CC5081"/>
    <w:rsid w:val="00CC5890"/>
    <w:rsid w:val="00CD0EDB"/>
    <w:rsid w:val="00CD19FA"/>
    <w:rsid w:val="00CD679F"/>
    <w:rsid w:val="00CE1B1B"/>
    <w:rsid w:val="00CE2CEC"/>
    <w:rsid w:val="00CE4CE5"/>
    <w:rsid w:val="00CE66DF"/>
    <w:rsid w:val="00CE7498"/>
    <w:rsid w:val="00CF0E61"/>
    <w:rsid w:val="00CF0F73"/>
    <w:rsid w:val="00CF149C"/>
    <w:rsid w:val="00CF4BE0"/>
    <w:rsid w:val="00CF50BB"/>
    <w:rsid w:val="00CF6299"/>
    <w:rsid w:val="00D00137"/>
    <w:rsid w:val="00D02435"/>
    <w:rsid w:val="00D04976"/>
    <w:rsid w:val="00D04D3D"/>
    <w:rsid w:val="00D07B21"/>
    <w:rsid w:val="00D10638"/>
    <w:rsid w:val="00D11CEA"/>
    <w:rsid w:val="00D12981"/>
    <w:rsid w:val="00D203A3"/>
    <w:rsid w:val="00D218CB"/>
    <w:rsid w:val="00D27984"/>
    <w:rsid w:val="00D32C44"/>
    <w:rsid w:val="00D35303"/>
    <w:rsid w:val="00D36DDA"/>
    <w:rsid w:val="00D37AB3"/>
    <w:rsid w:val="00D414F2"/>
    <w:rsid w:val="00D42582"/>
    <w:rsid w:val="00D42835"/>
    <w:rsid w:val="00D428DD"/>
    <w:rsid w:val="00D43EF0"/>
    <w:rsid w:val="00D45730"/>
    <w:rsid w:val="00D55E2A"/>
    <w:rsid w:val="00D56AF5"/>
    <w:rsid w:val="00D614F0"/>
    <w:rsid w:val="00D6203A"/>
    <w:rsid w:val="00D6336A"/>
    <w:rsid w:val="00D63BDE"/>
    <w:rsid w:val="00D67951"/>
    <w:rsid w:val="00D67E62"/>
    <w:rsid w:val="00D7229C"/>
    <w:rsid w:val="00D72503"/>
    <w:rsid w:val="00D72951"/>
    <w:rsid w:val="00D7365E"/>
    <w:rsid w:val="00D73EFC"/>
    <w:rsid w:val="00D75EAB"/>
    <w:rsid w:val="00D77BEE"/>
    <w:rsid w:val="00D826E7"/>
    <w:rsid w:val="00D83C69"/>
    <w:rsid w:val="00D856D2"/>
    <w:rsid w:val="00D90167"/>
    <w:rsid w:val="00D91989"/>
    <w:rsid w:val="00D9372B"/>
    <w:rsid w:val="00D94EF2"/>
    <w:rsid w:val="00DA082B"/>
    <w:rsid w:val="00DA4F15"/>
    <w:rsid w:val="00DB0243"/>
    <w:rsid w:val="00DB0941"/>
    <w:rsid w:val="00DB2411"/>
    <w:rsid w:val="00DC0298"/>
    <w:rsid w:val="00DC0E20"/>
    <w:rsid w:val="00DC167D"/>
    <w:rsid w:val="00DC1820"/>
    <w:rsid w:val="00DC1D27"/>
    <w:rsid w:val="00DC1F0F"/>
    <w:rsid w:val="00DC69EC"/>
    <w:rsid w:val="00DC7998"/>
    <w:rsid w:val="00DC79D5"/>
    <w:rsid w:val="00DD1FA6"/>
    <w:rsid w:val="00DD45E2"/>
    <w:rsid w:val="00DD753B"/>
    <w:rsid w:val="00DE1FBD"/>
    <w:rsid w:val="00DE42F3"/>
    <w:rsid w:val="00DF118A"/>
    <w:rsid w:val="00DF2478"/>
    <w:rsid w:val="00DF2AAA"/>
    <w:rsid w:val="00DF2F4A"/>
    <w:rsid w:val="00DF3EF9"/>
    <w:rsid w:val="00DF41E5"/>
    <w:rsid w:val="00DF493C"/>
    <w:rsid w:val="00DF5C22"/>
    <w:rsid w:val="00E04150"/>
    <w:rsid w:val="00E04F06"/>
    <w:rsid w:val="00E15DAF"/>
    <w:rsid w:val="00E15E6C"/>
    <w:rsid w:val="00E2331A"/>
    <w:rsid w:val="00E2730F"/>
    <w:rsid w:val="00E27722"/>
    <w:rsid w:val="00E277CE"/>
    <w:rsid w:val="00E31DAC"/>
    <w:rsid w:val="00E33C08"/>
    <w:rsid w:val="00E349AD"/>
    <w:rsid w:val="00E34D00"/>
    <w:rsid w:val="00E34D8D"/>
    <w:rsid w:val="00E42890"/>
    <w:rsid w:val="00E42895"/>
    <w:rsid w:val="00E50790"/>
    <w:rsid w:val="00E5133B"/>
    <w:rsid w:val="00E54E1A"/>
    <w:rsid w:val="00E55619"/>
    <w:rsid w:val="00E60672"/>
    <w:rsid w:val="00E6133B"/>
    <w:rsid w:val="00E61F96"/>
    <w:rsid w:val="00E7011B"/>
    <w:rsid w:val="00E70CC7"/>
    <w:rsid w:val="00E70D37"/>
    <w:rsid w:val="00E76519"/>
    <w:rsid w:val="00E7671F"/>
    <w:rsid w:val="00E771DE"/>
    <w:rsid w:val="00E776CE"/>
    <w:rsid w:val="00E77BB1"/>
    <w:rsid w:val="00E80AEE"/>
    <w:rsid w:val="00E8200B"/>
    <w:rsid w:val="00E84624"/>
    <w:rsid w:val="00E86C68"/>
    <w:rsid w:val="00E9254B"/>
    <w:rsid w:val="00E94ACC"/>
    <w:rsid w:val="00E977F9"/>
    <w:rsid w:val="00EA2B05"/>
    <w:rsid w:val="00EA3737"/>
    <w:rsid w:val="00EA6325"/>
    <w:rsid w:val="00EB425D"/>
    <w:rsid w:val="00EB466B"/>
    <w:rsid w:val="00EB4F68"/>
    <w:rsid w:val="00EB58BC"/>
    <w:rsid w:val="00EB5B5F"/>
    <w:rsid w:val="00EC0B89"/>
    <w:rsid w:val="00EC19B1"/>
    <w:rsid w:val="00EC3343"/>
    <w:rsid w:val="00EC4737"/>
    <w:rsid w:val="00EC6D7B"/>
    <w:rsid w:val="00ED057F"/>
    <w:rsid w:val="00ED2F21"/>
    <w:rsid w:val="00ED3234"/>
    <w:rsid w:val="00ED4993"/>
    <w:rsid w:val="00ED5B18"/>
    <w:rsid w:val="00ED6891"/>
    <w:rsid w:val="00EE0F5A"/>
    <w:rsid w:val="00EE12E2"/>
    <w:rsid w:val="00EE2093"/>
    <w:rsid w:val="00EE2FBB"/>
    <w:rsid w:val="00EE3DDF"/>
    <w:rsid w:val="00EE57D0"/>
    <w:rsid w:val="00EE58B3"/>
    <w:rsid w:val="00EE7C13"/>
    <w:rsid w:val="00EF417A"/>
    <w:rsid w:val="00F0001E"/>
    <w:rsid w:val="00F0028B"/>
    <w:rsid w:val="00F0276E"/>
    <w:rsid w:val="00F0457C"/>
    <w:rsid w:val="00F058D3"/>
    <w:rsid w:val="00F06B7A"/>
    <w:rsid w:val="00F06D47"/>
    <w:rsid w:val="00F0751A"/>
    <w:rsid w:val="00F11DE7"/>
    <w:rsid w:val="00F124BF"/>
    <w:rsid w:val="00F13CD8"/>
    <w:rsid w:val="00F157B7"/>
    <w:rsid w:val="00F15C26"/>
    <w:rsid w:val="00F163DA"/>
    <w:rsid w:val="00F17786"/>
    <w:rsid w:val="00F240CF"/>
    <w:rsid w:val="00F25280"/>
    <w:rsid w:val="00F266CA"/>
    <w:rsid w:val="00F31A06"/>
    <w:rsid w:val="00F33488"/>
    <w:rsid w:val="00F33664"/>
    <w:rsid w:val="00F3383F"/>
    <w:rsid w:val="00F36F67"/>
    <w:rsid w:val="00F4285E"/>
    <w:rsid w:val="00F51965"/>
    <w:rsid w:val="00F51E55"/>
    <w:rsid w:val="00F52239"/>
    <w:rsid w:val="00F53B2B"/>
    <w:rsid w:val="00F5742E"/>
    <w:rsid w:val="00F576B8"/>
    <w:rsid w:val="00F6169B"/>
    <w:rsid w:val="00F61C9C"/>
    <w:rsid w:val="00F61D0E"/>
    <w:rsid w:val="00F62013"/>
    <w:rsid w:val="00F651C0"/>
    <w:rsid w:val="00F662D0"/>
    <w:rsid w:val="00F70E9F"/>
    <w:rsid w:val="00F734FA"/>
    <w:rsid w:val="00F740DD"/>
    <w:rsid w:val="00F75ACE"/>
    <w:rsid w:val="00F76258"/>
    <w:rsid w:val="00F77FCB"/>
    <w:rsid w:val="00F823AF"/>
    <w:rsid w:val="00F82918"/>
    <w:rsid w:val="00F862DF"/>
    <w:rsid w:val="00F93249"/>
    <w:rsid w:val="00F942CD"/>
    <w:rsid w:val="00F96D4D"/>
    <w:rsid w:val="00FA0E7C"/>
    <w:rsid w:val="00FA22E8"/>
    <w:rsid w:val="00FA4EBD"/>
    <w:rsid w:val="00FB2326"/>
    <w:rsid w:val="00FB2447"/>
    <w:rsid w:val="00FB6B4B"/>
    <w:rsid w:val="00FC2E33"/>
    <w:rsid w:val="00FC7412"/>
    <w:rsid w:val="00FD6C9D"/>
    <w:rsid w:val="00FE166B"/>
    <w:rsid w:val="00FE180E"/>
    <w:rsid w:val="00FE1D71"/>
    <w:rsid w:val="00FE33CD"/>
    <w:rsid w:val="00FE46A3"/>
    <w:rsid w:val="00FE6815"/>
    <w:rsid w:val="00FF157C"/>
    <w:rsid w:val="00FF1BB2"/>
    <w:rsid w:val="00FF3EBA"/>
    <w:rsid w:val="00FF4786"/>
    <w:rsid w:val="00FF4B83"/>
    <w:rsid w:val="00FF4ED8"/>
    <w:rsid w:val="00FF5725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65281-BC0F-4955-9402-0954931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7032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4807AA"/>
    <w:pPr>
      <w:keepNext/>
      <w:spacing w:line="360" w:lineRule="auto"/>
      <w:jc w:val="center"/>
      <w:outlineLvl w:val="0"/>
    </w:pPr>
    <w:rPr>
      <w:sz w:val="32"/>
      <w:lang w:val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FF5725"/>
    <w:pPr>
      <w:keepNext/>
      <w:keepLines/>
      <w:spacing w:before="200"/>
      <w:jc w:val="left"/>
      <w:outlineLvl w:val="1"/>
    </w:pPr>
    <w:rPr>
      <w:rFonts w:ascii="Cambria" w:hAnsi="Cambria"/>
      <w:b/>
      <w:bCs/>
      <w:color w:val="DDDDDD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F5725"/>
    <w:pPr>
      <w:keepNext/>
      <w:keepLines/>
      <w:spacing w:before="200"/>
      <w:jc w:val="left"/>
      <w:outlineLvl w:val="3"/>
    </w:pPr>
    <w:rPr>
      <w:rFonts w:ascii="Cambria" w:hAnsi="Cambria"/>
      <w:b/>
      <w:bCs/>
      <w:i/>
      <w:iCs/>
      <w:color w:val="DDDDD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 Знак, Знак3,Знак3,Знак"/>
    <w:basedOn w:val="a0"/>
    <w:link w:val="a5"/>
    <w:unhideWhenUsed/>
    <w:rsid w:val="00CF0E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 Знак, Знак3 Знак,Знак3 Знак,Знак Знак"/>
    <w:basedOn w:val="a1"/>
    <w:link w:val="a4"/>
    <w:rsid w:val="00CF0E61"/>
  </w:style>
  <w:style w:type="paragraph" w:styleId="a6">
    <w:name w:val="footer"/>
    <w:basedOn w:val="a0"/>
    <w:link w:val="a7"/>
    <w:uiPriority w:val="99"/>
    <w:unhideWhenUsed/>
    <w:rsid w:val="00CF0E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F0E61"/>
  </w:style>
  <w:style w:type="paragraph" w:styleId="a8">
    <w:name w:val="Balloon Text"/>
    <w:basedOn w:val="a0"/>
    <w:link w:val="a9"/>
    <w:uiPriority w:val="99"/>
    <w:semiHidden/>
    <w:unhideWhenUsed/>
    <w:rsid w:val="00CF0E61"/>
    <w:rPr>
      <w:rFonts w:ascii="Tahoma" w:eastAsia="Calibri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CF0E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807A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ody Text"/>
    <w:basedOn w:val="a0"/>
    <w:link w:val="ab"/>
    <w:unhideWhenUsed/>
    <w:rsid w:val="004807AA"/>
    <w:pPr>
      <w:ind w:right="4534"/>
    </w:pPr>
    <w:rPr>
      <w:lang w:val="x-none"/>
    </w:rPr>
  </w:style>
  <w:style w:type="character" w:customStyle="1" w:styleId="ab">
    <w:name w:val="Основной текст Знак"/>
    <w:link w:val="aa"/>
    <w:rsid w:val="0048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0"/>
    <w:link w:val="ad"/>
    <w:unhideWhenUsed/>
    <w:rsid w:val="004807AA"/>
    <w:pPr>
      <w:spacing w:line="360" w:lineRule="auto"/>
      <w:ind w:firstLine="709"/>
    </w:pPr>
    <w:rPr>
      <w:lang w:val="x-none"/>
    </w:rPr>
  </w:style>
  <w:style w:type="character" w:customStyle="1" w:styleId="ad">
    <w:name w:val="Основной текст с отступом Знак"/>
    <w:link w:val="ac"/>
    <w:rsid w:val="0048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Ст_колон"/>
    <w:basedOn w:val="a0"/>
    <w:next w:val="a6"/>
    <w:rsid w:val="004807AA"/>
    <w:rPr>
      <w:rFonts w:ascii="SchoolBook" w:hAnsi="SchoolBook"/>
      <w:sz w:val="26"/>
    </w:rPr>
  </w:style>
  <w:style w:type="character" w:styleId="af">
    <w:name w:val="Hyperlink"/>
    <w:uiPriority w:val="99"/>
    <w:semiHidden/>
    <w:unhideWhenUsed/>
    <w:rsid w:val="004807AA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EC0B89"/>
    <w:rPr>
      <w:color w:val="008000"/>
      <w:sz w:val="20"/>
      <w:szCs w:val="20"/>
      <w:u w:val="single"/>
    </w:rPr>
  </w:style>
  <w:style w:type="paragraph" w:customStyle="1" w:styleId="af1">
    <w:name w:val="Комментарий"/>
    <w:basedOn w:val="a0"/>
    <w:next w:val="a0"/>
    <w:uiPriority w:val="99"/>
    <w:rsid w:val="00EC0B89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ConsPlusNormal">
    <w:name w:val="ConsPlusNormal"/>
    <w:rsid w:val="000314B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footnote reference"/>
    <w:uiPriority w:val="99"/>
    <w:rsid w:val="00752038"/>
    <w:rPr>
      <w:vertAlign w:val="superscript"/>
    </w:rPr>
  </w:style>
  <w:style w:type="paragraph" w:styleId="af3">
    <w:name w:val="footnote text"/>
    <w:basedOn w:val="a0"/>
    <w:link w:val="af4"/>
    <w:semiHidden/>
    <w:rsid w:val="00752038"/>
    <w:pPr>
      <w:jc w:val="left"/>
    </w:pPr>
    <w:rPr>
      <w:sz w:val="20"/>
      <w:lang w:val="x-none" w:eastAsia="x-none"/>
    </w:rPr>
  </w:style>
  <w:style w:type="character" w:customStyle="1" w:styleId="af4">
    <w:name w:val="Текст сноски Знак"/>
    <w:link w:val="af3"/>
    <w:semiHidden/>
    <w:rsid w:val="00752038"/>
    <w:rPr>
      <w:rFonts w:ascii="Times New Roman" w:eastAsia="Times New Roman" w:hAnsi="Times New Roman"/>
    </w:rPr>
  </w:style>
  <w:style w:type="paragraph" w:styleId="3">
    <w:name w:val="Body Text Indent 3"/>
    <w:basedOn w:val="a0"/>
    <w:link w:val="30"/>
    <w:uiPriority w:val="99"/>
    <w:unhideWhenUsed/>
    <w:rsid w:val="00E428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E42895"/>
    <w:rPr>
      <w:rFonts w:ascii="Times New Roman" w:eastAsia="Times New Roman" w:hAnsi="Times New Roman"/>
      <w:sz w:val="16"/>
      <w:szCs w:val="16"/>
    </w:rPr>
  </w:style>
  <w:style w:type="paragraph" w:styleId="af5">
    <w:name w:val="Title"/>
    <w:basedOn w:val="a0"/>
    <w:link w:val="af6"/>
    <w:qFormat/>
    <w:rsid w:val="00A445DC"/>
    <w:pPr>
      <w:spacing w:line="360" w:lineRule="auto"/>
      <w:jc w:val="center"/>
    </w:pPr>
    <w:rPr>
      <w:b/>
      <w:lang w:val="x-none" w:eastAsia="x-none"/>
    </w:rPr>
  </w:style>
  <w:style w:type="character" w:customStyle="1" w:styleId="af6">
    <w:name w:val="Название Знак"/>
    <w:link w:val="af5"/>
    <w:rsid w:val="00A445DC"/>
    <w:rPr>
      <w:rFonts w:ascii="Times New Roman" w:eastAsia="Times New Roman" w:hAnsi="Times New Roman"/>
      <w:b/>
      <w:sz w:val="28"/>
    </w:rPr>
  </w:style>
  <w:style w:type="table" w:styleId="af7">
    <w:name w:val="Table Grid"/>
    <w:basedOn w:val="a2"/>
    <w:uiPriority w:val="59"/>
    <w:rsid w:val="008C1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0"/>
    <w:rsid w:val="009E4245"/>
    <w:pPr>
      <w:spacing w:line="360" w:lineRule="auto"/>
      <w:ind w:firstLine="709"/>
    </w:pPr>
  </w:style>
  <w:style w:type="character" w:customStyle="1" w:styleId="20">
    <w:name w:val="Заголовок 2 Знак"/>
    <w:link w:val="2"/>
    <w:uiPriority w:val="9"/>
    <w:rsid w:val="00FF5725"/>
    <w:rPr>
      <w:rFonts w:ascii="Cambria" w:eastAsia="Times New Roman" w:hAnsi="Cambria"/>
      <w:b/>
      <w:bCs/>
      <w:color w:val="DDDDD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F5725"/>
    <w:rPr>
      <w:rFonts w:ascii="Cambria" w:eastAsia="Times New Roman" w:hAnsi="Cambria"/>
      <w:b/>
      <w:bCs/>
      <w:i/>
      <w:iCs/>
      <w:color w:val="DDDDDD"/>
      <w:sz w:val="24"/>
      <w:szCs w:val="24"/>
    </w:rPr>
  </w:style>
  <w:style w:type="paragraph" w:styleId="21">
    <w:name w:val="Body Text Indent 2"/>
    <w:basedOn w:val="a0"/>
    <w:link w:val="22"/>
    <w:rsid w:val="00FF5725"/>
    <w:pPr>
      <w:spacing w:line="360" w:lineRule="auto"/>
      <w:ind w:firstLine="700"/>
    </w:pPr>
  </w:style>
  <w:style w:type="character" w:customStyle="1" w:styleId="22">
    <w:name w:val="Основной текст с отступом 2 Знак"/>
    <w:link w:val="21"/>
    <w:rsid w:val="00FF5725"/>
    <w:rPr>
      <w:rFonts w:ascii="Times New Roman" w:eastAsia="Times New Roman" w:hAnsi="Times New Roman"/>
      <w:sz w:val="28"/>
    </w:rPr>
  </w:style>
  <w:style w:type="paragraph" w:customStyle="1" w:styleId="14">
    <w:name w:val="Загл.14"/>
    <w:basedOn w:val="a0"/>
    <w:rsid w:val="00FF5725"/>
    <w:pPr>
      <w:jc w:val="center"/>
    </w:pPr>
    <w:rPr>
      <w:b/>
    </w:rPr>
  </w:style>
  <w:style w:type="paragraph" w:customStyle="1" w:styleId="14-150">
    <w:name w:val="14-15"/>
    <w:basedOn w:val="a0"/>
    <w:rsid w:val="00FF5725"/>
    <w:pPr>
      <w:widowControl w:val="0"/>
      <w:spacing w:line="360" w:lineRule="auto"/>
      <w:ind w:firstLine="720"/>
    </w:pPr>
    <w:rPr>
      <w:spacing w:val="4"/>
    </w:rPr>
  </w:style>
  <w:style w:type="paragraph" w:styleId="31">
    <w:name w:val="Body Text 3"/>
    <w:basedOn w:val="a0"/>
    <w:link w:val="32"/>
    <w:unhideWhenUsed/>
    <w:rsid w:val="00FF5725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FF5725"/>
    <w:rPr>
      <w:rFonts w:ascii="Times New Roman" w:eastAsia="Times New Roman" w:hAnsi="Times New Roman"/>
      <w:sz w:val="16"/>
      <w:szCs w:val="16"/>
    </w:rPr>
  </w:style>
  <w:style w:type="paragraph" w:customStyle="1" w:styleId="14-1">
    <w:name w:val="Текст14-1"/>
    <w:aliases w:val="5,текст14,Т-1"/>
    <w:basedOn w:val="a0"/>
    <w:uiPriority w:val="99"/>
    <w:rsid w:val="00FF5725"/>
    <w:pPr>
      <w:spacing w:line="360" w:lineRule="auto"/>
      <w:ind w:firstLine="709"/>
    </w:pPr>
  </w:style>
  <w:style w:type="paragraph" w:styleId="23">
    <w:name w:val="Body Text 2"/>
    <w:basedOn w:val="a0"/>
    <w:link w:val="24"/>
    <w:uiPriority w:val="99"/>
    <w:unhideWhenUsed/>
    <w:rsid w:val="00FF5725"/>
    <w:pPr>
      <w:spacing w:after="120" w:line="480" w:lineRule="auto"/>
      <w:jc w:val="left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FF5725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FF5725"/>
    <w:pPr>
      <w:ind w:left="720"/>
      <w:contextualSpacing/>
    </w:pPr>
  </w:style>
  <w:style w:type="paragraph" w:customStyle="1" w:styleId="14514-1">
    <w:name w:val="текст14.5.Текст14-1"/>
    <w:basedOn w:val="a0"/>
    <w:rsid w:val="00FF5725"/>
    <w:pPr>
      <w:widowControl w:val="0"/>
      <w:spacing w:line="360" w:lineRule="auto"/>
      <w:ind w:firstLine="720"/>
    </w:pPr>
  </w:style>
  <w:style w:type="paragraph" w:customStyle="1" w:styleId="xl57">
    <w:name w:val="xl57"/>
    <w:basedOn w:val="a0"/>
    <w:rsid w:val="00FF5725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styleId="af9">
    <w:name w:val="Normal (Web)"/>
    <w:basedOn w:val="a0"/>
    <w:rsid w:val="00FF5725"/>
    <w:pP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character" w:customStyle="1" w:styleId="a12">
    <w:name w:val="a12"/>
    <w:basedOn w:val="a1"/>
    <w:rsid w:val="00FF5725"/>
  </w:style>
  <w:style w:type="paragraph" w:customStyle="1" w:styleId="afa">
    <w:name w:val="Ñîäåðæ"/>
    <w:basedOn w:val="a0"/>
    <w:rsid w:val="00C87BA1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Cs w:val="24"/>
    </w:rPr>
  </w:style>
  <w:style w:type="paragraph" w:customStyle="1" w:styleId="a">
    <w:name w:val="Нумерованные пункты документа"/>
    <w:basedOn w:val="a0"/>
    <w:rsid w:val="00687AB0"/>
    <w:pPr>
      <w:numPr>
        <w:ilvl w:val="1"/>
        <w:numId w:val="5"/>
      </w:numPr>
      <w:spacing w:before="120" w:after="120"/>
    </w:pPr>
  </w:style>
  <w:style w:type="paragraph" w:customStyle="1" w:styleId="Heading">
    <w:name w:val="Heading"/>
    <w:rsid w:val="0086591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b">
    <w:name w:val="caption"/>
    <w:basedOn w:val="a0"/>
    <w:qFormat/>
    <w:rsid w:val="000267FC"/>
    <w:pPr>
      <w:jc w:val="center"/>
    </w:pPr>
    <w:rPr>
      <w:b/>
      <w:sz w:val="40"/>
    </w:rPr>
  </w:style>
  <w:style w:type="paragraph" w:customStyle="1" w:styleId="11">
    <w:name w:val="Основной текст1"/>
    <w:basedOn w:val="a0"/>
    <w:rsid w:val="00A20190"/>
    <w:pPr>
      <w:shd w:val="clear" w:color="auto" w:fill="FFFFFF"/>
      <w:spacing w:before="420" w:line="320" w:lineRule="exact"/>
      <w:ind w:hanging="1260"/>
    </w:pPr>
    <w:rPr>
      <w:color w:val="000000"/>
      <w:sz w:val="27"/>
      <w:szCs w:val="27"/>
      <w:lang w:val="ru"/>
    </w:rPr>
  </w:style>
  <w:style w:type="character" w:customStyle="1" w:styleId="12">
    <w:name w:val="Основной шрифт абзаца1"/>
    <w:rsid w:val="00D3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06F5D-1C52-48F1-ACFD-9EF09E5C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</dc:creator>
  <cp:keywords/>
  <dc:description/>
  <cp:lastModifiedBy>rogovenko</cp:lastModifiedBy>
  <cp:revision>2</cp:revision>
  <cp:lastPrinted>2016-01-15T11:34:00Z</cp:lastPrinted>
  <dcterms:created xsi:type="dcterms:W3CDTF">2024-01-19T05:18:00Z</dcterms:created>
  <dcterms:modified xsi:type="dcterms:W3CDTF">2024-01-19T05:18:00Z</dcterms:modified>
</cp:coreProperties>
</file>