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4313" w14:textId="77777777" w:rsidR="003A2DD9" w:rsidRPr="00407DB2" w:rsidRDefault="003A2DD9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DB2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77FA4314" w14:textId="77777777" w:rsidR="00964AD6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36959129"/>
      <w:r w:rsidRPr="00407DB2">
        <w:rPr>
          <w:rFonts w:ascii="Times New Roman" w:hAnsi="Times New Roman" w:cs="Times New Roman"/>
          <w:b/>
          <w:sz w:val="28"/>
          <w:szCs w:val="28"/>
        </w:rPr>
        <w:t xml:space="preserve">проведенном экспертно-аналитическом мероприятии по подготовке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62957">
        <w:rPr>
          <w:rFonts w:ascii="Times New Roman" w:hAnsi="Times New Roman" w:cs="Times New Roman"/>
          <w:b/>
          <w:sz w:val="28"/>
          <w:szCs w:val="28"/>
        </w:rPr>
        <w:t>Ольгинского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Абинского района «О бюджете </w:t>
      </w:r>
      <w:r w:rsidR="00162957">
        <w:rPr>
          <w:rFonts w:ascii="Times New Roman" w:hAnsi="Times New Roman" w:cs="Times New Roman"/>
          <w:b/>
          <w:sz w:val="28"/>
          <w:szCs w:val="28"/>
        </w:rPr>
        <w:t>Ольгинского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77FA4315" w14:textId="77777777" w:rsidR="00B51A36" w:rsidRPr="00964AD6" w:rsidRDefault="00E53098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98">
        <w:rPr>
          <w:rFonts w:ascii="Times New Roman" w:hAnsi="Times New Roman" w:cs="Times New Roman"/>
          <w:b/>
          <w:sz w:val="28"/>
          <w:szCs w:val="28"/>
        </w:rPr>
        <w:t xml:space="preserve">Абинского района на </w:t>
      </w:r>
      <w:r w:rsidR="00964AD6" w:rsidRPr="00964AD6">
        <w:rPr>
          <w:rFonts w:ascii="Times New Roman" w:hAnsi="Times New Roman" w:cs="Times New Roman"/>
          <w:b/>
          <w:sz w:val="28"/>
          <w:szCs w:val="28"/>
        </w:rPr>
        <w:t>2023 год и плановый период 2024 и 2025 годов</w:t>
      </w:r>
      <w:r w:rsidRPr="00964AD6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77FA4316" w14:textId="77777777" w:rsidR="007913F8" w:rsidRPr="00964AD6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7FA4317" w14:textId="77777777" w:rsidR="007913F8" w:rsidRPr="00E475F2" w:rsidRDefault="00964AD6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Аудитором</w:t>
      </w:r>
      <w:r w:rsidR="005E69FA" w:rsidRPr="00E475F2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proofErr w:type="spellStart"/>
      <w:r w:rsidR="00E5309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3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Танкоз</w:t>
      </w:r>
      <w:proofErr w:type="spellEnd"/>
      <w:r w:rsidR="0016639E" w:rsidRPr="00E475F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пункта 1.3. Соглашения о передаче полномочий по осуществлению внешнего муниципального финансового контроля от </w:t>
      </w:r>
      <w:r>
        <w:rPr>
          <w:rFonts w:ascii="Times New Roman" w:hAnsi="Times New Roman"/>
          <w:sz w:val="28"/>
          <w:szCs w:val="28"/>
        </w:rPr>
        <w:t>8 ноября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162957">
        <w:rPr>
          <w:rFonts w:ascii="Times New Roman" w:hAnsi="Times New Roman"/>
          <w:sz w:val="28"/>
          <w:szCs w:val="28"/>
        </w:rPr>
        <w:t>6</w:t>
      </w:r>
      <w:r w:rsidR="0016639E" w:rsidRPr="00E475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подпункта 2 </w:t>
      </w:r>
      <w:r w:rsidRPr="00D752E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D752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8.1</w:t>
      </w:r>
      <w:r w:rsidRPr="00D752E3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8</w:t>
      </w:r>
      <w:r w:rsidRPr="00D752E3">
        <w:rPr>
          <w:rFonts w:ascii="Times New Roman" w:hAnsi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/>
          <w:sz w:val="28"/>
          <w:szCs w:val="28"/>
        </w:rPr>
        <w:t>Положения о контрольно-счетной палате муниципального образования Абинский район, план</w:t>
      </w:r>
      <w:r w:rsidR="00E53098">
        <w:rPr>
          <w:rFonts w:ascii="Times New Roman" w:hAnsi="Times New Roman"/>
          <w:sz w:val="28"/>
          <w:szCs w:val="28"/>
        </w:rPr>
        <w:t>а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82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162957">
        <w:rPr>
          <w:rFonts w:ascii="Times New Roman" w:hAnsi="Times New Roman" w:cs="Times New Roman"/>
          <w:sz w:val="28"/>
          <w:szCs w:val="28"/>
        </w:rPr>
        <w:t>Ольгинского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162957">
        <w:rPr>
          <w:rFonts w:ascii="Times New Roman" w:hAnsi="Times New Roman" w:cs="Times New Roman"/>
          <w:sz w:val="28"/>
          <w:szCs w:val="28"/>
        </w:rPr>
        <w:t>Ольгинского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77FA4318" w14:textId="77777777"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администрация </w:t>
      </w:r>
      <w:r w:rsidR="00162957">
        <w:rPr>
          <w:rFonts w:ascii="Times New Roman" w:hAnsi="Times New Roman" w:cs="Times New Roman"/>
          <w:sz w:val="28"/>
          <w:szCs w:val="28"/>
        </w:rPr>
        <w:t>Ольгинского</w:t>
      </w:r>
      <w:r w:rsidRPr="00E475F2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района. </w:t>
      </w:r>
    </w:p>
    <w:p w14:paraId="77FA4319" w14:textId="77777777" w:rsidR="00722724" w:rsidRPr="00E475F2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Проверяемый объект находится по адресу: </w:t>
      </w:r>
      <w:r w:rsidR="004A4845">
        <w:rPr>
          <w:rFonts w:ascii="Times New Roman" w:hAnsi="Times New Roman" w:cs="Times New Roman"/>
          <w:sz w:val="28"/>
          <w:szCs w:val="28"/>
        </w:rPr>
        <w:t>3533</w:t>
      </w:r>
      <w:r w:rsidR="00162957">
        <w:rPr>
          <w:rFonts w:ascii="Times New Roman" w:hAnsi="Times New Roman" w:cs="Times New Roman"/>
          <w:sz w:val="28"/>
          <w:szCs w:val="28"/>
        </w:rPr>
        <w:t>13</w:t>
      </w:r>
      <w:r w:rsidR="004A4845">
        <w:rPr>
          <w:rFonts w:ascii="Times New Roman" w:hAnsi="Times New Roman" w:cs="Times New Roman"/>
          <w:sz w:val="28"/>
          <w:szCs w:val="28"/>
        </w:rPr>
        <w:t xml:space="preserve">, Краснодарский край, Абинский район, </w:t>
      </w:r>
      <w:r w:rsidR="00162957">
        <w:rPr>
          <w:rFonts w:ascii="Times New Roman" w:hAnsi="Times New Roman" w:cs="Times New Roman"/>
          <w:sz w:val="28"/>
          <w:szCs w:val="28"/>
        </w:rPr>
        <w:t>хутор Ольгинский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62957">
        <w:rPr>
          <w:rFonts w:ascii="Times New Roman" w:hAnsi="Times New Roman" w:cs="Times New Roman"/>
          <w:sz w:val="28"/>
          <w:szCs w:val="28"/>
        </w:rPr>
        <w:t>Первомайская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5F7DBB">
        <w:rPr>
          <w:rFonts w:ascii="Times New Roman" w:hAnsi="Times New Roman" w:cs="Times New Roman"/>
          <w:sz w:val="28"/>
          <w:szCs w:val="28"/>
        </w:rPr>
        <w:t xml:space="preserve">д. </w:t>
      </w:r>
      <w:r w:rsidR="00162957">
        <w:rPr>
          <w:rFonts w:ascii="Times New Roman" w:hAnsi="Times New Roman" w:cs="Times New Roman"/>
          <w:sz w:val="28"/>
          <w:szCs w:val="28"/>
        </w:rPr>
        <w:t>17</w:t>
      </w:r>
      <w:r w:rsidR="005F7DBB">
        <w:rPr>
          <w:rFonts w:ascii="Times New Roman" w:hAnsi="Times New Roman" w:cs="Times New Roman"/>
          <w:sz w:val="28"/>
          <w:szCs w:val="28"/>
        </w:rPr>
        <w:t>,</w:t>
      </w:r>
      <w:r w:rsidRPr="00E475F2">
        <w:rPr>
          <w:rFonts w:ascii="Times New Roman" w:hAnsi="Times New Roman" w:cs="Times New Roman"/>
          <w:sz w:val="28"/>
          <w:szCs w:val="28"/>
        </w:rPr>
        <w:t xml:space="preserve"> ИНН </w:t>
      </w:r>
      <w:r w:rsidR="00092ABF" w:rsidRPr="00092ABF">
        <w:rPr>
          <w:rFonts w:ascii="Times New Roman" w:hAnsi="Times New Roman" w:cs="Times New Roman"/>
          <w:sz w:val="28"/>
          <w:szCs w:val="28"/>
        </w:rPr>
        <w:t>2323024570</w:t>
      </w:r>
      <w:r w:rsidRPr="00E475F2">
        <w:rPr>
          <w:rFonts w:ascii="Times New Roman" w:hAnsi="Times New Roman" w:cs="Times New Roman"/>
          <w:sz w:val="28"/>
          <w:szCs w:val="28"/>
        </w:rPr>
        <w:t>.</w:t>
      </w:r>
    </w:p>
    <w:p w14:paraId="77FA431A" w14:textId="77777777" w:rsidR="004455DE" w:rsidRPr="00E475F2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решения </w:t>
      </w:r>
      <w:r w:rsidR="003D5082" w:rsidRPr="003D5082">
        <w:rPr>
          <w:rFonts w:ascii="Times New Roman" w:hAnsi="Times New Roman" w:cs="Times New Roman"/>
          <w:sz w:val="28"/>
          <w:szCs w:val="28"/>
        </w:rPr>
        <w:t xml:space="preserve">Совета Ольгинского сельского поселения Абинского района «О бюджете Ольгинского сельского поселения Абинского района на </w:t>
      </w:r>
      <w:r w:rsidR="00964AD6" w:rsidRPr="004A4845">
        <w:rPr>
          <w:rFonts w:ascii="Times New Roman" w:hAnsi="Times New Roman" w:cs="Times New Roman"/>
          <w:sz w:val="28"/>
          <w:szCs w:val="28"/>
        </w:rPr>
        <w:t>202</w:t>
      </w:r>
      <w:r w:rsidR="00964AD6">
        <w:rPr>
          <w:rFonts w:ascii="Times New Roman" w:hAnsi="Times New Roman" w:cs="Times New Roman"/>
          <w:sz w:val="28"/>
          <w:szCs w:val="28"/>
        </w:rPr>
        <w:t>3</w:t>
      </w:r>
      <w:r w:rsidR="00964AD6" w:rsidRPr="004A4845">
        <w:rPr>
          <w:rFonts w:ascii="Times New Roman" w:hAnsi="Times New Roman" w:cs="Times New Roman"/>
          <w:sz w:val="28"/>
          <w:szCs w:val="28"/>
        </w:rPr>
        <w:t xml:space="preserve"> год</w:t>
      </w:r>
      <w:r w:rsidR="00964AD6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</w:t>
      </w:r>
      <w:r w:rsidRPr="00E475F2">
        <w:rPr>
          <w:rFonts w:ascii="Times New Roman" w:hAnsi="Times New Roman" w:cs="Times New Roman"/>
          <w:sz w:val="28"/>
          <w:szCs w:val="28"/>
        </w:rPr>
        <w:t>» (далее – проект Решения</w:t>
      </w:r>
      <w:r w:rsidR="00963927">
        <w:rPr>
          <w:rFonts w:ascii="Times New Roman" w:hAnsi="Times New Roman" w:cs="Times New Roman"/>
          <w:sz w:val="28"/>
          <w:szCs w:val="28"/>
        </w:rPr>
        <w:t>, проект бюджета</w:t>
      </w:r>
      <w:r w:rsidRPr="00E475F2">
        <w:rPr>
          <w:rFonts w:ascii="Times New Roman" w:hAnsi="Times New Roman" w:cs="Times New Roman"/>
          <w:sz w:val="28"/>
          <w:szCs w:val="28"/>
        </w:rPr>
        <w:t xml:space="preserve">)  проводилась с целью установления полноты и соответствия представленного проекта Решения </w:t>
      </w:r>
      <w:proofErr w:type="spellStart"/>
      <w:r w:rsidRPr="00E475F2">
        <w:rPr>
          <w:rFonts w:ascii="Times New Roman" w:hAnsi="Times New Roman" w:cs="Times New Roman"/>
          <w:sz w:val="28"/>
          <w:szCs w:val="28"/>
        </w:rPr>
        <w:t>требованиямБюджетного</w:t>
      </w:r>
      <w:proofErr w:type="spellEnd"/>
      <w:r w:rsidRPr="00E475F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E7547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Pr="00E475F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3D5082">
        <w:rPr>
          <w:rFonts w:ascii="Times New Roman" w:hAnsi="Times New Roman" w:cs="Times New Roman"/>
          <w:sz w:val="28"/>
          <w:szCs w:val="28"/>
        </w:rPr>
        <w:t>Ольгинском</w:t>
      </w:r>
      <w:r w:rsidRPr="00E475F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13B4">
        <w:rPr>
          <w:rFonts w:ascii="Times New Roman" w:hAnsi="Times New Roman" w:cs="Times New Roman"/>
          <w:sz w:val="28"/>
          <w:szCs w:val="28"/>
        </w:rPr>
        <w:t>м</w:t>
      </w:r>
      <w:r w:rsidRPr="00E475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E475F2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E475F2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 и Краснодарского края.</w:t>
      </w:r>
    </w:p>
    <w:p w14:paraId="77FA431B" w14:textId="77777777" w:rsidR="00C36572" w:rsidRPr="009C276E" w:rsidRDefault="005B245D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с </w:t>
      </w:r>
      <w:r w:rsidR="00964AD6">
        <w:rPr>
          <w:rFonts w:ascii="Times New Roman" w:hAnsi="Times New Roman" w:cs="Times New Roman"/>
          <w:snapToGrid w:val="0"/>
          <w:sz w:val="28"/>
          <w:szCs w:val="28"/>
        </w:rPr>
        <w:t>14</w:t>
      </w:r>
      <w:r w:rsidR="00C36572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              </w:t>
      </w:r>
      <w:r w:rsidR="00964AD6">
        <w:rPr>
          <w:rFonts w:ascii="Times New Roman" w:hAnsi="Times New Roman" w:cs="Times New Roman"/>
          <w:snapToGrid w:val="0"/>
          <w:sz w:val="28"/>
          <w:szCs w:val="28"/>
        </w:rPr>
        <w:t>18</w:t>
      </w:r>
      <w:r w:rsidR="00722724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ноября 20</w:t>
      </w:r>
      <w:r w:rsidR="008B4853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964AD6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722724"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 года.</w:t>
      </w:r>
    </w:p>
    <w:p w14:paraId="77FA431C" w14:textId="77777777" w:rsidR="005B245D" w:rsidRPr="009C276E" w:rsidRDefault="00C36572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276E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</w:t>
      </w:r>
      <w:r w:rsidR="00964AD6" w:rsidRPr="00D752E3">
        <w:rPr>
          <w:rFonts w:ascii="Times New Roman" w:hAnsi="Times New Roman" w:cs="Times New Roman"/>
          <w:sz w:val="28"/>
          <w:szCs w:val="28"/>
        </w:rPr>
        <w:t>с 1 января</w:t>
      </w:r>
      <w:r w:rsidR="00964AD6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64AD6" w:rsidRPr="00D752E3">
        <w:rPr>
          <w:rFonts w:ascii="Times New Roman" w:hAnsi="Times New Roman" w:cs="Times New Roman"/>
          <w:sz w:val="28"/>
          <w:szCs w:val="28"/>
        </w:rPr>
        <w:t>по 31 декабря 20</w:t>
      </w:r>
      <w:r w:rsidR="00964AD6">
        <w:rPr>
          <w:rFonts w:ascii="Times New Roman" w:hAnsi="Times New Roman" w:cs="Times New Roman"/>
          <w:sz w:val="28"/>
          <w:szCs w:val="28"/>
        </w:rPr>
        <w:t xml:space="preserve">25 </w:t>
      </w:r>
      <w:r w:rsidR="00964AD6" w:rsidRPr="00D752E3">
        <w:rPr>
          <w:rFonts w:ascii="Times New Roman" w:hAnsi="Times New Roman" w:cs="Times New Roman"/>
          <w:sz w:val="28"/>
          <w:szCs w:val="28"/>
        </w:rPr>
        <w:t>год</w:t>
      </w:r>
      <w:r w:rsidRPr="009C276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77FA431D" w14:textId="77777777" w:rsidR="00C5334F" w:rsidRPr="00B503D5" w:rsidRDefault="00E75474" w:rsidP="00C31BB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77FA431E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Проект Решения Совета Ольгинского сельского поселения на 2023 год и плановый период 2024 и 2025 годов внесен в контрольно-счетную палату муниципального образования Абинский район в установленный срок.</w:t>
      </w:r>
    </w:p>
    <w:p w14:paraId="77FA431F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Положение о бюджетном процессе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14:paraId="77FA4320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 xml:space="preserve">Проект бюджета Ольгинского сельского поселения составлен сроком на три года в соответствии с абзацем 3 пункта 4 статьи 169 БК РФ, пунктом </w:t>
      </w:r>
      <w:r w:rsidRPr="00B503D5">
        <w:rPr>
          <w:rFonts w:ascii="Times New Roman" w:hAnsi="Times New Roman" w:cs="Times New Roman"/>
          <w:sz w:val="28"/>
          <w:szCs w:val="28"/>
        </w:rPr>
        <w:lastRenderedPageBreak/>
        <w:t>5.1.2. раздела 5 Положения о бюджетном процессе.</w:t>
      </w:r>
    </w:p>
    <w:p w14:paraId="77FA4321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488775"/>
      <w:r w:rsidRPr="00B503D5">
        <w:rPr>
          <w:rFonts w:ascii="Times New Roman" w:hAnsi="Times New Roman" w:cs="Times New Roman"/>
          <w:sz w:val="28"/>
          <w:szCs w:val="28"/>
        </w:rPr>
        <w:t>Представленные администрацией Ольгинского сельского поселения Абинского района документы и материалы соответствуют требованиям статьи 184.2 БК РФ</w:t>
      </w:r>
      <w:bookmarkEnd w:id="1"/>
      <w:r w:rsidRPr="00B503D5">
        <w:rPr>
          <w:rFonts w:ascii="Times New Roman" w:hAnsi="Times New Roman" w:cs="Times New Roman"/>
          <w:sz w:val="28"/>
          <w:szCs w:val="28"/>
        </w:rPr>
        <w:t>.</w:t>
      </w:r>
    </w:p>
    <w:p w14:paraId="77FA4322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/>
          <w:sz w:val="28"/>
          <w:szCs w:val="28"/>
        </w:rPr>
        <w:t>Не в полной мере исполнена статья 184.1 БК РФ в части состава показателей, утверждаемых в проекте бюджета Ольгинского сельского поселения – не утверждены условно утвержденные расходы планового периода 2024 и 2025 годов.</w:t>
      </w:r>
      <w:r w:rsidRPr="00B50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FA4323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 xml:space="preserve">Проектом бюджета Ольгинского сельского поселения запланированы доходы на 2023 год в сумме 18900,0 тыс. рублей, на плановый период 2024 год – 14400,0 </w:t>
      </w:r>
      <w:proofErr w:type="spellStart"/>
      <w:proofErr w:type="gramStart"/>
      <w:r w:rsidRPr="00B503D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B503D5">
        <w:rPr>
          <w:rFonts w:ascii="Times New Roman" w:hAnsi="Times New Roman" w:cs="Times New Roman"/>
          <w:sz w:val="28"/>
          <w:szCs w:val="28"/>
        </w:rPr>
        <w:t xml:space="preserve">  на 2025  год в сумме 14339,3 </w:t>
      </w:r>
      <w:proofErr w:type="spellStart"/>
      <w:r w:rsidRPr="00B503D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B503D5">
        <w:rPr>
          <w:rFonts w:ascii="Times New Roman" w:hAnsi="Times New Roman" w:cs="Times New Roman"/>
          <w:sz w:val="28"/>
          <w:szCs w:val="28"/>
        </w:rPr>
        <w:t>. Расходы запланированы на 2023 год в сумме 18860,0 тыс. рублей, 2024 год – 14400,0 тыс. рублей, на 2025 год –  14339,3 тыс. рублей; объем профицита бюджета на 2023 год -  40,0 тыс. рублей, объем профицита (дефицита) бюджета на 2024 и 2025 годы – 0,0 тыс. рублей.</w:t>
      </w:r>
    </w:p>
    <w:p w14:paraId="77FA4324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 xml:space="preserve"> Наибольший удельный вес в общей структуре доходов поселения занимают налоговые доходы (50,9 %).</w:t>
      </w:r>
    </w:p>
    <w:p w14:paraId="77FA4325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Наибольший удельный вес в структуре расходов занимают разделы «Общегосударственные расходы» (44,6 %), «Национальная экономика» (16,1 %) и «Культура, кинематография» (29,3 %).</w:t>
      </w:r>
    </w:p>
    <w:p w14:paraId="77FA4326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Проектом бюджета устанавливается размер резервного фонда администрации Ольгинского сельского поселения в соответствии с ограничениями, предусмотренными пунктом 3 статьи 81 БК РФ.</w:t>
      </w:r>
    </w:p>
    <w:p w14:paraId="77FA4327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В Проекте бюджета предусмотрены бюджетные ассигнования на исполнение публичных нормативных обязательств в соответствии с абзацем 2 пункта 2 статьи 74.1 БК РФ.</w:t>
      </w:r>
    </w:p>
    <w:p w14:paraId="77FA4328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Состав источников внутреннего финансирования дефицита бюджета Ольгинского сельского поселения Абинского района отвечает требованиям статьи 96 БК РФ.</w:t>
      </w:r>
    </w:p>
    <w:p w14:paraId="77FA4329" w14:textId="77777777" w:rsidR="00B503D5" w:rsidRPr="00B503D5" w:rsidRDefault="00B503D5" w:rsidP="00B503D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 xml:space="preserve">На реализацию мероприятий 15 муниципальных программ в 2023 году будет направлено 11066,7 тыс. рублей или 58,7 % от общей суммы расходов бюджета, в плановом периоде 2024 года в сумме 7601,8 </w:t>
      </w:r>
      <w:proofErr w:type="spellStart"/>
      <w:r w:rsidRPr="00B503D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B503D5">
        <w:rPr>
          <w:rFonts w:ascii="Times New Roman" w:hAnsi="Times New Roman" w:cs="Times New Roman"/>
          <w:sz w:val="28"/>
          <w:szCs w:val="28"/>
        </w:rPr>
        <w:t xml:space="preserve"> или 52,8 % от общей суммы расходов бюджета и 2025 год в сумме 7541,1 </w:t>
      </w:r>
      <w:proofErr w:type="spellStart"/>
      <w:r w:rsidRPr="00B503D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B503D5">
        <w:rPr>
          <w:rFonts w:ascii="Times New Roman" w:hAnsi="Times New Roman" w:cs="Times New Roman"/>
          <w:sz w:val="28"/>
          <w:szCs w:val="28"/>
        </w:rPr>
        <w:t xml:space="preserve"> или 52,6 % от общей суммы расходов бюджета.</w:t>
      </w:r>
    </w:p>
    <w:p w14:paraId="77FA432A" w14:textId="77777777" w:rsidR="00B503D5" w:rsidRPr="00B503D5" w:rsidRDefault="00B503D5" w:rsidP="00B503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77FA432B" w14:textId="77777777" w:rsidR="00B503D5" w:rsidRPr="00B503D5" w:rsidRDefault="00B503D5" w:rsidP="00B503D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D5">
        <w:rPr>
          <w:rFonts w:ascii="Times New Roman" w:hAnsi="Times New Roman" w:cs="Times New Roman"/>
          <w:sz w:val="28"/>
          <w:szCs w:val="28"/>
        </w:rPr>
        <w:t>З</w:t>
      </w:r>
      <w:r w:rsidR="007323A2" w:rsidRPr="00B503D5">
        <w:rPr>
          <w:rFonts w:ascii="Times New Roman" w:hAnsi="Times New Roman" w:cs="Times New Roman"/>
          <w:sz w:val="28"/>
          <w:szCs w:val="28"/>
        </w:rPr>
        <w:t>аключение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7323A2" w:rsidRPr="00B503D5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«О бюджете </w:t>
      </w:r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 на 202</w:t>
      </w:r>
      <w:r w:rsidRPr="00B503D5">
        <w:rPr>
          <w:rFonts w:ascii="Times New Roman" w:hAnsi="Times New Roman" w:cs="Times New Roman"/>
          <w:sz w:val="28"/>
          <w:szCs w:val="28"/>
        </w:rPr>
        <w:t>3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 год</w:t>
      </w:r>
      <w:r w:rsidRPr="00B503D5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7323A2" w:rsidRPr="00B503D5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от </w:t>
      </w:r>
      <w:r w:rsidRPr="00B503D5">
        <w:rPr>
          <w:rFonts w:ascii="Times New Roman" w:hAnsi="Times New Roman" w:cs="Times New Roman"/>
          <w:sz w:val="28"/>
          <w:szCs w:val="28"/>
        </w:rPr>
        <w:t>18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Pr="00B503D5">
        <w:rPr>
          <w:rFonts w:ascii="Times New Roman" w:hAnsi="Times New Roman" w:cs="Times New Roman"/>
          <w:sz w:val="28"/>
          <w:szCs w:val="28"/>
        </w:rPr>
        <w:t>2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503D5">
        <w:rPr>
          <w:rFonts w:ascii="Times New Roman" w:hAnsi="Times New Roman" w:cs="Times New Roman"/>
          <w:sz w:val="28"/>
          <w:szCs w:val="28"/>
        </w:rPr>
        <w:t>59</w:t>
      </w:r>
      <w:r w:rsidR="00C31BB6" w:rsidRPr="00B503D5">
        <w:rPr>
          <w:rFonts w:ascii="Times New Roman" w:hAnsi="Times New Roman" w:cs="Times New Roman"/>
          <w:sz w:val="28"/>
          <w:szCs w:val="28"/>
        </w:rPr>
        <w:t>/2</w:t>
      </w:r>
      <w:r w:rsidRPr="00B503D5">
        <w:rPr>
          <w:rFonts w:ascii="Times New Roman" w:hAnsi="Times New Roman" w:cs="Times New Roman"/>
          <w:sz w:val="28"/>
          <w:szCs w:val="28"/>
        </w:rPr>
        <w:t>2</w:t>
      </w:r>
      <w:r w:rsidR="00C31BB6"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7323A2" w:rsidRPr="00B503D5">
        <w:rPr>
          <w:rFonts w:ascii="Times New Roman" w:hAnsi="Times New Roman" w:cs="Times New Roman"/>
          <w:sz w:val="28"/>
          <w:szCs w:val="28"/>
        </w:rPr>
        <w:t>направлено председателю Совета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3D5082" w:rsidRPr="00B503D5">
        <w:rPr>
          <w:rFonts w:ascii="Times New Roman" w:hAnsi="Times New Roman" w:cs="Times New Roman"/>
          <w:sz w:val="28"/>
          <w:szCs w:val="28"/>
        </w:rPr>
        <w:t>Ольгинского</w:t>
      </w:r>
      <w:r w:rsidR="00C5334F" w:rsidRPr="00B503D5">
        <w:rPr>
          <w:rFonts w:ascii="Times New Roman" w:hAnsi="Times New Roman" w:cs="Times New Roman"/>
          <w:sz w:val="28"/>
          <w:szCs w:val="28"/>
        </w:rPr>
        <w:t xml:space="preserve"> сельского поселения Абинского района</w:t>
      </w:r>
      <w:r w:rsidRPr="00B503D5">
        <w:rPr>
          <w:rFonts w:ascii="Times New Roman" w:hAnsi="Times New Roman" w:cs="Times New Roman"/>
          <w:sz w:val="28"/>
          <w:szCs w:val="28"/>
        </w:rPr>
        <w:t xml:space="preserve"> </w:t>
      </w:r>
      <w:r w:rsidR="003D5082" w:rsidRPr="00B503D5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3D5082" w:rsidRPr="00B503D5">
        <w:rPr>
          <w:rFonts w:ascii="Times New Roman" w:hAnsi="Times New Roman" w:cs="Times New Roman"/>
          <w:sz w:val="28"/>
          <w:szCs w:val="28"/>
        </w:rPr>
        <w:t>Скрынько</w:t>
      </w:r>
      <w:proofErr w:type="spellEnd"/>
      <w:r w:rsidRPr="00B503D5">
        <w:rPr>
          <w:rFonts w:ascii="Times New Roman" w:hAnsi="Times New Roman" w:cs="Times New Roman"/>
          <w:sz w:val="28"/>
          <w:szCs w:val="28"/>
        </w:rPr>
        <w:t xml:space="preserve"> для принятия проекта бюджета после внесения изменений в части утверждения условно утвержденных расходов на плановый период 2024 и 2025 годов в расходной части проекта бюджета.</w:t>
      </w:r>
    </w:p>
    <w:p w14:paraId="77FA432C" w14:textId="77777777" w:rsidR="00C860CB" w:rsidRPr="00CC354A" w:rsidRDefault="00C860CB" w:rsidP="00C31BB6">
      <w:pPr>
        <w:pStyle w:val="a8"/>
        <w:ind w:firstLine="851"/>
        <w:rPr>
          <w:sz w:val="28"/>
          <w:szCs w:val="28"/>
        </w:rPr>
      </w:pPr>
    </w:p>
    <w:p w14:paraId="77FA4330" w14:textId="7461B605" w:rsidR="00FA1A75" w:rsidRPr="00CC354A" w:rsidRDefault="00FA1A75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1A75" w:rsidRPr="00CC354A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4333" w14:textId="77777777" w:rsidR="006B471E" w:rsidRDefault="006B471E" w:rsidP="006C5B9D">
      <w:pPr>
        <w:spacing w:after="0" w:line="240" w:lineRule="auto"/>
      </w:pPr>
      <w:r>
        <w:separator/>
      </w:r>
    </w:p>
  </w:endnote>
  <w:endnote w:type="continuationSeparator" w:id="0">
    <w:p w14:paraId="77FA4334" w14:textId="77777777" w:rsidR="006B471E" w:rsidRDefault="006B471E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4331" w14:textId="77777777" w:rsidR="006B471E" w:rsidRDefault="006B471E" w:rsidP="006C5B9D">
      <w:pPr>
        <w:spacing w:after="0" w:line="240" w:lineRule="auto"/>
      </w:pPr>
      <w:r>
        <w:separator/>
      </w:r>
    </w:p>
  </w:footnote>
  <w:footnote w:type="continuationSeparator" w:id="0">
    <w:p w14:paraId="77FA4332" w14:textId="77777777" w:rsidR="006B471E" w:rsidRDefault="006B471E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878"/>
      <w:docPartObj>
        <w:docPartGallery w:val="Page Numbers (Top of Page)"/>
        <w:docPartUnique/>
      </w:docPartObj>
    </w:sdtPr>
    <w:sdtEndPr/>
    <w:sdtContent>
      <w:p w14:paraId="77FA4335" w14:textId="77777777" w:rsidR="006C5B9D" w:rsidRDefault="006905B9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B503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A4336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192"/>
    <w:multiLevelType w:val="hybridMultilevel"/>
    <w:tmpl w:val="770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7754836">
    <w:abstractNumId w:val="8"/>
  </w:num>
  <w:num w:numId="2" w16cid:durableId="769475828">
    <w:abstractNumId w:val="2"/>
  </w:num>
  <w:num w:numId="3" w16cid:durableId="571162338">
    <w:abstractNumId w:val="6"/>
  </w:num>
  <w:num w:numId="4" w16cid:durableId="2068457113">
    <w:abstractNumId w:val="3"/>
  </w:num>
  <w:num w:numId="5" w16cid:durableId="71704604">
    <w:abstractNumId w:val="9"/>
  </w:num>
  <w:num w:numId="6" w16cid:durableId="1479570852">
    <w:abstractNumId w:val="10"/>
  </w:num>
  <w:num w:numId="7" w16cid:durableId="368455015">
    <w:abstractNumId w:val="5"/>
  </w:num>
  <w:num w:numId="8" w16cid:durableId="1278441437">
    <w:abstractNumId w:val="0"/>
  </w:num>
  <w:num w:numId="9" w16cid:durableId="1996569765">
    <w:abstractNumId w:val="4"/>
  </w:num>
  <w:num w:numId="10" w16cid:durableId="606736123">
    <w:abstractNumId w:val="11"/>
  </w:num>
  <w:num w:numId="11" w16cid:durableId="856433295">
    <w:abstractNumId w:val="1"/>
  </w:num>
  <w:num w:numId="12" w16cid:durableId="1554611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47A6"/>
    <w:rsid w:val="0009184B"/>
    <w:rsid w:val="00092ABF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51060"/>
    <w:rsid w:val="00153B25"/>
    <w:rsid w:val="00162957"/>
    <w:rsid w:val="00163F11"/>
    <w:rsid w:val="00163F53"/>
    <w:rsid w:val="00165FF9"/>
    <w:rsid w:val="0016639E"/>
    <w:rsid w:val="001724DB"/>
    <w:rsid w:val="00177EB8"/>
    <w:rsid w:val="0018033C"/>
    <w:rsid w:val="001804D1"/>
    <w:rsid w:val="00180F0D"/>
    <w:rsid w:val="00182475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909B4"/>
    <w:rsid w:val="0029589E"/>
    <w:rsid w:val="002A44D6"/>
    <w:rsid w:val="002A64E7"/>
    <w:rsid w:val="002A6763"/>
    <w:rsid w:val="002B4AF1"/>
    <w:rsid w:val="002B4E2B"/>
    <w:rsid w:val="002C0B25"/>
    <w:rsid w:val="002C44A4"/>
    <w:rsid w:val="002C5E38"/>
    <w:rsid w:val="002E4546"/>
    <w:rsid w:val="002E6FC0"/>
    <w:rsid w:val="002F6C27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4D1B"/>
    <w:rsid w:val="003B7AD7"/>
    <w:rsid w:val="003C5481"/>
    <w:rsid w:val="003D1176"/>
    <w:rsid w:val="003D5082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513AD"/>
    <w:rsid w:val="00553B77"/>
    <w:rsid w:val="005574D7"/>
    <w:rsid w:val="00560943"/>
    <w:rsid w:val="00561453"/>
    <w:rsid w:val="0056399F"/>
    <w:rsid w:val="00565741"/>
    <w:rsid w:val="0057071D"/>
    <w:rsid w:val="0057407A"/>
    <w:rsid w:val="00574A92"/>
    <w:rsid w:val="00576A00"/>
    <w:rsid w:val="00577E81"/>
    <w:rsid w:val="00580868"/>
    <w:rsid w:val="00587697"/>
    <w:rsid w:val="0059466D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05B9"/>
    <w:rsid w:val="00693151"/>
    <w:rsid w:val="0069566E"/>
    <w:rsid w:val="006B471E"/>
    <w:rsid w:val="006B4FC1"/>
    <w:rsid w:val="006C2D74"/>
    <w:rsid w:val="006C40AE"/>
    <w:rsid w:val="006C5B9D"/>
    <w:rsid w:val="006D4541"/>
    <w:rsid w:val="006D49BF"/>
    <w:rsid w:val="006E065B"/>
    <w:rsid w:val="006E1913"/>
    <w:rsid w:val="006E30E4"/>
    <w:rsid w:val="006F12CD"/>
    <w:rsid w:val="006F337D"/>
    <w:rsid w:val="007052D5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4853"/>
    <w:rsid w:val="008B7FBB"/>
    <w:rsid w:val="008C124B"/>
    <w:rsid w:val="008C7523"/>
    <w:rsid w:val="008D2394"/>
    <w:rsid w:val="008E7A5D"/>
    <w:rsid w:val="008F5E3B"/>
    <w:rsid w:val="0090368D"/>
    <w:rsid w:val="0093106A"/>
    <w:rsid w:val="0094110D"/>
    <w:rsid w:val="00942378"/>
    <w:rsid w:val="009530DA"/>
    <w:rsid w:val="009566F6"/>
    <w:rsid w:val="009573A0"/>
    <w:rsid w:val="009620DF"/>
    <w:rsid w:val="00963927"/>
    <w:rsid w:val="00964AD6"/>
    <w:rsid w:val="00973809"/>
    <w:rsid w:val="00976BC6"/>
    <w:rsid w:val="009771CE"/>
    <w:rsid w:val="00980CD8"/>
    <w:rsid w:val="00987170"/>
    <w:rsid w:val="00997EA3"/>
    <w:rsid w:val="009A0505"/>
    <w:rsid w:val="009A47BD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6E5A"/>
    <w:rsid w:val="00AF0313"/>
    <w:rsid w:val="00AF34DA"/>
    <w:rsid w:val="00B043E4"/>
    <w:rsid w:val="00B14FD9"/>
    <w:rsid w:val="00B2476C"/>
    <w:rsid w:val="00B26704"/>
    <w:rsid w:val="00B358F0"/>
    <w:rsid w:val="00B4063E"/>
    <w:rsid w:val="00B41D2B"/>
    <w:rsid w:val="00B42990"/>
    <w:rsid w:val="00B45920"/>
    <w:rsid w:val="00B503D5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C1C8B"/>
    <w:rsid w:val="00CC1F2B"/>
    <w:rsid w:val="00CC354A"/>
    <w:rsid w:val="00CC3F3C"/>
    <w:rsid w:val="00CD1297"/>
    <w:rsid w:val="00CD1985"/>
    <w:rsid w:val="00CD213A"/>
    <w:rsid w:val="00CD45C5"/>
    <w:rsid w:val="00CE1FC9"/>
    <w:rsid w:val="00CE6C3D"/>
    <w:rsid w:val="00CE728C"/>
    <w:rsid w:val="00D135D4"/>
    <w:rsid w:val="00D147A6"/>
    <w:rsid w:val="00D2199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817AC"/>
    <w:rsid w:val="00D85919"/>
    <w:rsid w:val="00DA19C4"/>
    <w:rsid w:val="00DA3154"/>
    <w:rsid w:val="00DA3448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430C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049C-A054-4031-989A-0A12968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79628516756</cp:lastModifiedBy>
  <cp:revision>2</cp:revision>
  <cp:lastPrinted>2019-11-25T13:26:00Z</cp:lastPrinted>
  <dcterms:created xsi:type="dcterms:W3CDTF">2023-06-06T12:52:00Z</dcterms:created>
  <dcterms:modified xsi:type="dcterms:W3CDTF">2023-06-06T12:52:00Z</dcterms:modified>
</cp:coreProperties>
</file>