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DBC9" w14:textId="77777777" w:rsidR="00316BCA" w:rsidRPr="00BD7C87" w:rsidRDefault="00316BCA" w:rsidP="00E47231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C8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6EA5DBCA" w14:textId="77777777" w:rsidR="00316BCA" w:rsidRPr="00865CBB" w:rsidRDefault="00316BCA" w:rsidP="00E47231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CBB">
        <w:rPr>
          <w:rFonts w:ascii="Times New Roman" w:hAnsi="Times New Roman" w:cs="Times New Roman"/>
          <w:b/>
          <w:sz w:val="28"/>
          <w:szCs w:val="28"/>
        </w:rPr>
        <w:t xml:space="preserve">по </w:t>
      </w:r>
      <w:bookmarkStart w:id="0" w:name="_Hlk136948851"/>
      <w:r w:rsidRPr="00865CBB">
        <w:rPr>
          <w:rFonts w:ascii="Times New Roman" w:hAnsi="Times New Roman" w:cs="Times New Roman"/>
          <w:b/>
          <w:sz w:val="28"/>
          <w:szCs w:val="28"/>
        </w:rPr>
        <w:t>результатам контрольного мероприятия</w:t>
      </w:r>
      <w:r w:rsidR="00FE6DCB">
        <w:rPr>
          <w:rFonts w:ascii="Times New Roman" w:hAnsi="Times New Roman" w:cs="Times New Roman"/>
          <w:b/>
          <w:sz w:val="28"/>
          <w:szCs w:val="28"/>
        </w:rPr>
        <w:t>:</w:t>
      </w:r>
    </w:p>
    <w:p w14:paraId="6EA5DBCB" w14:textId="77777777" w:rsidR="00E47231" w:rsidRPr="00CD223E" w:rsidRDefault="00CD223E" w:rsidP="00E472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CD223E">
        <w:rPr>
          <w:rFonts w:ascii="Times New Roman" w:hAnsi="Times New Roman" w:cs="Times New Roman"/>
          <w:sz w:val="28"/>
          <w:szCs w:val="28"/>
          <w:lang w:val="ba-RU"/>
        </w:rPr>
        <w:t xml:space="preserve">проверка муниципального унитарного предприятия Мингрельского сельского поселения </w:t>
      </w:r>
      <w:r w:rsidRPr="00CD223E">
        <w:rPr>
          <w:rFonts w:ascii="Times New Roman" w:hAnsi="Times New Roman" w:cs="Times New Roman"/>
          <w:sz w:val="28"/>
          <w:szCs w:val="28"/>
        </w:rPr>
        <w:t>«Жилищно-коммунальное хозяйство «Мингрельское» по выявлению причин образовавшейся кредиторской задолженности перед ПАО «ТНС энерго Кубань» и иные финансово-хозяйственные вопросы  за 2021 год и текущий период 2022 года</w:t>
      </w:r>
      <w:bookmarkEnd w:id="0"/>
      <w:r w:rsidRPr="00CD223E">
        <w:rPr>
          <w:rFonts w:ascii="Times New Roman" w:hAnsi="Times New Roman" w:cs="Times New Roman"/>
          <w:sz w:val="28"/>
          <w:szCs w:val="28"/>
        </w:rPr>
        <w:t xml:space="preserve"> (и иной период при необходимости)</w:t>
      </w:r>
    </w:p>
    <w:p w14:paraId="6EA5DBCD" w14:textId="0F702A5F" w:rsidR="000D5875" w:rsidRPr="00BD7C87" w:rsidRDefault="000D5875" w:rsidP="00E13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5DBCE" w14:textId="77777777" w:rsidR="000D59D7" w:rsidRPr="00BD7C87" w:rsidRDefault="000D59D7" w:rsidP="00E472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A5DBCF" w14:textId="77777777" w:rsidR="00CD223E" w:rsidRPr="00CD223E" w:rsidRDefault="00316BCA" w:rsidP="00D33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E7E75">
        <w:rPr>
          <w:rFonts w:ascii="Times New Roman" w:hAnsi="Times New Roman" w:cs="Times New Roman"/>
          <w:sz w:val="28"/>
          <w:szCs w:val="28"/>
        </w:rPr>
        <w:t>Основание для проведения контрольного мероприятия:</w:t>
      </w:r>
      <w:r w:rsidR="00566B8F" w:rsidRP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E47231" w:rsidRPr="00FE7E75">
        <w:rPr>
          <w:rFonts w:ascii="Times New Roman" w:hAnsi="Times New Roman" w:cs="Times New Roman"/>
          <w:sz w:val="28"/>
          <w:szCs w:val="28"/>
        </w:rPr>
        <w:t>план работы контрольно-счетной палаты муниципального образования Абинский район на 20</w:t>
      </w:r>
      <w:r w:rsidR="00235CCE" w:rsidRPr="00FE7E75">
        <w:rPr>
          <w:rFonts w:ascii="Times New Roman" w:hAnsi="Times New Roman" w:cs="Times New Roman"/>
          <w:sz w:val="28"/>
          <w:szCs w:val="28"/>
        </w:rPr>
        <w:t>2</w:t>
      </w:r>
      <w:r w:rsidR="00223605">
        <w:rPr>
          <w:rFonts w:ascii="Times New Roman" w:hAnsi="Times New Roman" w:cs="Times New Roman"/>
          <w:sz w:val="28"/>
          <w:szCs w:val="28"/>
        </w:rPr>
        <w:t>2</w:t>
      </w:r>
      <w:r w:rsidR="00E47231" w:rsidRPr="00FE7E75">
        <w:rPr>
          <w:rFonts w:ascii="Times New Roman" w:hAnsi="Times New Roman" w:cs="Times New Roman"/>
          <w:sz w:val="28"/>
          <w:szCs w:val="28"/>
        </w:rPr>
        <w:t xml:space="preserve"> год, </w:t>
      </w:r>
      <w:r w:rsidR="00CD223E" w:rsidRPr="00CD223E">
        <w:rPr>
          <w:rFonts w:ascii="Times New Roman" w:hAnsi="Times New Roman" w:cs="Times New Roman"/>
          <w:sz w:val="28"/>
          <w:szCs w:val="28"/>
          <w:lang w:val="ba-RU"/>
        </w:rPr>
        <w:t xml:space="preserve">распоряжения председателя контрольно-счетной палаты муниципального образования Абинский район от 24 мая 2022 года № 33 </w:t>
      </w:r>
      <w:r w:rsidR="00CD223E" w:rsidRPr="00CD223E">
        <w:rPr>
          <w:rFonts w:ascii="Times New Roman" w:hAnsi="Times New Roman" w:cs="Times New Roman"/>
          <w:sz w:val="28"/>
          <w:szCs w:val="28"/>
        </w:rPr>
        <w:t>«О назначении проверки» и распоряжения «О продлении срока проверки» от 15.06.2022 года № 41, от 29.06.2022</w:t>
      </w:r>
      <w:r w:rsidR="00CD223E" w:rsidRPr="00CD223E">
        <w:rPr>
          <w:rFonts w:ascii="Times New Roman" w:hAnsi="Times New Roman" w:cs="Times New Roman"/>
          <w:sz w:val="28"/>
          <w:szCs w:val="28"/>
          <w:lang w:val="ba-RU"/>
        </w:rPr>
        <w:t xml:space="preserve"> года № 43, от 07.07.2022 года № 46, от 18.07.2022 года № 47,</w:t>
      </w:r>
      <w:r w:rsidR="003A222E" w:rsidRPr="00CD223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D59D7" w:rsidRPr="00CD223E">
        <w:rPr>
          <w:rFonts w:ascii="Times New Roman" w:hAnsi="Times New Roman" w:cs="Times New Roman"/>
          <w:sz w:val="28"/>
          <w:szCs w:val="28"/>
          <w:lang w:val="ba-RU"/>
        </w:rPr>
        <w:t>удостоверение на</w:t>
      </w:r>
      <w:r w:rsidR="006F0E37" w:rsidRPr="00CD223E">
        <w:rPr>
          <w:rFonts w:ascii="Times New Roman" w:hAnsi="Times New Roman" w:cs="Times New Roman"/>
          <w:sz w:val="28"/>
          <w:szCs w:val="28"/>
          <w:lang w:val="ba-RU"/>
        </w:rPr>
        <w:t xml:space="preserve"> право проведения проверки от </w:t>
      </w:r>
      <w:r w:rsidR="00CD223E" w:rsidRPr="00CD223E">
        <w:rPr>
          <w:rFonts w:ascii="Times New Roman" w:hAnsi="Times New Roman" w:cs="Times New Roman"/>
          <w:sz w:val="28"/>
          <w:szCs w:val="28"/>
          <w:lang w:val="ba-RU"/>
        </w:rPr>
        <w:t xml:space="preserve">24 мая 2022 года № 7 </w:t>
      </w:r>
    </w:p>
    <w:p w14:paraId="6EA5DBD0" w14:textId="77777777" w:rsidR="00CD223E" w:rsidRPr="00CD223E" w:rsidRDefault="00524A7B" w:rsidP="00D33033">
      <w:pPr>
        <w:tabs>
          <w:tab w:val="left" w:pos="567"/>
          <w:tab w:val="left" w:pos="851"/>
          <w:tab w:val="left" w:pos="1134"/>
          <w:tab w:val="left" w:pos="2268"/>
          <w:tab w:val="left" w:pos="4395"/>
          <w:tab w:val="left" w:pos="4962"/>
          <w:tab w:val="left" w:pos="5103"/>
          <w:tab w:val="left" w:pos="7513"/>
          <w:tab w:val="left" w:pos="7655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23E">
        <w:rPr>
          <w:rFonts w:ascii="Times New Roman" w:hAnsi="Times New Roman" w:cs="Times New Roman"/>
          <w:sz w:val="28"/>
          <w:szCs w:val="28"/>
        </w:rPr>
        <w:t>Предмет проверки:</w:t>
      </w:r>
      <w:r w:rsidR="006E2FF3" w:rsidRPr="00CD223E">
        <w:rPr>
          <w:rFonts w:ascii="Times New Roman" w:hAnsi="Times New Roman" w:cs="Times New Roman"/>
          <w:sz w:val="28"/>
          <w:szCs w:val="28"/>
        </w:rPr>
        <w:t xml:space="preserve"> </w:t>
      </w:r>
      <w:r w:rsidR="00CD223E" w:rsidRPr="00CD223E">
        <w:rPr>
          <w:rFonts w:ascii="Times New Roman" w:hAnsi="Times New Roman" w:cs="Times New Roman"/>
          <w:color w:val="000000"/>
          <w:sz w:val="28"/>
          <w:szCs w:val="28"/>
        </w:rPr>
        <w:t>учредительные и бухгалтерские документы, бухгалтерская отчетность, контракты и иные документы, характеризующие операции со средствами, подтверждающие результаты финансово-хозяйственной деятельности предприятия, а также характеризующие эффективность использования муниципального имущества</w:t>
      </w:r>
      <w:r w:rsidR="00CD223E">
        <w:rPr>
          <w:rFonts w:ascii="Times New Roman" w:hAnsi="Times New Roman" w:cs="Times New Roman"/>
          <w:color w:val="000000"/>
          <w:sz w:val="28"/>
          <w:szCs w:val="28"/>
        </w:rPr>
        <w:t xml:space="preserve"> и другие</w:t>
      </w:r>
      <w:r w:rsidR="00CD223E" w:rsidRPr="00CD223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EA5DBD1" w14:textId="77777777" w:rsidR="001D235D" w:rsidRPr="001D2DEB" w:rsidRDefault="001D235D" w:rsidP="00D33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проверки: </w:t>
      </w:r>
      <w:r w:rsidRPr="001D2DEB">
        <w:rPr>
          <w:rFonts w:ascii="Times New Roman" w:hAnsi="Times New Roman"/>
          <w:sz w:val="28"/>
          <w:szCs w:val="28"/>
        </w:rPr>
        <w:t xml:space="preserve"> общая характеристика </w:t>
      </w:r>
      <w:r w:rsidR="00CD223E">
        <w:rPr>
          <w:rFonts w:ascii="Times New Roman" w:hAnsi="Times New Roman"/>
          <w:sz w:val="28"/>
          <w:szCs w:val="28"/>
        </w:rPr>
        <w:t>унитарного предприятия</w:t>
      </w:r>
      <w:r w:rsidRPr="001D2DE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E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CD223E">
        <w:rPr>
          <w:rFonts w:ascii="Times New Roman" w:hAnsi="Times New Roman" w:cs="Times New Roman"/>
          <w:sz w:val="28"/>
          <w:szCs w:val="28"/>
        </w:rPr>
        <w:t>учредительных документов, локальных документов, регламентирующих финансово-хозяйственную деятельность предприятия; анализ дебиторской и кредиторской задолженности с поставщиками и покупателями; анализ расходов по электроэнергии; проверка правильности начисления и выплаты заработной платы сотрудникам предприятия; соблюдение порядка управления, распоряжения и передачи имущества в хозяйственное ведение предприятия; списание горюче-смазочных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A5DBD2" w14:textId="77777777" w:rsidR="001D235D" w:rsidRPr="00D33033" w:rsidRDefault="001C6D31" w:rsidP="00D330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033">
        <w:rPr>
          <w:rFonts w:ascii="Times New Roman" w:hAnsi="Times New Roman" w:cs="Times New Roman"/>
          <w:sz w:val="28"/>
          <w:szCs w:val="28"/>
        </w:rPr>
        <w:t>О</w:t>
      </w:r>
      <w:r w:rsidR="00316BCA" w:rsidRPr="00D33033">
        <w:rPr>
          <w:rFonts w:ascii="Times New Roman" w:hAnsi="Times New Roman" w:cs="Times New Roman"/>
          <w:sz w:val="28"/>
          <w:szCs w:val="28"/>
        </w:rPr>
        <w:t>бъект контрольного мероприятия:</w:t>
      </w:r>
      <w:r w:rsidR="006E2FF3" w:rsidRPr="00D33033">
        <w:rPr>
          <w:rFonts w:ascii="Times New Roman" w:hAnsi="Times New Roman" w:cs="Times New Roman"/>
          <w:sz w:val="28"/>
          <w:szCs w:val="28"/>
        </w:rPr>
        <w:t xml:space="preserve"> </w:t>
      </w:r>
      <w:r w:rsidR="00D33033">
        <w:rPr>
          <w:rFonts w:ascii="Times New Roman" w:hAnsi="Times New Roman" w:cs="Times New Roman"/>
          <w:sz w:val="28"/>
          <w:szCs w:val="28"/>
        </w:rPr>
        <w:t>м</w:t>
      </w:r>
      <w:r w:rsidR="00D33033" w:rsidRPr="00D33033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униципальное унитарное </w:t>
      </w:r>
      <w:proofErr w:type="gramStart"/>
      <w:r w:rsidR="00D33033" w:rsidRPr="00D33033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предприятие  </w:t>
      </w:r>
      <w:r w:rsidR="00D33033" w:rsidRPr="00D33033">
        <w:rPr>
          <w:rFonts w:ascii="Times New Roman" w:hAnsi="Times New Roman" w:cs="Times New Roman"/>
          <w:sz w:val="28"/>
          <w:szCs w:val="28"/>
          <w:lang w:val="ba-RU"/>
        </w:rPr>
        <w:t>Мингрельского</w:t>
      </w:r>
      <w:proofErr w:type="gramEnd"/>
      <w:r w:rsidR="00D33033" w:rsidRPr="00D33033">
        <w:rPr>
          <w:rFonts w:ascii="Times New Roman" w:hAnsi="Times New Roman" w:cs="Times New Roman"/>
          <w:sz w:val="28"/>
          <w:szCs w:val="28"/>
          <w:lang w:val="ba-RU"/>
        </w:rPr>
        <w:t xml:space="preserve"> сельского поселения </w:t>
      </w:r>
      <w:r w:rsidR="00D33033" w:rsidRPr="00D33033">
        <w:rPr>
          <w:rFonts w:ascii="Times New Roman" w:hAnsi="Times New Roman" w:cs="Times New Roman"/>
          <w:sz w:val="28"/>
          <w:szCs w:val="28"/>
        </w:rPr>
        <w:t xml:space="preserve">«Жилищно-коммунальное хозяйство «Мингрельское» </w:t>
      </w:r>
      <w:r w:rsidR="001D235D" w:rsidRPr="00D3303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33033" w:rsidRPr="00D33033">
        <w:rPr>
          <w:rFonts w:ascii="Times New Roman" w:hAnsi="Times New Roman" w:cs="Times New Roman"/>
          <w:sz w:val="28"/>
          <w:szCs w:val="28"/>
        </w:rPr>
        <w:t>МУП «ЖКХ «Мингрельское», Предприятие, унитарное предприятие</w:t>
      </w:r>
      <w:r w:rsidR="001D235D" w:rsidRPr="00D33033">
        <w:rPr>
          <w:rFonts w:ascii="Times New Roman" w:hAnsi="Times New Roman" w:cs="Times New Roman"/>
          <w:sz w:val="28"/>
          <w:szCs w:val="28"/>
        </w:rPr>
        <w:t>).</w:t>
      </w:r>
    </w:p>
    <w:p w14:paraId="6EA5DBD3" w14:textId="77777777" w:rsidR="000D59D7" w:rsidRPr="00D33033" w:rsidRDefault="00316BCA" w:rsidP="00D33033">
      <w:pPr>
        <w:tabs>
          <w:tab w:val="left" w:pos="567"/>
          <w:tab w:val="left" w:pos="993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33033">
        <w:rPr>
          <w:rFonts w:ascii="Times New Roman" w:hAnsi="Times New Roman" w:cs="Times New Roman"/>
          <w:sz w:val="28"/>
          <w:szCs w:val="28"/>
        </w:rPr>
        <w:t>Проверяемый период</w:t>
      </w:r>
      <w:r w:rsidR="000D59D7" w:rsidRPr="00D33033">
        <w:rPr>
          <w:rFonts w:ascii="Times New Roman" w:hAnsi="Times New Roman" w:cs="Times New Roman"/>
          <w:sz w:val="28"/>
          <w:szCs w:val="28"/>
        </w:rPr>
        <w:t>:</w:t>
      </w:r>
      <w:r w:rsidR="00D60500" w:rsidRPr="00D33033">
        <w:rPr>
          <w:rFonts w:ascii="Times New Roman" w:hAnsi="Times New Roman" w:cs="Times New Roman"/>
          <w:sz w:val="28"/>
          <w:szCs w:val="28"/>
        </w:rPr>
        <w:t xml:space="preserve"> </w:t>
      </w:r>
      <w:r w:rsidR="001D235D" w:rsidRPr="00D33033">
        <w:rPr>
          <w:rFonts w:ascii="Times New Roman" w:hAnsi="Times New Roman" w:cs="Times New Roman"/>
          <w:sz w:val="28"/>
          <w:szCs w:val="28"/>
        </w:rPr>
        <w:t>с 01.01.202</w:t>
      </w:r>
      <w:r w:rsidR="00D33033">
        <w:rPr>
          <w:rFonts w:ascii="Times New Roman" w:hAnsi="Times New Roman" w:cs="Times New Roman"/>
          <w:sz w:val="28"/>
          <w:szCs w:val="28"/>
        </w:rPr>
        <w:t>0</w:t>
      </w:r>
      <w:r w:rsidR="001D235D" w:rsidRPr="00D33033">
        <w:rPr>
          <w:rFonts w:ascii="Times New Roman" w:hAnsi="Times New Roman" w:cs="Times New Roman"/>
          <w:sz w:val="28"/>
          <w:szCs w:val="28"/>
        </w:rPr>
        <w:t xml:space="preserve"> года по 31.07.</w:t>
      </w:r>
      <w:r w:rsidR="00D60500" w:rsidRPr="00D33033">
        <w:rPr>
          <w:rFonts w:ascii="Times New Roman" w:hAnsi="Times New Roman" w:cs="Times New Roman"/>
          <w:sz w:val="28"/>
          <w:szCs w:val="28"/>
        </w:rPr>
        <w:t>20</w:t>
      </w:r>
      <w:r w:rsidR="006E2FF3" w:rsidRPr="00D33033">
        <w:rPr>
          <w:rFonts w:ascii="Times New Roman" w:hAnsi="Times New Roman" w:cs="Times New Roman"/>
          <w:sz w:val="28"/>
          <w:szCs w:val="28"/>
        </w:rPr>
        <w:t>2</w:t>
      </w:r>
      <w:r w:rsidR="001D235D" w:rsidRPr="00D33033">
        <w:rPr>
          <w:rFonts w:ascii="Times New Roman" w:hAnsi="Times New Roman" w:cs="Times New Roman"/>
          <w:sz w:val="28"/>
          <w:szCs w:val="28"/>
        </w:rPr>
        <w:t>2</w:t>
      </w:r>
      <w:r w:rsidR="00D60500" w:rsidRPr="00D33033">
        <w:rPr>
          <w:rFonts w:ascii="Times New Roman" w:hAnsi="Times New Roman" w:cs="Times New Roman"/>
          <w:sz w:val="28"/>
          <w:szCs w:val="28"/>
        </w:rPr>
        <w:t xml:space="preserve"> год</w:t>
      </w:r>
      <w:r w:rsidR="000D59D7" w:rsidRPr="00D33033">
        <w:rPr>
          <w:rFonts w:ascii="Times New Roman" w:hAnsi="Times New Roman" w:cs="Times New Roman"/>
          <w:sz w:val="28"/>
          <w:szCs w:val="28"/>
        </w:rPr>
        <w:t>.</w:t>
      </w:r>
    </w:p>
    <w:p w14:paraId="6EA5DBD4" w14:textId="77777777" w:rsidR="005F37AE" w:rsidRPr="00D33033" w:rsidRDefault="00316BCA" w:rsidP="00D33033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033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мероприятия: с </w:t>
      </w:r>
      <w:r w:rsidR="001D235D" w:rsidRPr="00D33033">
        <w:rPr>
          <w:rFonts w:ascii="Times New Roman" w:hAnsi="Times New Roman" w:cs="Times New Roman"/>
          <w:sz w:val="28"/>
          <w:szCs w:val="28"/>
        </w:rPr>
        <w:t>1</w:t>
      </w:r>
      <w:r w:rsidR="00FE7E75" w:rsidRPr="00D33033">
        <w:rPr>
          <w:rFonts w:ascii="Times New Roman" w:hAnsi="Times New Roman" w:cs="Times New Roman"/>
          <w:sz w:val="28"/>
          <w:szCs w:val="28"/>
        </w:rPr>
        <w:t xml:space="preserve"> </w:t>
      </w:r>
      <w:r w:rsidR="00D33033">
        <w:rPr>
          <w:rFonts w:ascii="Times New Roman" w:hAnsi="Times New Roman" w:cs="Times New Roman"/>
          <w:sz w:val="28"/>
          <w:szCs w:val="28"/>
        </w:rPr>
        <w:t>июн</w:t>
      </w:r>
      <w:r w:rsidR="001D235D" w:rsidRPr="00D33033">
        <w:rPr>
          <w:rFonts w:ascii="Times New Roman" w:hAnsi="Times New Roman" w:cs="Times New Roman"/>
          <w:sz w:val="28"/>
          <w:szCs w:val="28"/>
        </w:rPr>
        <w:t>я</w:t>
      </w:r>
      <w:r w:rsidR="006E2FF3" w:rsidRPr="00D33033">
        <w:rPr>
          <w:rFonts w:ascii="Times New Roman" w:hAnsi="Times New Roman" w:cs="Times New Roman"/>
          <w:sz w:val="28"/>
          <w:szCs w:val="28"/>
        </w:rPr>
        <w:t xml:space="preserve"> по </w:t>
      </w:r>
      <w:r w:rsidR="00473C5C" w:rsidRPr="00D33033">
        <w:rPr>
          <w:rFonts w:ascii="Times New Roman" w:hAnsi="Times New Roman" w:cs="Times New Roman"/>
          <w:sz w:val="28"/>
          <w:szCs w:val="28"/>
        </w:rPr>
        <w:t>1</w:t>
      </w:r>
      <w:r w:rsidR="00D33033">
        <w:rPr>
          <w:rFonts w:ascii="Times New Roman" w:hAnsi="Times New Roman" w:cs="Times New Roman"/>
          <w:sz w:val="28"/>
          <w:szCs w:val="28"/>
        </w:rPr>
        <w:t>0</w:t>
      </w:r>
      <w:r w:rsidR="00FE7E75" w:rsidRPr="00D33033">
        <w:rPr>
          <w:rFonts w:ascii="Times New Roman" w:hAnsi="Times New Roman" w:cs="Times New Roman"/>
          <w:sz w:val="28"/>
          <w:szCs w:val="28"/>
        </w:rPr>
        <w:t xml:space="preserve"> </w:t>
      </w:r>
      <w:r w:rsidR="00252DB7" w:rsidRPr="00D33033">
        <w:rPr>
          <w:rFonts w:ascii="Times New Roman" w:hAnsi="Times New Roman" w:cs="Times New Roman"/>
          <w:sz w:val="28"/>
          <w:szCs w:val="28"/>
        </w:rPr>
        <w:t>августа</w:t>
      </w:r>
      <w:r w:rsidR="00FE7E75" w:rsidRPr="00D33033">
        <w:rPr>
          <w:rFonts w:ascii="Times New Roman" w:hAnsi="Times New Roman" w:cs="Times New Roman"/>
          <w:sz w:val="28"/>
          <w:szCs w:val="28"/>
        </w:rPr>
        <w:t xml:space="preserve"> </w:t>
      </w:r>
      <w:r w:rsidR="006E2FF3" w:rsidRPr="00D33033">
        <w:rPr>
          <w:rFonts w:ascii="Times New Roman" w:hAnsi="Times New Roman" w:cs="Times New Roman"/>
          <w:sz w:val="28"/>
          <w:szCs w:val="28"/>
        </w:rPr>
        <w:t>202</w:t>
      </w:r>
      <w:r w:rsidR="00FE7E75" w:rsidRPr="00D33033">
        <w:rPr>
          <w:rFonts w:ascii="Times New Roman" w:hAnsi="Times New Roman" w:cs="Times New Roman"/>
          <w:sz w:val="28"/>
          <w:szCs w:val="28"/>
        </w:rPr>
        <w:t>2</w:t>
      </w:r>
      <w:r w:rsidR="006E2FF3" w:rsidRPr="00D33033">
        <w:rPr>
          <w:rFonts w:ascii="Times New Roman" w:hAnsi="Times New Roman" w:cs="Times New Roman"/>
          <w:sz w:val="28"/>
          <w:szCs w:val="28"/>
        </w:rPr>
        <w:t xml:space="preserve"> год</w:t>
      </w:r>
      <w:r w:rsidR="00FE7E75" w:rsidRPr="00D33033">
        <w:rPr>
          <w:rFonts w:ascii="Times New Roman" w:hAnsi="Times New Roman" w:cs="Times New Roman"/>
          <w:sz w:val="28"/>
          <w:szCs w:val="28"/>
        </w:rPr>
        <w:t>а</w:t>
      </w:r>
      <w:r w:rsidR="005F37AE" w:rsidRPr="00D33033">
        <w:rPr>
          <w:rFonts w:ascii="Times New Roman" w:hAnsi="Times New Roman" w:cs="Times New Roman"/>
          <w:sz w:val="28"/>
          <w:szCs w:val="28"/>
        </w:rPr>
        <w:t>.</w:t>
      </w:r>
    </w:p>
    <w:p w14:paraId="6EA5DBD5" w14:textId="77777777" w:rsidR="00D33033" w:rsidRPr="001D2DEB" w:rsidRDefault="00524A7B" w:rsidP="00D33033">
      <w:pPr>
        <w:spacing w:after="0"/>
        <w:ind w:firstLine="567"/>
        <w:jc w:val="both"/>
        <w:rPr>
          <w:sz w:val="28"/>
          <w:szCs w:val="28"/>
        </w:rPr>
      </w:pPr>
      <w:r w:rsidRPr="00D33033">
        <w:rPr>
          <w:rFonts w:ascii="Times New Roman" w:hAnsi="Times New Roman" w:cs="Times New Roman"/>
          <w:sz w:val="28"/>
          <w:szCs w:val="28"/>
        </w:rPr>
        <w:t>Цели проверки:</w:t>
      </w:r>
      <w:r w:rsidR="006E2FF3" w:rsidRPr="00D33033">
        <w:rPr>
          <w:rFonts w:ascii="Times New Roman" w:hAnsi="Times New Roman" w:cs="Times New Roman"/>
          <w:sz w:val="28"/>
          <w:szCs w:val="28"/>
        </w:rPr>
        <w:t xml:space="preserve"> </w:t>
      </w:r>
      <w:r w:rsidR="00D33033" w:rsidRPr="00D33033">
        <w:rPr>
          <w:rFonts w:ascii="Times New Roman" w:hAnsi="Times New Roman" w:cs="Times New Roman"/>
          <w:sz w:val="28"/>
          <w:szCs w:val="28"/>
        </w:rPr>
        <w:t>проверка правильности и обоснованности сумм кредиторской задолженности, предупреждение и выявление нарушений законодательства Российской Федерации и иных нормативно-правовых актов</w:t>
      </w:r>
      <w:r w:rsidR="00D33033" w:rsidRPr="001D2DEB">
        <w:rPr>
          <w:sz w:val="28"/>
          <w:szCs w:val="28"/>
        </w:rPr>
        <w:t>.</w:t>
      </w:r>
    </w:p>
    <w:p w14:paraId="6EA5DBD6" w14:textId="77777777" w:rsidR="00D33033" w:rsidRDefault="00D33033" w:rsidP="00D33033">
      <w:pPr>
        <w:spacing w:after="0"/>
        <w:ind w:firstLine="567"/>
        <w:jc w:val="both"/>
        <w:rPr>
          <w:sz w:val="28"/>
          <w:szCs w:val="28"/>
        </w:rPr>
      </w:pPr>
      <w:r w:rsidRPr="00D33033">
        <w:rPr>
          <w:rFonts w:ascii="Times New Roman" w:hAnsi="Times New Roman" w:cs="Times New Roman"/>
          <w:sz w:val="28"/>
          <w:szCs w:val="28"/>
        </w:rPr>
        <w:t>Объем средств, охваченных проверкой, составил 5 585 170,0 тыс. рублей</w:t>
      </w:r>
      <w:r>
        <w:rPr>
          <w:sz w:val="28"/>
          <w:szCs w:val="28"/>
        </w:rPr>
        <w:t>.</w:t>
      </w:r>
    </w:p>
    <w:p w14:paraId="6EA5DBD7" w14:textId="77777777" w:rsidR="007D5156" w:rsidRPr="00D33033" w:rsidRDefault="007D5156" w:rsidP="00D3303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033">
        <w:rPr>
          <w:rFonts w:ascii="Times New Roman" w:hAnsi="Times New Roman" w:cs="Times New Roman"/>
          <w:sz w:val="28"/>
          <w:szCs w:val="28"/>
        </w:rPr>
        <w:t>Проверка проводилась выборочным способом.</w:t>
      </w:r>
    </w:p>
    <w:p w14:paraId="6EA5DBD8" w14:textId="77777777" w:rsidR="007D5156" w:rsidRPr="00D33033" w:rsidRDefault="007D5156" w:rsidP="00D33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33033">
        <w:rPr>
          <w:rFonts w:ascii="Times New Roman" w:hAnsi="Times New Roman" w:cs="Times New Roman"/>
          <w:sz w:val="28"/>
          <w:szCs w:val="28"/>
          <w:lang w:val="ba-RU"/>
        </w:rPr>
        <w:lastRenderedPageBreak/>
        <w:t xml:space="preserve">Рассмотрены вопросы </w:t>
      </w:r>
      <w:r w:rsidR="00D33033">
        <w:rPr>
          <w:rFonts w:ascii="Times New Roman" w:hAnsi="Times New Roman" w:cs="Times New Roman"/>
          <w:sz w:val="28"/>
          <w:szCs w:val="28"/>
          <w:lang w:val="ba-RU"/>
        </w:rPr>
        <w:t xml:space="preserve">соотвтетсвия </w:t>
      </w:r>
      <w:r w:rsidR="009C25C3">
        <w:rPr>
          <w:rFonts w:ascii="Times New Roman" w:hAnsi="Times New Roman" w:cs="Times New Roman"/>
          <w:sz w:val="28"/>
          <w:szCs w:val="28"/>
          <w:lang w:val="ba-RU"/>
        </w:rPr>
        <w:t xml:space="preserve">нормативно-провавых актов Предприятия </w:t>
      </w:r>
      <w:r w:rsidR="00D33033">
        <w:rPr>
          <w:rFonts w:ascii="Times New Roman" w:hAnsi="Times New Roman" w:cs="Times New Roman"/>
          <w:sz w:val="28"/>
          <w:szCs w:val="28"/>
          <w:lang w:val="ba-RU"/>
        </w:rPr>
        <w:t>установленны</w:t>
      </w:r>
      <w:r w:rsidR="009C25C3">
        <w:rPr>
          <w:rFonts w:ascii="Times New Roman" w:hAnsi="Times New Roman" w:cs="Times New Roman"/>
          <w:sz w:val="28"/>
          <w:szCs w:val="28"/>
          <w:lang w:val="ba-RU"/>
        </w:rPr>
        <w:t>м</w:t>
      </w:r>
      <w:r w:rsidR="00D33033">
        <w:rPr>
          <w:rFonts w:ascii="Times New Roman" w:hAnsi="Times New Roman" w:cs="Times New Roman"/>
          <w:sz w:val="28"/>
          <w:szCs w:val="28"/>
          <w:lang w:val="ba-RU"/>
        </w:rPr>
        <w:t xml:space="preserve"> требовани</w:t>
      </w:r>
      <w:r w:rsidR="009C25C3">
        <w:rPr>
          <w:rFonts w:ascii="Times New Roman" w:hAnsi="Times New Roman" w:cs="Times New Roman"/>
          <w:sz w:val="28"/>
          <w:szCs w:val="28"/>
          <w:lang w:val="ba-RU"/>
        </w:rPr>
        <w:t xml:space="preserve">ям, </w:t>
      </w:r>
      <w:r w:rsidR="00D33033">
        <w:rPr>
          <w:rFonts w:ascii="Times New Roman" w:hAnsi="Times New Roman" w:cs="Times New Roman"/>
          <w:sz w:val="28"/>
          <w:szCs w:val="28"/>
          <w:lang w:val="ba-RU"/>
        </w:rPr>
        <w:t>закрепленны</w:t>
      </w:r>
      <w:r w:rsidR="009C25C3">
        <w:rPr>
          <w:rFonts w:ascii="Times New Roman" w:hAnsi="Times New Roman" w:cs="Times New Roman"/>
          <w:sz w:val="28"/>
          <w:szCs w:val="28"/>
          <w:lang w:val="ba-RU"/>
        </w:rPr>
        <w:t>м</w:t>
      </w:r>
      <w:r w:rsidR="00D33033">
        <w:rPr>
          <w:rFonts w:ascii="Times New Roman" w:hAnsi="Times New Roman" w:cs="Times New Roman"/>
          <w:sz w:val="28"/>
          <w:szCs w:val="28"/>
          <w:lang w:val="ba-RU"/>
        </w:rPr>
        <w:t xml:space="preserve"> Федеральным законом от 14 ноября 2002 года № 161-ФЗ </w:t>
      </w:r>
      <w:r w:rsidR="009C25C3" w:rsidRPr="00CD223E">
        <w:rPr>
          <w:rFonts w:ascii="Times New Roman" w:hAnsi="Times New Roman" w:cs="Times New Roman"/>
          <w:sz w:val="28"/>
          <w:szCs w:val="28"/>
        </w:rPr>
        <w:t>«</w:t>
      </w:r>
      <w:r w:rsidR="00D33033">
        <w:rPr>
          <w:rFonts w:ascii="Times New Roman" w:hAnsi="Times New Roman" w:cs="Times New Roman"/>
          <w:sz w:val="28"/>
          <w:szCs w:val="28"/>
          <w:lang w:val="ba-RU"/>
        </w:rPr>
        <w:t>О государсвтенных и муниципальных унитарных предприятиях</w:t>
      </w:r>
      <w:r w:rsidR="009C25C3" w:rsidRPr="00CD223E">
        <w:rPr>
          <w:rFonts w:ascii="Times New Roman" w:hAnsi="Times New Roman" w:cs="Times New Roman"/>
          <w:sz w:val="28"/>
          <w:szCs w:val="28"/>
        </w:rPr>
        <w:t>»</w:t>
      </w:r>
      <w:r w:rsidR="009C25C3">
        <w:rPr>
          <w:rFonts w:ascii="Times New Roman" w:hAnsi="Times New Roman" w:cs="Times New Roman"/>
          <w:sz w:val="28"/>
          <w:szCs w:val="28"/>
        </w:rPr>
        <w:t>; обоснованность дебиторской и кредиторской задолженности предприятия; соблюдение норм Приказа Минфина РФ от 06.07.1999 г. № 43н «Об утверждении Положения по бухгалтерскому учету «Бухгалтерская отчетность организации» (ПБУ 4/99)»; правильность отражения краткосрочной и просроченной кредиторской задолженности в годовых отчетах за 2020 и 2021 годах</w:t>
      </w:r>
      <w:r w:rsidR="00252DB7" w:rsidRPr="00D33033">
        <w:rPr>
          <w:rFonts w:ascii="Times New Roman" w:hAnsi="Times New Roman" w:cs="Times New Roman"/>
          <w:sz w:val="28"/>
          <w:szCs w:val="28"/>
          <w:lang w:val="ba-RU"/>
        </w:rPr>
        <w:t>;</w:t>
      </w:r>
      <w:r w:rsidR="00E23535" w:rsidRPr="00D33033">
        <w:rPr>
          <w:rFonts w:ascii="Times New Roman" w:hAnsi="Times New Roman" w:cs="Times New Roman"/>
          <w:sz w:val="28"/>
          <w:szCs w:val="28"/>
          <w:lang w:val="ba-RU"/>
        </w:rPr>
        <w:t xml:space="preserve"> соблюдени</w:t>
      </w:r>
      <w:r w:rsidR="0034058D">
        <w:rPr>
          <w:rFonts w:ascii="Times New Roman" w:hAnsi="Times New Roman" w:cs="Times New Roman"/>
          <w:sz w:val="28"/>
          <w:szCs w:val="28"/>
          <w:lang w:val="ba-RU"/>
        </w:rPr>
        <w:t xml:space="preserve">е норм </w:t>
      </w:r>
      <w:r w:rsidR="00E23535" w:rsidRPr="00D33033">
        <w:rPr>
          <w:rFonts w:ascii="Times New Roman" w:hAnsi="Times New Roman" w:cs="Times New Roman"/>
          <w:sz w:val="28"/>
          <w:szCs w:val="28"/>
          <w:lang w:val="ba-RU"/>
        </w:rPr>
        <w:t>нормативно-правовых актов регламентирующих оплату труда</w:t>
      </w:r>
      <w:r w:rsidR="0034058D">
        <w:rPr>
          <w:rFonts w:ascii="Times New Roman" w:hAnsi="Times New Roman" w:cs="Times New Roman"/>
          <w:sz w:val="28"/>
          <w:szCs w:val="28"/>
          <w:lang w:val="ba-RU"/>
        </w:rPr>
        <w:t xml:space="preserve">, порядка управления и распоряжения муниципальным имуществом Мингрельского сельского поселения Абинского района; списания ГСМ; контроль технического состояния траспортных средсв; порядок проведения медицинских предрейсовых и послерейсовых осмотров.  </w:t>
      </w:r>
    </w:p>
    <w:p w14:paraId="6EA5DBD9" w14:textId="77777777" w:rsidR="00882CF6" w:rsidRPr="004560AA" w:rsidRDefault="00882CF6" w:rsidP="004560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6EA5DBDA" w14:textId="77777777" w:rsidR="00471D56" w:rsidRPr="004560AA" w:rsidRDefault="0079066C" w:rsidP="004560AA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0AA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 установлено:</w:t>
      </w:r>
    </w:p>
    <w:p w14:paraId="6EA5DBDB" w14:textId="77777777" w:rsidR="004560AA" w:rsidRPr="004560AA" w:rsidRDefault="004560AA" w:rsidP="004560AA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1. Установлены признаки </w:t>
      </w:r>
      <w:proofErr w:type="gramStart"/>
      <w:r w:rsidRPr="004560AA">
        <w:rPr>
          <w:rFonts w:ascii="Times New Roman" w:hAnsi="Times New Roman" w:cs="Times New Roman"/>
          <w:sz w:val="28"/>
          <w:szCs w:val="28"/>
        </w:rPr>
        <w:t>административного  правонарушения</w:t>
      </w:r>
      <w:proofErr w:type="gramEnd"/>
      <w:r w:rsidRPr="004560AA">
        <w:rPr>
          <w:rFonts w:ascii="Times New Roman" w:hAnsi="Times New Roman" w:cs="Times New Roman"/>
          <w:sz w:val="28"/>
          <w:szCs w:val="28"/>
        </w:rPr>
        <w:t>:</w:t>
      </w:r>
    </w:p>
    <w:p w14:paraId="6EA5DBDC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- статьи 15.11 КоАП РФ главным бухгалтером допущены грубые нарушения при сдаче бухгалтерской (финансовой) отчетности за 2020 и 2021 годы - искажены показателя кредиторской задолженности более 10 процентов, а </w:t>
      </w:r>
      <w:proofErr w:type="gramStart"/>
      <w:r w:rsidRPr="004560AA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4560AA">
        <w:rPr>
          <w:rFonts w:ascii="Times New Roman" w:hAnsi="Times New Roman" w:cs="Times New Roman"/>
          <w:sz w:val="28"/>
          <w:szCs w:val="28"/>
        </w:rPr>
        <w:t xml:space="preserve"> не отражена просроченная кредиторская задолженность отдельной строкой </w:t>
      </w:r>
    </w:p>
    <w:p w14:paraId="6EA5DBDD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- часть 1 статьи 5.27 КоАП РФ нарушение трудового законодательства и иных нормативных правовых актов, содержащих нормы трудового права </w:t>
      </w:r>
    </w:p>
    <w:p w14:paraId="6EA5DBDE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 (нарушение ст.44 ТК РФ – изменение в Коллективный договор </w:t>
      </w:r>
      <w:r w:rsidRPr="004560AA">
        <w:rPr>
          <w:rFonts w:ascii="Times New Roman" w:hAnsi="Times New Roman" w:cs="Times New Roman"/>
          <w:bCs/>
          <w:sz w:val="28"/>
          <w:szCs w:val="28"/>
        </w:rPr>
        <w:t xml:space="preserve">не проходил регистрацию в органе по труду; нарушение ст. 60.2 ТК РФ - </w:t>
      </w:r>
      <w:r w:rsidRPr="004560AA">
        <w:rPr>
          <w:rFonts w:ascii="Times New Roman" w:hAnsi="Times New Roman" w:cs="Times New Roman"/>
          <w:sz w:val="28"/>
          <w:szCs w:val="28"/>
        </w:rPr>
        <w:t>не заключено дополнительное соглашение к трудовым договорам на совмещение вакантных должностей 4 сотрудникам, не оформлялись дополнительные соглашения при изменении тарифных ставок и тарифных коэффициентов с 2020 по июнь 2022 года, не заключено дополнительное соглашение к основному трудовому договору с 2015 года о переводе сотрудника на другую должность и ставку);</w:t>
      </w:r>
    </w:p>
    <w:p w14:paraId="6EA5DBDF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2. Финансовые нарушения в сумме 6600,0 руб. - оплата транспортного налога за 2020 и 2021 год за автомобиль (ГАЗ 2705, </w:t>
      </w:r>
      <w:proofErr w:type="spellStart"/>
      <w:proofErr w:type="gramStart"/>
      <w:r w:rsidRPr="004560AA">
        <w:rPr>
          <w:rFonts w:ascii="Times New Roman" w:hAnsi="Times New Roman" w:cs="Times New Roman"/>
          <w:sz w:val="28"/>
          <w:szCs w:val="28"/>
        </w:rPr>
        <w:t>гос.номер</w:t>
      </w:r>
      <w:proofErr w:type="spellEnd"/>
      <w:proofErr w:type="gramEnd"/>
      <w:r w:rsidRPr="004560AA">
        <w:rPr>
          <w:rFonts w:ascii="Times New Roman" w:hAnsi="Times New Roman" w:cs="Times New Roman"/>
          <w:sz w:val="28"/>
          <w:szCs w:val="28"/>
        </w:rPr>
        <w:t xml:space="preserve"> А138ТВ93), который не пригоден к эксплуатации.</w:t>
      </w:r>
    </w:p>
    <w:p w14:paraId="6EA5DBE0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3. Оплата за потребление электроэнергии за объект, который не отражен на балансе Предприятия (В 2017 году администрация Мингрельского сельского поселения, в лице главы Дубровина И.В., провела открытый аукцион по продаже муниципального имущества Мингрельского сельского поселения – нежилое здание очистных сооружений, общей площадью 94,1 кв.м. и земельный участок из земель населенных пунктов, площадью 1000 кв.м. По результатам аукциона был заключен договор купли продажи от 29.05.2017 года с Катеринчуком В.Ф. и на основании акта приема-передачи от 29.05.2017 года данное имущество было </w:t>
      </w:r>
      <w:r w:rsidRPr="004560AA">
        <w:rPr>
          <w:rFonts w:ascii="Times New Roman" w:hAnsi="Times New Roman" w:cs="Times New Roman"/>
          <w:sz w:val="28"/>
          <w:szCs w:val="28"/>
        </w:rPr>
        <w:lastRenderedPageBreak/>
        <w:t>передано Катеринчуку В.Ф. Однако, данный объект включен в контракт с энергосберегающей компанией и МПУ ЖКХ «Мингрельское»);</w:t>
      </w:r>
    </w:p>
    <w:p w14:paraId="6EA5DBE1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4. Анализ потребления электроэнергии в 2021 году к 2020 году показал значительный рост потребления электроэнергии на 26829 кВт или на 12,18 % (на </w:t>
      </w:r>
      <w:proofErr w:type="gramStart"/>
      <w:r w:rsidRPr="004560AA">
        <w:rPr>
          <w:rFonts w:ascii="Times New Roman" w:hAnsi="Times New Roman" w:cs="Times New Roman"/>
          <w:sz w:val="28"/>
          <w:szCs w:val="28"/>
        </w:rPr>
        <w:t>сумму  269194</w:t>
      </w:r>
      <w:proofErr w:type="gramEnd"/>
      <w:r w:rsidRPr="004560AA">
        <w:rPr>
          <w:rFonts w:ascii="Times New Roman" w:hAnsi="Times New Roman" w:cs="Times New Roman"/>
          <w:sz w:val="28"/>
          <w:szCs w:val="28"/>
        </w:rPr>
        <w:t xml:space="preserve">,14 руб. в ценах 2021 года). При этом, согласно данным об объеме добываемой воды, наблюдается незначительный рост на 9655,0 м3 или на 4,14%. Рост потребления электроэнергии наблюдается с июня по октябрь 2021 года по приборам учета артезианских скважин № 1, № 2, № 7, № 8. Определить фактический объем воды, забранный из водных объектов, не представляется возможным, так как учет добываемой воды ведется косвенным методом, а не по приборам. </w:t>
      </w:r>
    </w:p>
    <w:p w14:paraId="6EA5DBE2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5. Устав МУП «ЖКХ «Мингрельское» не отражает в полной мере требования, закрепленные Федеральным </w:t>
      </w:r>
      <w:proofErr w:type="gramStart"/>
      <w:r w:rsidRPr="004560AA">
        <w:rPr>
          <w:rFonts w:ascii="Times New Roman" w:hAnsi="Times New Roman" w:cs="Times New Roman"/>
          <w:sz w:val="28"/>
          <w:szCs w:val="28"/>
        </w:rPr>
        <w:t>законом  от</w:t>
      </w:r>
      <w:proofErr w:type="gramEnd"/>
      <w:r w:rsidRPr="004560AA">
        <w:rPr>
          <w:rFonts w:ascii="Times New Roman" w:hAnsi="Times New Roman" w:cs="Times New Roman"/>
          <w:sz w:val="28"/>
          <w:szCs w:val="28"/>
        </w:rPr>
        <w:t xml:space="preserve"> 14 ноября 2002 года         № 161- ФЗ  «О государственных и муниципальных унитарных предприятиях»:</w:t>
      </w:r>
    </w:p>
    <w:p w14:paraId="6EA5DBE3" w14:textId="77777777" w:rsidR="004560AA" w:rsidRPr="004560AA" w:rsidRDefault="004560AA" w:rsidP="004560AA">
      <w:pPr>
        <w:spacing w:after="0"/>
        <w:ind w:firstLine="851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- </w:t>
      </w:r>
      <w:r w:rsidRPr="004560AA">
        <w:rPr>
          <w:rStyle w:val="2"/>
          <w:rFonts w:ascii="Times New Roman" w:hAnsi="Times New Roman" w:cs="Times New Roman"/>
          <w:sz w:val="28"/>
          <w:szCs w:val="28"/>
        </w:rPr>
        <w:t xml:space="preserve">отсутствуют сведения о размере его уставного фонда, о порядке и об источниках его формирования, а также о направлениях использования прибыли (пункт 4 статьи 9 </w:t>
      </w:r>
      <w:r w:rsidRPr="004560AA">
        <w:rPr>
          <w:rFonts w:ascii="Times New Roman" w:hAnsi="Times New Roman" w:cs="Times New Roman"/>
          <w:sz w:val="28"/>
          <w:szCs w:val="28"/>
        </w:rPr>
        <w:t>Федерального закона № 161-ФЗ</w:t>
      </w:r>
      <w:r w:rsidRPr="004560AA">
        <w:rPr>
          <w:rStyle w:val="2"/>
          <w:rFonts w:ascii="Times New Roman" w:hAnsi="Times New Roman" w:cs="Times New Roman"/>
          <w:sz w:val="28"/>
          <w:szCs w:val="28"/>
        </w:rPr>
        <w:t xml:space="preserve">); </w:t>
      </w:r>
    </w:p>
    <w:p w14:paraId="6EA5DBE4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Style w:val="2"/>
          <w:rFonts w:ascii="Times New Roman" w:hAnsi="Times New Roman" w:cs="Times New Roman"/>
          <w:sz w:val="28"/>
          <w:szCs w:val="28"/>
        </w:rPr>
        <w:t xml:space="preserve">- </w:t>
      </w:r>
      <w:r w:rsidRPr="004560AA">
        <w:rPr>
          <w:rFonts w:ascii="Times New Roman" w:hAnsi="Times New Roman" w:cs="Times New Roman"/>
          <w:sz w:val="28"/>
          <w:szCs w:val="28"/>
        </w:rPr>
        <w:t xml:space="preserve">не отражены полномочия Учредителя по утверждению показателей экономической эффективности </w:t>
      </w:r>
      <w:proofErr w:type="gramStart"/>
      <w:r w:rsidRPr="004560AA">
        <w:rPr>
          <w:rFonts w:ascii="Times New Roman" w:hAnsi="Times New Roman" w:cs="Times New Roman"/>
          <w:sz w:val="28"/>
          <w:szCs w:val="28"/>
        </w:rPr>
        <w:t>деятельности  унитарного</w:t>
      </w:r>
      <w:proofErr w:type="gramEnd"/>
      <w:r w:rsidRPr="004560AA">
        <w:rPr>
          <w:rFonts w:ascii="Times New Roman" w:hAnsi="Times New Roman" w:cs="Times New Roman"/>
          <w:sz w:val="28"/>
          <w:szCs w:val="28"/>
        </w:rPr>
        <w:t xml:space="preserve"> предприятия  и контролю за их выполнением (пункт 12 статья 20 Федерального закона № 161-ФЗ);</w:t>
      </w:r>
    </w:p>
    <w:p w14:paraId="6EA5DBE5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>- не определен порядок составления, утверждения и установления показателей планов (программы) финансово-хозяйственной деятельности унитарного предприятия (пункт 3 статьи 20 Федерального закона № 161-Ф3);</w:t>
      </w:r>
    </w:p>
    <w:p w14:paraId="6EA5DBE6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- на принятие решения о </w:t>
      </w:r>
      <w:proofErr w:type="gramStart"/>
      <w:r w:rsidRPr="004560AA">
        <w:rPr>
          <w:rFonts w:ascii="Times New Roman" w:hAnsi="Times New Roman" w:cs="Times New Roman"/>
          <w:sz w:val="28"/>
          <w:szCs w:val="28"/>
        </w:rPr>
        <w:t>проведении  ежегодной</w:t>
      </w:r>
      <w:proofErr w:type="gramEnd"/>
      <w:r w:rsidRPr="004560AA">
        <w:rPr>
          <w:rFonts w:ascii="Times New Roman" w:hAnsi="Times New Roman" w:cs="Times New Roman"/>
          <w:sz w:val="28"/>
          <w:szCs w:val="28"/>
        </w:rPr>
        <w:t xml:space="preserve"> аудиторской проверки независимым аудитором (пункт 16 статьи 20 и статья    26 Федерального закона № 161-ФЗ);</w:t>
      </w:r>
    </w:p>
    <w:p w14:paraId="6EA5DBE7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- об </w:t>
      </w:r>
      <w:proofErr w:type="gramStart"/>
      <w:r w:rsidRPr="004560AA">
        <w:rPr>
          <w:rFonts w:ascii="Times New Roman" w:hAnsi="Times New Roman" w:cs="Times New Roman"/>
          <w:sz w:val="28"/>
          <w:szCs w:val="28"/>
        </w:rPr>
        <w:t>обязанности  унитарного</w:t>
      </w:r>
      <w:proofErr w:type="gramEnd"/>
      <w:r w:rsidRPr="004560AA">
        <w:rPr>
          <w:rFonts w:ascii="Times New Roman" w:hAnsi="Times New Roman" w:cs="Times New Roman"/>
          <w:sz w:val="28"/>
          <w:szCs w:val="28"/>
        </w:rPr>
        <w:t xml:space="preserve"> предприятия публиковать отчетность о своей деятельности в случаях предусмотренных законодательством (статья 27  Федерального закона №161-ФЗ).</w:t>
      </w:r>
    </w:p>
    <w:p w14:paraId="6EA5DBE8" w14:textId="77777777" w:rsidR="004560AA" w:rsidRPr="004560AA" w:rsidRDefault="004560AA" w:rsidP="004560AA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>6.  Нарушение норм Федерального закона № 161-ФЗ:</w:t>
      </w:r>
    </w:p>
    <w:p w14:paraId="6EA5DBE9" w14:textId="77777777" w:rsidR="004560AA" w:rsidRPr="004560AA" w:rsidRDefault="004560AA" w:rsidP="004560AA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-  пункта 3 статьи 20 - Учредителем не утвержден порядок </w:t>
      </w:r>
      <w:proofErr w:type="gramStart"/>
      <w:r w:rsidRPr="004560AA">
        <w:rPr>
          <w:rFonts w:ascii="Times New Roman" w:hAnsi="Times New Roman" w:cs="Times New Roman"/>
          <w:sz w:val="28"/>
          <w:szCs w:val="28"/>
        </w:rPr>
        <w:t>составления,  утверждения</w:t>
      </w:r>
      <w:proofErr w:type="gramEnd"/>
      <w:r w:rsidRPr="004560AA">
        <w:rPr>
          <w:rFonts w:ascii="Times New Roman" w:hAnsi="Times New Roman" w:cs="Times New Roman"/>
          <w:sz w:val="28"/>
          <w:szCs w:val="28"/>
        </w:rPr>
        <w:t xml:space="preserve"> и установления показателей планов (программы) финансово-хозяйственной деятельности, а также порядок утверждения отчетов на муниципальном уровне;</w:t>
      </w:r>
    </w:p>
    <w:p w14:paraId="6EA5DBEA" w14:textId="77777777" w:rsidR="004560AA" w:rsidRPr="004560AA" w:rsidRDefault="004560AA" w:rsidP="004560AA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 -  пункта 12 статьи 20 – Учредителем не разработан</w:t>
      </w:r>
      <w:r w:rsidRPr="004560AA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 xml:space="preserve"> План финансово-хозяйственной деятельности, </w:t>
      </w:r>
      <w:r w:rsidRPr="004560AA">
        <w:rPr>
          <w:rStyle w:val="2"/>
          <w:rFonts w:ascii="Times New Roman" w:hAnsi="Times New Roman" w:cs="Times New Roman"/>
          <w:color w:val="000000"/>
          <w:sz w:val="28"/>
          <w:szCs w:val="28"/>
        </w:rPr>
        <w:t>на основании которого должны утверждаться показатели его экономической и эффективной деятельности</w:t>
      </w:r>
      <w:r w:rsidRPr="004560AA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4560AA">
        <w:rPr>
          <w:rFonts w:ascii="Times New Roman" w:hAnsi="Times New Roman" w:cs="Times New Roman"/>
          <w:sz w:val="28"/>
          <w:szCs w:val="28"/>
        </w:rPr>
        <w:t xml:space="preserve">Бухгалтерская </w:t>
      </w:r>
      <w:r w:rsidRPr="004560AA">
        <w:rPr>
          <w:rFonts w:ascii="Times New Roman" w:hAnsi="Times New Roman" w:cs="Times New Roman"/>
          <w:sz w:val="28"/>
          <w:szCs w:val="28"/>
        </w:rPr>
        <w:lastRenderedPageBreak/>
        <w:t>отчетность с Учредителем не согласовывалась, показатели эффективности деятельности унитарного предприятия не утверждались.</w:t>
      </w:r>
    </w:p>
    <w:p w14:paraId="6EA5DBEB" w14:textId="77777777" w:rsidR="004560AA" w:rsidRPr="0092319D" w:rsidRDefault="004560AA" w:rsidP="004560AA">
      <w:pPr>
        <w:pStyle w:val="a6"/>
        <w:pBdr>
          <w:bottom w:val="none" w:sz="0" w:space="1" w:color="000000"/>
        </w:pBdr>
        <w:tabs>
          <w:tab w:val="left" w:pos="851"/>
        </w:tabs>
        <w:ind w:firstLine="851"/>
        <w:jc w:val="both"/>
        <w:rPr>
          <w:b w:val="0"/>
          <w:sz w:val="28"/>
          <w:szCs w:val="28"/>
        </w:rPr>
      </w:pPr>
      <w:r w:rsidRPr="0092319D">
        <w:rPr>
          <w:b w:val="0"/>
          <w:sz w:val="28"/>
          <w:szCs w:val="28"/>
        </w:rPr>
        <w:t>7. Нарушение норм Положения по ведению бухгалтерского учета и бухгалтерской отчетности в Российской Федерации (утв. Приказом Минфина РФ от 29 июля 1998 г. № 34н):</w:t>
      </w:r>
    </w:p>
    <w:p w14:paraId="6EA5DBEC" w14:textId="77777777" w:rsidR="004560AA" w:rsidRPr="0092319D" w:rsidRDefault="004560AA" w:rsidP="004560AA">
      <w:pPr>
        <w:pStyle w:val="a6"/>
        <w:pBdr>
          <w:bottom w:val="none" w:sz="0" w:space="1" w:color="000000"/>
        </w:pBdr>
        <w:tabs>
          <w:tab w:val="left" w:pos="851"/>
        </w:tabs>
        <w:ind w:firstLine="851"/>
        <w:jc w:val="both"/>
        <w:rPr>
          <w:b w:val="0"/>
          <w:sz w:val="28"/>
          <w:szCs w:val="28"/>
        </w:rPr>
      </w:pPr>
      <w:r w:rsidRPr="0092319D">
        <w:rPr>
          <w:b w:val="0"/>
          <w:sz w:val="28"/>
          <w:szCs w:val="28"/>
        </w:rPr>
        <w:t xml:space="preserve">- пункт 27 и требований, осуществленных в Методических указаниях по инвентаризации имущества и финансовых обязательств, утвержденных приказом </w:t>
      </w:r>
      <w:proofErr w:type="spellStart"/>
      <w:r w:rsidRPr="0092319D">
        <w:rPr>
          <w:b w:val="0"/>
          <w:sz w:val="28"/>
          <w:szCs w:val="28"/>
        </w:rPr>
        <w:t>Минфинав</w:t>
      </w:r>
      <w:proofErr w:type="spellEnd"/>
      <w:r w:rsidRPr="0092319D">
        <w:rPr>
          <w:b w:val="0"/>
          <w:sz w:val="28"/>
          <w:szCs w:val="28"/>
        </w:rPr>
        <w:t xml:space="preserve"> России от 13.06.1995 г. № 49, не проведена инвентаризация имущества, обязательная при смене руководителя;</w:t>
      </w:r>
    </w:p>
    <w:p w14:paraId="6EA5DBED" w14:textId="77777777" w:rsidR="004560AA" w:rsidRPr="0092319D" w:rsidRDefault="004560AA" w:rsidP="004560AA">
      <w:pPr>
        <w:pStyle w:val="a6"/>
        <w:pBdr>
          <w:bottom w:val="none" w:sz="0" w:space="1" w:color="000000"/>
        </w:pBdr>
        <w:tabs>
          <w:tab w:val="left" w:pos="851"/>
        </w:tabs>
        <w:ind w:firstLine="851"/>
        <w:jc w:val="both"/>
        <w:rPr>
          <w:b w:val="0"/>
          <w:sz w:val="28"/>
          <w:szCs w:val="28"/>
        </w:rPr>
      </w:pPr>
      <w:r w:rsidRPr="0092319D">
        <w:rPr>
          <w:b w:val="0"/>
          <w:sz w:val="28"/>
          <w:szCs w:val="28"/>
        </w:rPr>
        <w:t xml:space="preserve">- пункт 26 перед годовым бухгалтерским отчетом не проводилась инвентаризация обязательств.  </w:t>
      </w:r>
    </w:p>
    <w:p w14:paraId="6EA5DBEE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8. В нарушение статей 9, </w:t>
      </w:r>
      <w:proofErr w:type="gramStart"/>
      <w:r w:rsidRPr="004560AA">
        <w:rPr>
          <w:rFonts w:ascii="Times New Roman" w:hAnsi="Times New Roman" w:cs="Times New Roman"/>
          <w:sz w:val="28"/>
          <w:szCs w:val="28"/>
        </w:rPr>
        <w:t>10  Федерального</w:t>
      </w:r>
      <w:proofErr w:type="gramEnd"/>
      <w:r w:rsidRPr="004560AA">
        <w:rPr>
          <w:rFonts w:ascii="Times New Roman" w:hAnsi="Times New Roman" w:cs="Times New Roman"/>
          <w:sz w:val="28"/>
          <w:szCs w:val="28"/>
        </w:rPr>
        <w:t xml:space="preserve"> закона от 06.12.2011 г. № 402-ФЗ «О бухгалтерском учете» в бухгалтерских регистрах проверяемого периода:</w:t>
      </w:r>
    </w:p>
    <w:p w14:paraId="6EA5DBEF" w14:textId="77777777" w:rsidR="004560AA" w:rsidRPr="004560AA" w:rsidRDefault="004560AA" w:rsidP="004560AA">
      <w:pPr>
        <w:spacing w:after="0"/>
        <w:ind w:firstLine="851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60AA">
        <w:rPr>
          <w:rFonts w:ascii="Times New Roman" w:hAnsi="Times New Roman" w:cs="Times New Roman"/>
          <w:sz w:val="28"/>
          <w:szCs w:val="28"/>
        </w:rPr>
        <w:t>- не были отражены в начислении суммы расходов по заключенному соглашению о добровольном погашении задолженности перед ГКУКК «</w:t>
      </w:r>
      <w:proofErr w:type="spellStart"/>
      <w:r w:rsidRPr="004560AA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4560AA">
        <w:rPr>
          <w:rFonts w:ascii="Times New Roman" w:hAnsi="Times New Roman" w:cs="Times New Roman"/>
          <w:sz w:val="28"/>
          <w:szCs w:val="28"/>
        </w:rPr>
        <w:t xml:space="preserve"> по управлению объектами топливно-энергетического комплекса», что привело к завышению долгосрочной кредиторской задолженности в 2020 году на сумму </w:t>
      </w:r>
      <w:r w:rsidRPr="004560AA">
        <w:rPr>
          <w:rStyle w:val="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98496,03 руб., в 2021 году на сумму 114336,03 руб., на 1 июня 2022 года на сумму 169776,03 руб.;</w:t>
      </w:r>
    </w:p>
    <w:p w14:paraId="6EA5DBF0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Style w:val="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560AA">
        <w:rPr>
          <w:rFonts w:ascii="Times New Roman" w:hAnsi="Times New Roman" w:cs="Times New Roman"/>
          <w:sz w:val="28"/>
          <w:szCs w:val="28"/>
        </w:rPr>
        <w:t xml:space="preserve"> в бухгалтерском учете МУП «ЖКХ «Мингрельское» в составе кредиторской задолженности из года в год числится фактически не существующая задолженность в сумме 8061,06 руб. и минус 6605,0 руб.;</w:t>
      </w:r>
    </w:p>
    <w:p w14:paraId="6EA5DBF1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- бухгалтерская (финансовая) отчетность Предприятия за 2020 и за 2021 годы содержит недостоверное отражение о кредиторской задолженности, по строке 1520 «Кредиторская задолженность» суммы завышены более чем на 10% (2020 год в 2 раза, 2021 год в 2,3 раза), по строке 1450 «Прочие обязательства» отсутствуют суммы просроченной кредиторской задолженности (2020 год - </w:t>
      </w:r>
      <w:r w:rsidRPr="004560AA">
        <w:rPr>
          <w:rStyle w:val="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509 743,97 руб., 2021 год - 493 903,97 руб</w:t>
      </w:r>
      <w:r w:rsidRPr="004560AA">
        <w:rPr>
          <w:rFonts w:ascii="Times New Roman" w:hAnsi="Times New Roman" w:cs="Times New Roman"/>
          <w:sz w:val="28"/>
          <w:szCs w:val="28"/>
        </w:rPr>
        <w:t xml:space="preserve">.). </w:t>
      </w:r>
    </w:p>
    <w:p w14:paraId="6EA5DBF2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9. В нарушение </w:t>
      </w:r>
      <w:hyperlink r:id="rId7" w:history="1">
        <w:r w:rsidRPr="004560AA">
          <w:rPr>
            <w:rFonts w:ascii="Times New Roman" w:hAnsi="Times New Roman" w:cs="Times New Roman"/>
            <w:sz w:val="28"/>
            <w:szCs w:val="28"/>
          </w:rPr>
          <w:t>пункта 17</w:t>
        </w:r>
      </w:hyperlink>
      <w:r w:rsidRPr="004560AA">
        <w:rPr>
          <w:rFonts w:ascii="Times New Roman" w:hAnsi="Times New Roman" w:cs="Times New Roman"/>
          <w:sz w:val="28"/>
          <w:szCs w:val="28"/>
        </w:rPr>
        <w:t xml:space="preserve"> Приказа Минтранса России от 11.09.2020 № 368 «Об утверждении обязательных реквизитов и порядка заполнения путевых листов» отсутствует журнал регистрации путевых листов. </w:t>
      </w:r>
    </w:p>
    <w:p w14:paraId="6EA5DBF3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10. В нарушение Приказа Минтранса России от 15.01.2021 № 9 «Об утверждении Порядка организации и проведения предрейсового или </w:t>
      </w:r>
      <w:proofErr w:type="spellStart"/>
      <w:r w:rsidRPr="004560AA">
        <w:rPr>
          <w:rFonts w:ascii="Times New Roman" w:hAnsi="Times New Roman" w:cs="Times New Roman"/>
          <w:sz w:val="28"/>
          <w:szCs w:val="28"/>
        </w:rPr>
        <w:t>предсменного</w:t>
      </w:r>
      <w:proofErr w:type="spellEnd"/>
      <w:r w:rsidRPr="004560AA">
        <w:rPr>
          <w:rFonts w:ascii="Times New Roman" w:hAnsi="Times New Roman" w:cs="Times New Roman"/>
          <w:sz w:val="28"/>
          <w:szCs w:val="28"/>
        </w:rPr>
        <w:t xml:space="preserve"> контроля технического состояния транспортных средств» установлен ряд случаев отсутствия контроля технического состояния транспортных средств.</w:t>
      </w:r>
    </w:p>
    <w:p w14:paraId="6EA5DBF4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 xml:space="preserve">11. В нарушение требований Приказа Минздрава России от 15.12.2014       № 835н «Об утверждении Порядка проведения </w:t>
      </w:r>
      <w:proofErr w:type="spellStart"/>
      <w:r w:rsidRPr="004560AA">
        <w:rPr>
          <w:rFonts w:ascii="Times New Roman" w:hAnsi="Times New Roman" w:cs="Times New Roman"/>
          <w:sz w:val="28"/>
          <w:szCs w:val="28"/>
        </w:rPr>
        <w:t>предсменных</w:t>
      </w:r>
      <w:proofErr w:type="spellEnd"/>
      <w:r w:rsidRPr="004560AA">
        <w:rPr>
          <w:rFonts w:ascii="Times New Roman" w:hAnsi="Times New Roman" w:cs="Times New Roman"/>
          <w:sz w:val="28"/>
          <w:szCs w:val="28"/>
        </w:rPr>
        <w:t xml:space="preserve">, предрейсовых и </w:t>
      </w:r>
      <w:proofErr w:type="spellStart"/>
      <w:r w:rsidRPr="004560AA">
        <w:rPr>
          <w:rFonts w:ascii="Times New Roman" w:hAnsi="Times New Roman" w:cs="Times New Roman"/>
          <w:sz w:val="28"/>
          <w:szCs w:val="28"/>
        </w:rPr>
        <w:t>послесменных</w:t>
      </w:r>
      <w:proofErr w:type="spellEnd"/>
      <w:r w:rsidRPr="004560AA">
        <w:rPr>
          <w:rFonts w:ascii="Times New Roman" w:hAnsi="Times New Roman" w:cs="Times New Roman"/>
          <w:sz w:val="28"/>
          <w:szCs w:val="28"/>
        </w:rPr>
        <w:t>, послерейсовых медицинских осмотров» медицинские осмотры не осуществляются.</w:t>
      </w:r>
    </w:p>
    <w:p w14:paraId="6EA5DBF5" w14:textId="77777777" w:rsidR="004560AA" w:rsidRPr="004560AA" w:rsidRDefault="004560AA" w:rsidP="004560AA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lastRenderedPageBreak/>
        <w:t>12. В нарушение статьи 7 Порядка управления и распоряжения муниципальным имуществом Мингрельского сельского поселения Абинского района, утвержденного решением Совета Мингрельского сельского поселения Абинского района от 31 июля 2020 года № 80-с не разработан Порядок и условия передачи муниципального имущества в хозяйственное ведение и оперативное управление, использование и содержание, осуществление контроля за его целевым использованием.</w:t>
      </w:r>
    </w:p>
    <w:p w14:paraId="6EA5DBF6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>13. В</w:t>
      </w:r>
      <w:r w:rsidRPr="004560AA">
        <w:rPr>
          <w:rFonts w:ascii="Times New Roman" w:hAnsi="Times New Roman" w:cs="Times New Roman"/>
          <w:bCs/>
          <w:sz w:val="28"/>
          <w:szCs w:val="28"/>
        </w:rPr>
        <w:t xml:space="preserve"> нарушение требований части 1 статьи 131 ГК РФ и статьи 11 Федерального закона от 14.11.202 г. № 161-ФЗ «О государственных и муниципальных унитарных предприятиях»  на 15 объектов недвижимого имущества, находящееся на балансе МУП «Мингрельское «ЖКХ» первоначальной балансовой стоимостью 7 947 983,03 руб. не зарегистрировано право хозяйственного ведения в Управлении Федеральной  службы государственной регистрации, кадастра и картографии по Краснодарскому краю. </w:t>
      </w:r>
    </w:p>
    <w:p w14:paraId="6EA5DBF7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0AA">
        <w:rPr>
          <w:rFonts w:ascii="Times New Roman" w:hAnsi="Times New Roman" w:cs="Times New Roman"/>
          <w:bCs/>
          <w:sz w:val="28"/>
          <w:szCs w:val="28"/>
        </w:rPr>
        <w:t xml:space="preserve">14. В нарушение </w:t>
      </w:r>
      <w:r w:rsidRPr="004560AA">
        <w:rPr>
          <w:rFonts w:ascii="Times New Roman" w:hAnsi="Times New Roman" w:cs="Times New Roman"/>
          <w:sz w:val="28"/>
          <w:szCs w:val="28"/>
        </w:rPr>
        <w:t xml:space="preserve">пункта 11 статьи 20 </w:t>
      </w:r>
      <w:r w:rsidRPr="004560AA">
        <w:rPr>
          <w:rStyle w:val="2"/>
          <w:rFonts w:ascii="Times New Roman" w:hAnsi="Times New Roman" w:cs="Times New Roman"/>
          <w:sz w:val="28"/>
          <w:szCs w:val="28"/>
        </w:rPr>
        <w:t xml:space="preserve">Федерального закона  </w:t>
      </w:r>
      <w:r w:rsidRPr="004560AA">
        <w:rPr>
          <w:rFonts w:ascii="Times New Roman" w:hAnsi="Times New Roman" w:cs="Times New Roman"/>
          <w:sz w:val="28"/>
          <w:szCs w:val="28"/>
        </w:rPr>
        <w:t xml:space="preserve">№ 161-ФЗ, </w:t>
      </w:r>
      <w:r w:rsidRPr="004560AA">
        <w:rPr>
          <w:rFonts w:ascii="Times New Roman" w:hAnsi="Times New Roman" w:cs="Times New Roman"/>
          <w:bCs/>
          <w:sz w:val="28"/>
          <w:szCs w:val="28"/>
        </w:rPr>
        <w:t xml:space="preserve">статьи 6 Порядка управления и распоряжения муниципальным имуществом (утв. Решением Совета Мингрельского сельского поселения Абинского района от 31.07.2020 г. № 80-с) </w:t>
      </w:r>
      <w:r w:rsidRPr="004560AA">
        <w:rPr>
          <w:rFonts w:ascii="Times New Roman" w:hAnsi="Times New Roman" w:cs="Times New Roman"/>
          <w:sz w:val="28"/>
          <w:szCs w:val="28"/>
        </w:rPr>
        <w:t>в реестре муниципальной собственности Мингрельского сельского поселения отсутствуют объекты учета общей балансовой стоимостью 836632,3 рублей (</w:t>
      </w:r>
      <w:r w:rsidRPr="004560AA">
        <w:rPr>
          <w:rFonts w:ascii="Times New Roman" w:hAnsi="Times New Roman" w:cs="Times New Roman"/>
          <w:bCs/>
          <w:sz w:val="28"/>
          <w:szCs w:val="28"/>
        </w:rPr>
        <w:t xml:space="preserve">недвижимое имущество на сумму 639 800,0 руб. (Башня </w:t>
      </w:r>
      <w:proofErr w:type="spellStart"/>
      <w:r w:rsidRPr="004560AA">
        <w:rPr>
          <w:rFonts w:ascii="Times New Roman" w:hAnsi="Times New Roman" w:cs="Times New Roman"/>
          <w:bCs/>
          <w:sz w:val="28"/>
          <w:szCs w:val="28"/>
        </w:rPr>
        <w:t>Рожневского</w:t>
      </w:r>
      <w:proofErr w:type="spellEnd"/>
      <w:r w:rsidRPr="004560AA">
        <w:rPr>
          <w:rFonts w:ascii="Times New Roman" w:hAnsi="Times New Roman" w:cs="Times New Roman"/>
          <w:bCs/>
          <w:sz w:val="28"/>
          <w:szCs w:val="28"/>
        </w:rPr>
        <w:t xml:space="preserve"> 2 ед.), движимое имущество транспортные средства в количестве 3 ед. на сумму 196832,3 руб.), реестр недвижимого имущества содержит недостоверную информацию в части адреса балансодержателя объектов.</w:t>
      </w:r>
    </w:p>
    <w:p w14:paraId="6EA5DBF8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>15. На трех водных объектах отсутствует ограда и твердое покрытие, что нарушает нормы пункта 3.2.1.1 СанПиН 2.1.4.1110-02 «Зоны санитарной охраны источников водоснабжения и водопроводов хозяйственно-питьевого водоснабжения».</w:t>
      </w:r>
    </w:p>
    <w:p w14:paraId="6EA5DBF9" w14:textId="77777777" w:rsidR="004560AA" w:rsidRPr="004560AA" w:rsidRDefault="004560AA" w:rsidP="004560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0AA">
        <w:rPr>
          <w:rFonts w:ascii="Times New Roman" w:hAnsi="Times New Roman" w:cs="Times New Roman"/>
          <w:sz w:val="28"/>
          <w:szCs w:val="28"/>
        </w:rPr>
        <w:t>16. Артезианские скважины, введенные в эксплуатацию с 2019 года по объекту: реконструкция системы водоснабжения Мингрельского сельского поселения Абинского района к артезианским водозаборам № 2, 1, 7, 8 не имеют лицензий на право добычи подземных вод.</w:t>
      </w:r>
    </w:p>
    <w:p w14:paraId="6EA5DBFA" w14:textId="77777777" w:rsidR="004560AA" w:rsidRPr="004560AA" w:rsidRDefault="004560AA" w:rsidP="004560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A5DBFB" w14:textId="77777777" w:rsidR="00C246E3" w:rsidRDefault="008A32A1" w:rsidP="00473C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722F4" w:rsidRPr="003C2513">
        <w:rPr>
          <w:rFonts w:ascii="Times New Roman" w:hAnsi="Times New Roman" w:cs="Times New Roman"/>
          <w:sz w:val="28"/>
          <w:szCs w:val="28"/>
        </w:rPr>
        <w:t xml:space="preserve">кт контрольного мероприятия </w:t>
      </w:r>
      <w:r w:rsidR="004560AA">
        <w:rPr>
          <w:rFonts w:ascii="Times New Roman" w:hAnsi="Times New Roman" w:cs="Times New Roman"/>
          <w:sz w:val="28"/>
          <w:szCs w:val="28"/>
        </w:rPr>
        <w:t xml:space="preserve">от 17 августа 2022 года № 9 </w:t>
      </w:r>
      <w:r w:rsidR="004560AA" w:rsidRPr="003C2513">
        <w:rPr>
          <w:rFonts w:ascii="Times New Roman" w:hAnsi="Times New Roman" w:cs="Times New Roman"/>
          <w:sz w:val="28"/>
          <w:szCs w:val="28"/>
        </w:rPr>
        <w:t>вручен</w:t>
      </w:r>
      <w:r w:rsidR="004560AA">
        <w:rPr>
          <w:rFonts w:ascii="Times New Roman" w:hAnsi="Times New Roman" w:cs="Times New Roman"/>
          <w:sz w:val="28"/>
          <w:szCs w:val="28"/>
        </w:rPr>
        <w:t xml:space="preserve"> </w:t>
      </w:r>
      <w:r w:rsidR="00C246E3">
        <w:rPr>
          <w:rFonts w:ascii="Times New Roman" w:hAnsi="Times New Roman" w:cs="Times New Roman"/>
          <w:sz w:val="28"/>
          <w:szCs w:val="28"/>
        </w:rPr>
        <w:t>директору</w:t>
      </w:r>
      <w:r w:rsidR="00A04C80">
        <w:rPr>
          <w:rFonts w:ascii="Times New Roman" w:hAnsi="Times New Roman" w:cs="Times New Roman"/>
          <w:sz w:val="28"/>
          <w:szCs w:val="28"/>
        </w:rPr>
        <w:t xml:space="preserve"> </w:t>
      </w:r>
      <w:r w:rsidR="004560AA">
        <w:rPr>
          <w:rFonts w:ascii="Times New Roman" w:hAnsi="Times New Roman" w:cs="Times New Roman"/>
          <w:sz w:val="28"/>
          <w:szCs w:val="28"/>
        </w:rPr>
        <w:t>МУП «ЖКХ» Мингрельское» Бурлакову В.А.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 w:rsidR="00C246E3">
        <w:rPr>
          <w:rFonts w:ascii="Times New Roman" w:hAnsi="Times New Roman" w:cs="Times New Roman"/>
          <w:sz w:val="28"/>
          <w:szCs w:val="28"/>
        </w:rPr>
        <w:t>2</w:t>
      </w:r>
      <w:r w:rsidR="004560AA">
        <w:rPr>
          <w:rFonts w:ascii="Times New Roman" w:hAnsi="Times New Roman" w:cs="Times New Roman"/>
          <w:sz w:val="28"/>
          <w:szCs w:val="28"/>
        </w:rPr>
        <w:t>6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 w:rsidR="00C246E3">
        <w:rPr>
          <w:rFonts w:ascii="Times New Roman" w:hAnsi="Times New Roman" w:cs="Times New Roman"/>
          <w:sz w:val="28"/>
          <w:szCs w:val="28"/>
        </w:rPr>
        <w:t>августа</w:t>
      </w:r>
      <w:r w:rsidR="00484FDD">
        <w:rPr>
          <w:rFonts w:ascii="Times New Roman" w:hAnsi="Times New Roman" w:cs="Times New Roman"/>
          <w:sz w:val="28"/>
          <w:szCs w:val="28"/>
        </w:rPr>
        <w:t xml:space="preserve"> 202</w:t>
      </w:r>
      <w:r w:rsidR="00473C5C">
        <w:rPr>
          <w:rFonts w:ascii="Times New Roman" w:hAnsi="Times New Roman" w:cs="Times New Roman"/>
          <w:sz w:val="28"/>
          <w:szCs w:val="28"/>
        </w:rPr>
        <w:t>2</w:t>
      </w:r>
      <w:r w:rsidR="00484FDD">
        <w:rPr>
          <w:rFonts w:ascii="Times New Roman" w:hAnsi="Times New Roman" w:cs="Times New Roman"/>
          <w:sz w:val="28"/>
          <w:szCs w:val="28"/>
        </w:rPr>
        <w:t xml:space="preserve"> года для подписания.</w:t>
      </w:r>
    </w:p>
    <w:p w14:paraId="6EA5DBFC" w14:textId="77777777" w:rsidR="00BB3890" w:rsidRDefault="003C2513" w:rsidP="00473C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подписан </w:t>
      </w:r>
      <w:r w:rsidR="00C246E3">
        <w:rPr>
          <w:rFonts w:ascii="Times New Roman" w:hAnsi="Times New Roman" w:cs="Times New Roman"/>
          <w:sz w:val="28"/>
          <w:szCs w:val="28"/>
        </w:rPr>
        <w:t>2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C246E3">
        <w:rPr>
          <w:rFonts w:ascii="Times New Roman" w:hAnsi="Times New Roman" w:cs="Times New Roman"/>
          <w:sz w:val="28"/>
          <w:szCs w:val="28"/>
        </w:rPr>
        <w:t>сентября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836A2">
        <w:rPr>
          <w:rFonts w:ascii="Times New Roman" w:hAnsi="Times New Roman" w:cs="Times New Roman"/>
          <w:sz w:val="28"/>
          <w:szCs w:val="28"/>
        </w:rPr>
        <w:t>2</w:t>
      </w:r>
      <w:r w:rsidR="00FE7E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84F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A5DBFD" w14:textId="77777777" w:rsidR="00484FDD" w:rsidRPr="003C2513" w:rsidRDefault="00185E5A" w:rsidP="00BD7C87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04C80">
        <w:rPr>
          <w:rFonts w:ascii="Times New Roman" w:hAnsi="Times New Roman" w:cs="Times New Roman"/>
          <w:sz w:val="28"/>
          <w:szCs w:val="28"/>
        </w:rPr>
        <w:t>выявленным</w:t>
      </w:r>
      <w:r>
        <w:rPr>
          <w:rFonts w:ascii="Times New Roman" w:hAnsi="Times New Roman" w:cs="Times New Roman"/>
          <w:sz w:val="28"/>
          <w:szCs w:val="28"/>
        </w:rPr>
        <w:t xml:space="preserve"> нарушениям в адрес </w:t>
      </w:r>
      <w:r w:rsidR="004560AA">
        <w:rPr>
          <w:rFonts w:ascii="Times New Roman" w:hAnsi="Times New Roman" w:cs="Times New Roman"/>
          <w:sz w:val="28"/>
          <w:szCs w:val="28"/>
        </w:rPr>
        <w:t xml:space="preserve">исполняющего обязанности главы Мингрельского сельского поселения Абинского района </w:t>
      </w:r>
      <w:proofErr w:type="spellStart"/>
      <w:r w:rsidR="004560AA">
        <w:rPr>
          <w:rFonts w:ascii="Times New Roman" w:hAnsi="Times New Roman" w:cs="Times New Roman"/>
          <w:sz w:val="28"/>
          <w:szCs w:val="28"/>
        </w:rPr>
        <w:t>Годиновой</w:t>
      </w:r>
      <w:proofErr w:type="spellEnd"/>
      <w:r w:rsidR="004560AA">
        <w:rPr>
          <w:rFonts w:ascii="Times New Roman" w:hAnsi="Times New Roman" w:cs="Times New Roman"/>
          <w:sz w:val="28"/>
          <w:szCs w:val="28"/>
        </w:rPr>
        <w:t xml:space="preserve"> Т.В. и </w:t>
      </w:r>
      <w:r w:rsidR="00455166">
        <w:rPr>
          <w:rFonts w:ascii="Times New Roman" w:hAnsi="Times New Roman" w:cs="Times New Roman"/>
          <w:sz w:val="28"/>
          <w:szCs w:val="28"/>
        </w:rPr>
        <w:t>директор</w:t>
      </w:r>
      <w:r w:rsidR="004560AA">
        <w:rPr>
          <w:rFonts w:ascii="Times New Roman" w:hAnsi="Times New Roman" w:cs="Times New Roman"/>
          <w:sz w:val="28"/>
          <w:szCs w:val="28"/>
        </w:rPr>
        <w:t>у</w:t>
      </w:r>
      <w:r w:rsidR="00455166">
        <w:rPr>
          <w:rFonts w:ascii="Times New Roman" w:hAnsi="Times New Roman" w:cs="Times New Roman"/>
          <w:sz w:val="28"/>
          <w:szCs w:val="28"/>
        </w:rPr>
        <w:t xml:space="preserve"> </w:t>
      </w:r>
      <w:r w:rsidR="004560AA">
        <w:rPr>
          <w:rFonts w:ascii="Times New Roman" w:hAnsi="Times New Roman" w:cs="Times New Roman"/>
          <w:sz w:val="28"/>
          <w:szCs w:val="28"/>
        </w:rPr>
        <w:t xml:space="preserve">унитарного предприятия Бурлакову В.А.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 w:rsidR="004560A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256">
        <w:rPr>
          <w:rFonts w:ascii="Times New Roman" w:hAnsi="Times New Roman" w:cs="Times New Roman"/>
          <w:sz w:val="28"/>
          <w:szCs w:val="28"/>
        </w:rPr>
        <w:t>представлени</w:t>
      </w:r>
      <w:r w:rsidR="004560AA">
        <w:rPr>
          <w:rFonts w:ascii="Times New Roman" w:hAnsi="Times New Roman" w:cs="Times New Roman"/>
          <w:sz w:val="28"/>
          <w:szCs w:val="28"/>
        </w:rPr>
        <w:t>я</w:t>
      </w:r>
      <w:r w:rsidR="00473C5C">
        <w:rPr>
          <w:rFonts w:ascii="Times New Roman" w:hAnsi="Times New Roman" w:cs="Times New Roman"/>
          <w:sz w:val="28"/>
          <w:szCs w:val="28"/>
        </w:rPr>
        <w:t>.</w:t>
      </w:r>
    </w:p>
    <w:p w14:paraId="6EA5DBFE" w14:textId="77777777" w:rsidR="008A32A1" w:rsidRDefault="008A32A1" w:rsidP="00BD7C87">
      <w:pPr>
        <w:pStyle w:val="a5"/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EA5DBFF" w14:textId="77777777" w:rsidR="00A105D8" w:rsidRPr="00BD7C87" w:rsidRDefault="00A105D8" w:rsidP="00BD7C87">
      <w:pPr>
        <w:pStyle w:val="a5"/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7C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Выводы:</w:t>
      </w:r>
    </w:p>
    <w:p w14:paraId="6EA5DC00" w14:textId="77777777" w:rsidR="00291BD3" w:rsidRDefault="00A105D8" w:rsidP="00BD7C87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7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ходе </w:t>
      </w:r>
      <w:r w:rsidR="00C81948" w:rsidRPr="00BD7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контрольного мероприятия </w:t>
      </w:r>
      <w:r w:rsidR="003C2513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</w:t>
      </w:r>
      <w:r w:rsidR="00C246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 </w:t>
      </w:r>
      <w:r w:rsidR="001747C5">
        <w:rPr>
          <w:rFonts w:ascii="Times New Roman" w:eastAsia="Calibri" w:hAnsi="Times New Roman" w:cs="Times New Roman"/>
          <w:sz w:val="28"/>
          <w:szCs w:val="28"/>
          <w:lang w:eastAsia="en-US"/>
        </w:rPr>
        <w:t>случаи признаков административного правонарушения, на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>рушени</w:t>
      </w:r>
      <w:r w:rsidR="00C246E3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46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норм </w:t>
      </w:r>
      <w:r w:rsidR="001747C5">
        <w:rPr>
          <w:rFonts w:ascii="Times New Roman" w:eastAsia="Calibri" w:hAnsi="Times New Roman" w:cs="Times New Roman"/>
          <w:sz w:val="28"/>
          <w:szCs w:val="28"/>
          <w:lang w:eastAsia="en-US"/>
        </w:rPr>
        <w:t>трудового законодательства, Гражданского кодекса Российской Федерации, Федерального закона от 14.11.2002 года № 161-ФЗ «О государственных и муниципальных унитарны предприятиях», Федерального закона от 06.12.2011 года № 402-ФЗ «О бухгалтерском учете», Приказа Минтранса России от 15.01.2021 № 9 «Об утверждении Порядка организации и проведения транспортных средств»</w:t>
      </w:r>
      <w:r w:rsidR="00956C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Приказа Минтранса России от 15.12.2014 года № 835н «Об утверждении Порядка проведения </w:t>
      </w:r>
      <w:proofErr w:type="spellStart"/>
      <w:r w:rsidR="00956C4B">
        <w:rPr>
          <w:rFonts w:ascii="Times New Roman" w:eastAsia="Calibri" w:hAnsi="Times New Roman" w:cs="Times New Roman"/>
          <w:sz w:val="28"/>
          <w:szCs w:val="28"/>
          <w:lang w:eastAsia="en-US"/>
        </w:rPr>
        <w:t>предсменных</w:t>
      </w:r>
      <w:proofErr w:type="spellEnd"/>
      <w:r w:rsidR="00956C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предрейсовых и </w:t>
      </w:r>
      <w:proofErr w:type="spellStart"/>
      <w:r w:rsidR="00956C4B">
        <w:rPr>
          <w:rFonts w:ascii="Times New Roman" w:eastAsia="Calibri" w:hAnsi="Times New Roman" w:cs="Times New Roman"/>
          <w:sz w:val="28"/>
          <w:szCs w:val="28"/>
          <w:lang w:eastAsia="en-US"/>
        </w:rPr>
        <w:t>послеспенных</w:t>
      </w:r>
      <w:proofErr w:type="spellEnd"/>
      <w:r w:rsidR="00956C4B">
        <w:rPr>
          <w:rFonts w:ascii="Times New Roman" w:eastAsia="Calibri" w:hAnsi="Times New Roman" w:cs="Times New Roman"/>
          <w:sz w:val="28"/>
          <w:szCs w:val="28"/>
          <w:lang w:eastAsia="en-US"/>
        </w:rPr>
        <w:t>, послерейсовых медицинских осмотров» и иные нарушения.</w:t>
      </w:r>
      <w:r w:rsidR="001747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EA5DC01" w14:textId="77777777" w:rsidR="00FE6DCB" w:rsidRDefault="00FE6DCB" w:rsidP="00BD7C87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6EA5DC05" w14:textId="161F6C08" w:rsidR="00690533" w:rsidRPr="00BD7C87" w:rsidRDefault="00690533" w:rsidP="00BD7C87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0533" w:rsidRPr="00BD7C87" w:rsidSect="001D235D">
      <w:headerReference w:type="default" r:id="rId8"/>
      <w:pgSz w:w="11906" w:h="16838" w:code="9"/>
      <w:pgMar w:top="1134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DC08" w14:textId="77777777" w:rsidR="007C0A9D" w:rsidRDefault="007C0A9D" w:rsidP="00EF649E">
      <w:pPr>
        <w:spacing w:after="0" w:line="240" w:lineRule="auto"/>
      </w:pPr>
      <w:r>
        <w:separator/>
      </w:r>
    </w:p>
  </w:endnote>
  <w:endnote w:type="continuationSeparator" w:id="0">
    <w:p w14:paraId="6EA5DC09" w14:textId="77777777" w:rsidR="007C0A9D" w:rsidRDefault="007C0A9D" w:rsidP="00EF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DC06" w14:textId="77777777" w:rsidR="007C0A9D" w:rsidRDefault="007C0A9D" w:rsidP="00EF649E">
      <w:pPr>
        <w:spacing w:after="0" w:line="240" w:lineRule="auto"/>
      </w:pPr>
      <w:r>
        <w:separator/>
      </w:r>
    </w:p>
  </w:footnote>
  <w:footnote w:type="continuationSeparator" w:id="0">
    <w:p w14:paraId="6EA5DC07" w14:textId="77777777" w:rsidR="007C0A9D" w:rsidRDefault="007C0A9D" w:rsidP="00EF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730566"/>
      <w:docPartObj>
        <w:docPartGallery w:val="Page Numbers (Top of Page)"/>
        <w:docPartUnique/>
      </w:docPartObj>
    </w:sdtPr>
    <w:sdtEndPr/>
    <w:sdtContent>
      <w:p w14:paraId="6EA5DC0A" w14:textId="77777777" w:rsidR="004560AA" w:rsidRDefault="00F104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8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A5DC0B" w14:textId="77777777" w:rsidR="004560AA" w:rsidRDefault="004560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0D2"/>
    <w:multiLevelType w:val="hybridMultilevel"/>
    <w:tmpl w:val="314ED9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3E2E"/>
    <w:multiLevelType w:val="hybridMultilevel"/>
    <w:tmpl w:val="CA663CDA"/>
    <w:lvl w:ilvl="0" w:tplc="8F5EB5C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414A08"/>
    <w:multiLevelType w:val="hybridMultilevel"/>
    <w:tmpl w:val="404E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0A0D"/>
    <w:multiLevelType w:val="hybridMultilevel"/>
    <w:tmpl w:val="EABEFCB8"/>
    <w:lvl w:ilvl="0" w:tplc="48D80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6C31C1"/>
    <w:multiLevelType w:val="hybridMultilevel"/>
    <w:tmpl w:val="5C0E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81FA1"/>
    <w:multiLevelType w:val="hybridMultilevel"/>
    <w:tmpl w:val="AE8A5676"/>
    <w:lvl w:ilvl="0" w:tplc="757813A2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9C550E"/>
    <w:multiLevelType w:val="hybridMultilevel"/>
    <w:tmpl w:val="FC2E2422"/>
    <w:lvl w:ilvl="0" w:tplc="D09C6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1199E"/>
    <w:multiLevelType w:val="hybridMultilevel"/>
    <w:tmpl w:val="7EBEA024"/>
    <w:lvl w:ilvl="0" w:tplc="5B5A2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BC7417"/>
    <w:multiLevelType w:val="hybridMultilevel"/>
    <w:tmpl w:val="105AB5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82AF1"/>
    <w:multiLevelType w:val="hybridMultilevel"/>
    <w:tmpl w:val="2E9C648C"/>
    <w:lvl w:ilvl="0" w:tplc="6212C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D4521C"/>
    <w:multiLevelType w:val="hybridMultilevel"/>
    <w:tmpl w:val="96E4393A"/>
    <w:lvl w:ilvl="0" w:tplc="0830934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C2091C"/>
    <w:multiLevelType w:val="hybridMultilevel"/>
    <w:tmpl w:val="764A6452"/>
    <w:lvl w:ilvl="0" w:tplc="89DC2114">
      <w:start w:val="1"/>
      <w:numFmt w:val="decimal"/>
      <w:lvlText w:val="%1."/>
      <w:lvlJc w:val="left"/>
      <w:pPr>
        <w:ind w:left="100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4744A"/>
    <w:multiLevelType w:val="hybridMultilevel"/>
    <w:tmpl w:val="764A6452"/>
    <w:lvl w:ilvl="0" w:tplc="89DC2114">
      <w:start w:val="1"/>
      <w:numFmt w:val="decimal"/>
      <w:lvlText w:val="%1."/>
      <w:lvlJc w:val="left"/>
      <w:pPr>
        <w:ind w:left="100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D4B83"/>
    <w:multiLevelType w:val="hybridMultilevel"/>
    <w:tmpl w:val="FA8A3138"/>
    <w:lvl w:ilvl="0" w:tplc="06A08FD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33130A"/>
    <w:multiLevelType w:val="hybridMultilevel"/>
    <w:tmpl w:val="68EC99B4"/>
    <w:lvl w:ilvl="0" w:tplc="27068A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A573CA2"/>
    <w:multiLevelType w:val="hybridMultilevel"/>
    <w:tmpl w:val="F5184456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C464BD"/>
    <w:multiLevelType w:val="hybridMultilevel"/>
    <w:tmpl w:val="74AA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34053">
    <w:abstractNumId w:val="12"/>
  </w:num>
  <w:num w:numId="2" w16cid:durableId="1799227112">
    <w:abstractNumId w:val="6"/>
  </w:num>
  <w:num w:numId="3" w16cid:durableId="1967350564">
    <w:abstractNumId w:val="10"/>
  </w:num>
  <w:num w:numId="4" w16cid:durableId="835531849">
    <w:abstractNumId w:val="11"/>
  </w:num>
  <w:num w:numId="5" w16cid:durableId="530847364">
    <w:abstractNumId w:val="4"/>
  </w:num>
  <w:num w:numId="6" w16cid:durableId="1012531603">
    <w:abstractNumId w:val="2"/>
  </w:num>
  <w:num w:numId="7" w16cid:durableId="1887525059">
    <w:abstractNumId w:val="1"/>
  </w:num>
  <w:num w:numId="8" w16cid:durableId="1201434668">
    <w:abstractNumId w:val="14"/>
  </w:num>
  <w:num w:numId="9" w16cid:durableId="482351010">
    <w:abstractNumId w:val="5"/>
  </w:num>
  <w:num w:numId="10" w16cid:durableId="970356337">
    <w:abstractNumId w:val="8"/>
  </w:num>
  <w:num w:numId="11" w16cid:durableId="871067967">
    <w:abstractNumId w:val="0"/>
  </w:num>
  <w:num w:numId="12" w16cid:durableId="1176576191">
    <w:abstractNumId w:val="13"/>
  </w:num>
  <w:num w:numId="13" w16cid:durableId="377976626">
    <w:abstractNumId w:val="16"/>
  </w:num>
  <w:num w:numId="14" w16cid:durableId="2107920536">
    <w:abstractNumId w:val="9"/>
  </w:num>
  <w:num w:numId="15" w16cid:durableId="1762070461">
    <w:abstractNumId w:val="3"/>
  </w:num>
  <w:num w:numId="16" w16cid:durableId="50813903">
    <w:abstractNumId w:val="15"/>
  </w:num>
  <w:num w:numId="17" w16cid:durableId="2140879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65"/>
    <w:rsid w:val="00000783"/>
    <w:rsid w:val="00000F99"/>
    <w:rsid w:val="000011B6"/>
    <w:rsid w:val="000013B4"/>
    <w:rsid w:val="0000315E"/>
    <w:rsid w:val="0000596B"/>
    <w:rsid w:val="00006C8F"/>
    <w:rsid w:val="00013900"/>
    <w:rsid w:val="00014F34"/>
    <w:rsid w:val="00015101"/>
    <w:rsid w:val="0001577C"/>
    <w:rsid w:val="0002008B"/>
    <w:rsid w:val="0002245E"/>
    <w:rsid w:val="00023C6A"/>
    <w:rsid w:val="000245E4"/>
    <w:rsid w:val="00026707"/>
    <w:rsid w:val="00030173"/>
    <w:rsid w:val="00030EA5"/>
    <w:rsid w:val="00032B2A"/>
    <w:rsid w:val="000362C5"/>
    <w:rsid w:val="000405E6"/>
    <w:rsid w:val="00040C59"/>
    <w:rsid w:val="0004121B"/>
    <w:rsid w:val="000412D9"/>
    <w:rsid w:val="0004197B"/>
    <w:rsid w:val="00041C3C"/>
    <w:rsid w:val="00042BD1"/>
    <w:rsid w:val="0004412D"/>
    <w:rsid w:val="00045851"/>
    <w:rsid w:val="00047A1C"/>
    <w:rsid w:val="000522F0"/>
    <w:rsid w:val="00056ACA"/>
    <w:rsid w:val="0005740A"/>
    <w:rsid w:val="000576E9"/>
    <w:rsid w:val="00057D18"/>
    <w:rsid w:val="0006316C"/>
    <w:rsid w:val="0006322C"/>
    <w:rsid w:val="0006432A"/>
    <w:rsid w:val="00064BF5"/>
    <w:rsid w:val="000667B7"/>
    <w:rsid w:val="000701E8"/>
    <w:rsid w:val="00070B96"/>
    <w:rsid w:val="00071144"/>
    <w:rsid w:val="0007140A"/>
    <w:rsid w:val="00073A17"/>
    <w:rsid w:val="000749E2"/>
    <w:rsid w:val="00075E6B"/>
    <w:rsid w:val="00076692"/>
    <w:rsid w:val="000814F3"/>
    <w:rsid w:val="00081D24"/>
    <w:rsid w:val="00082528"/>
    <w:rsid w:val="000828FD"/>
    <w:rsid w:val="00082C33"/>
    <w:rsid w:val="00082EEF"/>
    <w:rsid w:val="00083764"/>
    <w:rsid w:val="000843EB"/>
    <w:rsid w:val="00085FB9"/>
    <w:rsid w:val="00087310"/>
    <w:rsid w:val="0008751F"/>
    <w:rsid w:val="0009167B"/>
    <w:rsid w:val="0009760A"/>
    <w:rsid w:val="000979FD"/>
    <w:rsid w:val="000A003B"/>
    <w:rsid w:val="000A4FCF"/>
    <w:rsid w:val="000A62BA"/>
    <w:rsid w:val="000A7123"/>
    <w:rsid w:val="000B0A87"/>
    <w:rsid w:val="000B2FA9"/>
    <w:rsid w:val="000B3624"/>
    <w:rsid w:val="000B396F"/>
    <w:rsid w:val="000C0992"/>
    <w:rsid w:val="000C2728"/>
    <w:rsid w:val="000C352C"/>
    <w:rsid w:val="000C4191"/>
    <w:rsid w:val="000C4C85"/>
    <w:rsid w:val="000D09C0"/>
    <w:rsid w:val="000D19B4"/>
    <w:rsid w:val="000D5875"/>
    <w:rsid w:val="000D59D7"/>
    <w:rsid w:val="000D60CF"/>
    <w:rsid w:val="000D7D11"/>
    <w:rsid w:val="000E037B"/>
    <w:rsid w:val="000E047B"/>
    <w:rsid w:val="000E1867"/>
    <w:rsid w:val="000E4023"/>
    <w:rsid w:val="000E44AB"/>
    <w:rsid w:val="000E4D7B"/>
    <w:rsid w:val="000F0C62"/>
    <w:rsid w:val="000F1A60"/>
    <w:rsid w:val="000F2D29"/>
    <w:rsid w:val="000F37BC"/>
    <w:rsid w:val="000F3E7A"/>
    <w:rsid w:val="000F6333"/>
    <w:rsid w:val="0010056A"/>
    <w:rsid w:val="0010129B"/>
    <w:rsid w:val="00103214"/>
    <w:rsid w:val="00103FC2"/>
    <w:rsid w:val="00104131"/>
    <w:rsid w:val="0010490C"/>
    <w:rsid w:val="00105FF9"/>
    <w:rsid w:val="00113452"/>
    <w:rsid w:val="0011358F"/>
    <w:rsid w:val="00113A1B"/>
    <w:rsid w:val="001142DB"/>
    <w:rsid w:val="00117D0E"/>
    <w:rsid w:val="00117D1F"/>
    <w:rsid w:val="001204CF"/>
    <w:rsid w:val="0013153B"/>
    <w:rsid w:val="00133C3B"/>
    <w:rsid w:val="00134348"/>
    <w:rsid w:val="00134B3B"/>
    <w:rsid w:val="00135123"/>
    <w:rsid w:val="001378D9"/>
    <w:rsid w:val="00137D18"/>
    <w:rsid w:val="00137EEC"/>
    <w:rsid w:val="00137FF7"/>
    <w:rsid w:val="00141AA1"/>
    <w:rsid w:val="00141C91"/>
    <w:rsid w:val="00143873"/>
    <w:rsid w:val="0014493A"/>
    <w:rsid w:val="00150636"/>
    <w:rsid w:val="00150C9F"/>
    <w:rsid w:val="001539AD"/>
    <w:rsid w:val="001549A2"/>
    <w:rsid w:val="0015500D"/>
    <w:rsid w:val="00156918"/>
    <w:rsid w:val="001668C5"/>
    <w:rsid w:val="00170763"/>
    <w:rsid w:val="00172075"/>
    <w:rsid w:val="00173BB8"/>
    <w:rsid w:val="0017454C"/>
    <w:rsid w:val="001747C5"/>
    <w:rsid w:val="001764E1"/>
    <w:rsid w:val="00177486"/>
    <w:rsid w:val="00177CB3"/>
    <w:rsid w:val="00177E3E"/>
    <w:rsid w:val="00181A3D"/>
    <w:rsid w:val="00183E73"/>
    <w:rsid w:val="00183F62"/>
    <w:rsid w:val="00184E4C"/>
    <w:rsid w:val="00185E5A"/>
    <w:rsid w:val="00187071"/>
    <w:rsid w:val="001876BA"/>
    <w:rsid w:val="00190A7F"/>
    <w:rsid w:val="001919E4"/>
    <w:rsid w:val="00191B6F"/>
    <w:rsid w:val="0019763F"/>
    <w:rsid w:val="001A3A13"/>
    <w:rsid w:val="001B0B3D"/>
    <w:rsid w:val="001B1815"/>
    <w:rsid w:val="001B1EDE"/>
    <w:rsid w:val="001B5F4B"/>
    <w:rsid w:val="001B7753"/>
    <w:rsid w:val="001C3A8E"/>
    <w:rsid w:val="001C6D31"/>
    <w:rsid w:val="001C6FCC"/>
    <w:rsid w:val="001D068A"/>
    <w:rsid w:val="001D235D"/>
    <w:rsid w:val="001D48AC"/>
    <w:rsid w:val="001D4F0F"/>
    <w:rsid w:val="001D5CB5"/>
    <w:rsid w:val="001D6DDF"/>
    <w:rsid w:val="001D787E"/>
    <w:rsid w:val="001E011E"/>
    <w:rsid w:val="001E17DB"/>
    <w:rsid w:val="001E26B0"/>
    <w:rsid w:val="001E31C8"/>
    <w:rsid w:val="001E3EA2"/>
    <w:rsid w:val="001E6259"/>
    <w:rsid w:val="001F15EB"/>
    <w:rsid w:val="001F1C79"/>
    <w:rsid w:val="001F2B79"/>
    <w:rsid w:val="001F4385"/>
    <w:rsid w:val="001F611C"/>
    <w:rsid w:val="001F7D4D"/>
    <w:rsid w:val="00201520"/>
    <w:rsid w:val="00201D34"/>
    <w:rsid w:val="00201F6B"/>
    <w:rsid w:val="002028C8"/>
    <w:rsid w:val="002042CF"/>
    <w:rsid w:val="002046BD"/>
    <w:rsid w:val="00205E4F"/>
    <w:rsid w:val="00211BFE"/>
    <w:rsid w:val="002148D5"/>
    <w:rsid w:val="002165B6"/>
    <w:rsid w:val="0022184B"/>
    <w:rsid w:val="00221EA1"/>
    <w:rsid w:val="00222351"/>
    <w:rsid w:val="002234A0"/>
    <w:rsid w:val="00223605"/>
    <w:rsid w:val="002236CE"/>
    <w:rsid w:val="0022403A"/>
    <w:rsid w:val="00224193"/>
    <w:rsid w:val="0023079E"/>
    <w:rsid w:val="00231FD9"/>
    <w:rsid w:val="00232011"/>
    <w:rsid w:val="00232B67"/>
    <w:rsid w:val="00235CCE"/>
    <w:rsid w:val="0023668F"/>
    <w:rsid w:val="00236E9B"/>
    <w:rsid w:val="00241BF0"/>
    <w:rsid w:val="00243BE1"/>
    <w:rsid w:val="00245D0A"/>
    <w:rsid w:val="00246B7A"/>
    <w:rsid w:val="00251507"/>
    <w:rsid w:val="00252DB7"/>
    <w:rsid w:val="0025644F"/>
    <w:rsid w:val="002574F8"/>
    <w:rsid w:val="00257E48"/>
    <w:rsid w:val="002615FE"/>
    <w:rsid w:val="00262C23"/>
    <w:rsid w:val="00263511"/>
    <w:rsid w:val="002647DD"/>
    <w:rsid w:val="0026533B"/>
    <w:rsid w:val="00270720"/>
    <w:rsid w:val="002716E8"/>
    <w:rsid w:val="002731F2"/>
    <w:rsid w:val="00275DF2"/>
    <w:rsid w:val="00276BCB"/>
    <w:rsid w:val="002835F5"/>
    <w:rsid w:val="00285314"/>
    <w:rsid w:val="0028592C"/>
    <w:rsid w:val="00285C1C"/>
    <w:rsid w:val="00291BD3"/>
    <w:rsid w:val="00291DC1"/>
    <w:rsid w:val="002943A9"/>
    <w:rsid w:val="00294471"/>
    <w:rsid w:val="002953C2"/>
    <w:rsid w:val="002A2091"/>
    <w:rsid w:val="002A2B96"/>
    <w:rsid w:val="002A2D6A"/>
    <w:rsid w:val="002A751A"/>
    <w:rsid w:val="002B0335"/>
    <w:rsid w:val="002B4020"/>
    <w:rsid w:val="002B63C5"/>
    <w:rsid w:val="002B670C"/>
    <w:rsid w:val="002B6C17"/>
    <w:rsid w:val="002B6CF4"/>
    <w:rsid w:val="002C1D71"/>
    <w:rsid w:val="002C32A8"/>
    <w:rsid w:val="002C5663"/>
    <w:rsid w:val="002C6298"/>
    <w:rsid w:val="002C710C"/>
    <w:rsid w:val="002D2E8E"/>
    <w:rsid w:val="002D328E"/>
    <w:rsid w:val="002D5B96"/>
    <w:rsid w:val="002D6A6A"/>
    <w:rsid w:val="002D7F7E"/>
    <w:rsid w:val="002E031B"/>
    <w:rsid w:val="002E26C7"/>
    <w:rsid w:val="002E28B7"/>
    <w:rsid w:val="002E40C4"/>
    <w:rsid w:val="002E5710"/>
    <w:rsid w:val="002E5E68"/>
    <w:rsid w:val="002E7766"/>
    <w:rsid w:val="002F240C"/>
    <w:rsid w:val="002F54AE"/>
    <w:rsid w:val="002F6F4B"/>
    <w:rsid w:val="00300E3D"/>
    <w:rsid w:val="0030581D"/>
    <w:rsid w:val="003060D3"/>
    <w:rsid w:val="00306504"/>
    <w:rsid w:val="0030681E"/>
    <w:rsid w:val="003115AB"/>
    <w:rsid w:val="003117B7"/>
    <w:rsid w:val="00313341"/>
    <w:rsid w:val="00314C67"/>
    <w:rsid w:val="00316BCA"/>
    <w:rsid w:val="0031760C"/>
    <w:rsid w:val="003178E4"/>
    <w:rsid w:val="00317BFE"/>
    <w:rsid w:val="00320274"/>
    <w:rsid w:val="00320A6A"/>
    <w:rsid w:val="00320B8F"/>
    <w:rsid w:val="00322A3E"/>
    <w:rsid w:val="00323760"/>
    <w:rsid w:val="003239A7"/>
    <w:rsid w:val="0032410E"/>
    <w:rsid w:val="00324B07"/>
    <w:rsid w:val="00325827"/>
    <w:rsid w:val="00326342"/>
    <w:rsid w:val="00327195"/>
    <w:rsid w:val="0033080B"/>
    <w:rsid w:val="00330895"/>
    <w:rsid w:val="00330C97"/>
    <w:rsid w:val="00331169"/>
    <w:rsid w:val="003313A3"/>
    <w:rsid w:val="00333105"/>
    <w:rsid w:val="003336F4"/>
    <w:rsid w:val="003357CE"/>
    <w:rsid w:val="00336353"/>
    <w:rsid w:val="0034058D"/>
    <w:rsid w:val="00345DBF"/>
    <w:rsid w:val="00347310"/>
    <w:rsid w:val="003475D6"/>
    <w:rsid w:val="0035090D"/>
    <w:rsid w:val="00350F6A"/>
    <w:rsid w:val="003515A3"/>
    <w:rsid w:val="00356258"/>
    <w:rsid w:val="00365AB5"/>
    <w:rsid w:val="00366429"/>
    <w:rsid w:val="003671C6"/>
    <w:rsid w:val="003708A1"/>
    <w:rsid w:val="003737D1"/>
    <w:rsid w:val="00376F6C"/>
    <w:rsid w:val="00380463"/>
    <w:rsid w:val="003808A0"/>
    <w:rsid w:val="00381A66"/>
    <w:rsid w:val="00382B32"/>
    <w:rsid w:val="00382ECC"/>
    <w:rsid w:val="00382EFB"/>
    <w:rsid w:val="003872FE"/>
    <w:rsid w:val="00390CFD"/>
    <w:rsid w:val="00391F54"/>
    <w:rsid w:val="0039281F"/>
    <w:rsid w:val="0039310A"/>
    <w:rsid w:val="00395E4D"/>
    <w:rsid w:val="003A20C3"/>
    <w:rsid w:val="003A222E"/>
    <w:rsid w:val="003A7121"/>
    <w:rsid w:val="003B00BE"/>
    <w:rsid w:val="003B281A"/>
    <w:rsid w:val="003B4B97"/>
    <w:rsid w:val="003B54F7"/>
    <w:rsid w:val="003B6A00"/>
    <w:rsid w:val="003B7D71"/>
    <w:rsid w:val="003C036B"/>
    <w:rsid w:val="003C0E60"/>
    <w:rsid w:val="003C2513"/>
    <w:rsid w:val="003C45C8"/>
    <w:rsid w:val="003D3A6C"/>
    <w:rsid w:val="003D6D4A"/>
    <w:rsid w:val="003D7E3C"/>
    <w:rsid w:val="003E029E"/>
    <w:rsid w:val="003E42D1"/>
    <w:rsid w:val="003E55C8"/>
    <w:rsid w:val="003E6BB4"/>
    <w:rsid w:val="003F1E23"/>
    <w:rsid w:val="003F2E41"/>
    <w:rsid w:val="003F445A"/>
    <w:rsid w:val="004007A7"/>
    <w:rsid w:val="00402989"/>
    <w:rsid w:val="00402F53"/>
    <w:rsid w:val="00403532"/>
    <w:rsid w:val="00405235"/>
    <w:rsid w:val="0040630A"/>
    <w:rsid w:val="00406E2C"/>
    <w:rsid w:val="00406ED0"/>
    <w:rsid w:val="00410217"/>
    <w:rsid w:val="004132A3"/>
    <w:rsid w:val="00414EFE"/>
    <w:rsid w:val="00416AB6"/>
    <w:rsid w:val="00416FB3"/>
    <w:rsid w:val="004230CE"/>
    <w:rsid w:val="004239D4"/>
    <w:rsid w:val="00424B97"/>
    <w:rsid w:val="0042532A"/>
    <w:rsid w:val="004260D6"/>
    <w:rsid w:val="00432F59"/>
    <w:rsid w:val="00435CE1"/>
    <w:rsid w:val="00437258"/>
    <w:rsid w:val="0044038E"/>
    <w:rsid w:val="004421BC"/>
    <w:rsid w:val="0044466B"/>
    <w:rsid w:val="00444CC0"/>
    <w:rsid w:val="00446919"/>
    <w:rsid w:val="00451426"/>
    <w:rsid w:val="00451DF7"/>
    <w:rsid w:val="00455166"/>
    <w:rsid w:val="004560AA"/>
    <w:rsid w:val="00457936"/>
    <w:rsid w:val="00461148"/>
    <w:rsid w:val="00463BAE"/>
    <w:rsid w:val="00467A2C"/>
    <w:rsid w:val="00467AEF"/>
    <w:rsid w:val="00471D56"/>
    <w:rsid w:val="00473B34"/>
    <w:rsid w:val="00473C5C"/>
    <w:rsid w:val="00473FB2"/>
    <w:rsid w:val="00475AAD"/>
    <w:rsid w:val="00476D85"/>
    <w:rsid w:val="00477240"/>
    <w:rsid w:val="00480BB0"/>
    <w:rsid w:val="00483BC9"/>
    <w:rsid w:val="004849F1"/>
    <w:rsid w:val="00484FDD"/>
    <w:rsid w:val="00486BE0"/>
    <w:rsid w:val="00486EE2"/>
    <w:rsid w:val="00486EF1"/>
    <w:rsid w:val="00487455"/>
    <w:rsid w:val="0048787A"/>
    <w:rsid w:val="00487CE3"/>
    <w:rsid w:val="00490289"/>
    <w:rsid w:val="004908BA"/>
    <w:rsid w:val="00493E1B"/>
    <w:rsid w:val="00494DC3"/>
    <w:rsid w:val="004953C8"/>
    <w:rsid w:val="0049656C"/>
    <w:rsid w:val="00496A7B"/>
    <w:rsid w:val="00497112"/>
    <w:rsid w:val="00497DBB"/>
    <w:rsid w:val="004A1A17"/>
    <w:rsid w:val="004A4835"/>
    <w:rsid w:val="004A56AC"/>
    <w:rsid w:val="004A5C9D"/>
    <w:rsid w:val="004A64CB"/>
    <w:rsid w:val="004A7148"/>
    <w:rsid w:val="004A73DD"/>
    <w:rsid w:val="004B0268"/>
    <w:rsid w:val="004B0674"/>
    <w:rsid w:val="004B2EC3"/>
    <w:rsid w:val="004B3EAD"/>
    <w:rsid w:val="004B6476"/>
    <w:rsid w:val="004B7E4B"/>
    <w:rsid w:val="004C5931"/>
    <w:rsid w:val="004D4533"/>
    <w:rsid w:val="004D495C"/>
    <w:rsid w:val="004E1079"/>
    <w:rsid w:val="004E239C"/>
    <w:rsid w:val="004E481A"/>
    <w:rsid w:val="004E61DD"/>
    <w:rsid w:val="004E7028"/>
    <w:rsid w:val="004E7EFE"/>
    <w:rsid w:val="004F07EA"/>
    <w:rsid w:val="004F1D07"/>
    <w:rsid w:val="004F54AF"/>
    <w:rsid w:val="004F6016"/>
    <w:rsid w:val="004F71A6"/>
    <w:rsid w:val="004F761C"/>
    <w:rsid w:val="005029D1"/>
    <w:rsid w:val="00502B62"/>
    <w:rsid w:val="00503083"/>
    <w:rsid w:val="00505B44"/>
    <w:rsid w:val="00511332"/>
    <w:rsid w:val="005123BA"/>
    <w:rsid w:val="0051298B"/>
    <w:rsid w:val="00513F4C"/>
    <w:rsid w:val="00514298"/>
    <w:rsid w:val="00515974"/>
    <w:rsid w:val="00524A7B"/>
    <w:rsid w:val="00524A86"/>
    <w:rsid w:val="0052641E"/>
    <w:rsid w:val="00532415"/>
    <w:rsid w:val="005338B1"/>
    <w:rsid w:val="00540BBD"/>
    <w:rsid w:val="005460D8"/>
    <w:rsid w:val="00550E95"/>
    <w:rsid w:val="00551879"/>
    <w:rsid w:val="00554466"/>
    <w:rsid w:val="0055448F"/>
    <w:rsid w:val="00555049"/>
    <w:rsid w:val="00555644"/>
    <w:rsid w:val="00557115"/>
    <w:rsid w:val="00557C53"/>
    <w:rsid w:val="00562C5E"/>
    <w:rsid w:val="00563AA0"/>
    <w:rsid w:val="0056459D"/>
    <w:rsid w:val="00566B8F"/>
    <w:rsid w:val="005709C4"/>
    <w:rsid w:val="00571615"/>
    <w:rsid w:val="00573F16"/>
    <w:rsid w:val="0057798C"/>
    <w:rsid w:val="00577E5A"/>
    <w:rsid w:val="00580397"/>
    <w:rsid w:val="0058329E"/>
    <w:rsid w:val="005832D3"/>
    <w:rsid w:val="00583B9A"/>
    <w:rsid w:val="00583ED7"/>
    <w:rsid w:val="00584EBD"/>
    <w:rsid w:val="00585C37"/>
    <w:rsid w:val="005869BB"/>
    <w:rsid w:val="00592882"/>
    <w:rsid w:val="00592DFE"/>
    <w:rsid w:val="00593FBA"/>
    <w:rsid w:val="005941E6"/>
    <w:rsid w:val="005954DE"/>
    <w:rsid w:val="00595773"/>
    <w:rsid w:val="005963D5"/>
    <w:rsid w:val="00597FB6"/>
    <w:rsid w:val="005A0F03"/>
    <w:rsid w:val="005A12A0"/>
    <w:rsid w:val="005A14A9"/>
    <w:rsid w:val="005A1CD3"/>
    <w:rsid w:val="005A2AC5"/>
    <w:rsid w:val="005A3E6C"/>
    <w:rsid w:val="005A40D7"/>
    <w:rsid w:val="005A629F"/>
    <w:rsid w:val="005A737F"/>
    <w:rsid w:val="005B078E"/>
    <w:rsid w:val="005B1AE8"/>
    <w:rsid w:val="005B1C08"/>
    <w:rsid w:val="005B4B70"/>
    <w:rsid w:val="005B67EB"/>
    <w:rsid w:val="005B78A1"/>
    <w:rsid w:val="005C2B51"/>
    <w:rsid w:val="005C2B85"/>
    <w:rsid w:val="005C38A6"/>
    <w:rsid w:val="005C77A7"/>
    <w:rsid w:val="005D2780"/>
    <w:rsid w:val="005D4406"/>
    <w:rsid w:val="005D59DD"/>
    <w:rsid w:val="005D65D9"/>
    <w:rsid w:val="005D690E"/>
    <w:rsid w:val="005D6A73"/>
    <w:rsid w:val="005D6B34"/>
    <w:rsid w:val="005D6C09"/>
    <w:rsid w:val="005E010A"/>
    <w:rsid w:val="005E0973"/>
    <w:rsid w:val="005E1337"/>
    <w:rsid w:val="005E14CB"/>
    <w:rsid w:val="005E3B27"/>
    <w:rsid w:val="005E4C9D"/>
    <w:rsid w:val="005E69C8"/>
    <w:rsid w:val="005F15C0"/>
    <w:rsid w:val="005F2A74"/>
    <w:rsid w:val="005F37AE"/>
    <w:rsid w:val="005F5322"/>
    <w:rsid w:val="005F58D7"/>
    <w:rsid w:val="005F5C19"/>
    <w:rsid w:val="005F5FB8"/>
    <w:rsid w:val="00600018"/>
    <w:rsid w:val="00600FD4"/>
    <w:rsid w:val="0060259B"/>
    <w:rsid w:val="00605968"/>
    <w:rsid w:val="00607BB1"/>
    <w:rsid w:val="00612774"/>
    <w:rsid w:val="00614DFE"/>
    <w:rsid w:val="00615121"/>
    <w:rsid w:val="00622BE3"/>
    <w:rsid w:val="00622EB3"/>
    <w:rsid w:val="00624E09"/>
    <w:rsid w:val="006254A6"/>
    <w:rsid w:val="00627E46"/>
    <w:rsid w:val="00627FD3"/>
    <w:rsid w:val="00632082"/>
    <w:rsid w:val="006328FB"/>
    <w:rsid w:val="00633105"/>
    <w:rsid w:val="006372B0"/>
    <w:rsid w:val="00640264"/>
    <w:rsid w:val="0064068C"/>
    <w:rsid w:val="00641639"/>
    <w:rsid w:val="00642879"/>
    <w:rsid w:val="00643FE3"/>
    <w:rsid w:val="00644CFC"/>
    <w:rsid w:val="00652D91"/>
    <w:rsid w:val="00653382"/>
    <w:rsid w:val="00654720"/>
    <w:rsid w:val="00657430"/>
    <w:rsid w:val="00657E2F"/>
    <w:rsid w:val="0066291B"/>
    <w:rsid w:val="00666351"/>
    <w:rsid w:val="0066640F"/>
    <w:rsid w:val="00667B5E"/>
    <w:rsid w:val="00667B82"/>
    <w:rsid w:val="006719AB"/>
    <w:rsid w:val="00671A92"/>
    <w:rsid w:val="00672841"/>
    <w:rsid w:val="006766F9"/>
    <w:rsid w:val="0068111E"/>
    <w:rsid w:val="00690533"/>
    <w:rsid w:val="0069179B"/>
    <w:rsid w:val="00691941"/>
    <w:rsid w:val="00691BA1"/>
    <w:rsid w:val="006936EE"/>
    <w:rsid w:val="006963EF"/>
    <w:rsid w:val="00696D2E"/>
    <w:rsid w:val="006A12A7"/>
    <w:rsid w:val="006A175A"/>
    <w:rsid w:val="006A1EB6"/>
    <w:rsid w:val="006A7D6B"/>
    <w:rsid w:val="006B0B9D"/>
    <w:rsid w:val="006B2431"/>
    <w:rsid w:val="006B3F84"/>
    <w:rsid w:val="006B4061"/>
    <w:rsid w:val="006B40C1"/>
    <w:rsid w:val="006B56CF"/>
    <w:rsid w:val="006C1AA0"/>
    <w:rsid w:val="006C4D08"/>
    <w:rsid w:val="006C5CB6"/>
    <w:rsid w:val="006C683B"/>
    <w:rsid w:val="006C7677"/>
    <w:rsid w:val="006D1DD3"/>
    <w:rsid w:val="006D2139"/>
    <w:rsid w:val="006D413C"/>
    <w:rsid w:val="006D481A"/>
    <w:rsid w:val="006D5183"/>
    <w:rsid w:val="006D594D"/>
    <w:rsid w:val="006D7AEC"/>
    <w:rsid w:val="006E1156"/>
    <w:rsid w:val="006E123D"/>
    <w:rsid w:val="006E1597"/>
    <w:rsid w:val="006E2FF3"/>
    <w:rsid w:val="006E557E"/>
    <w:rsid w:val="006E65E4"/>
    <w:rsid w:val="006F0E37"/>
    <w:rsid w:val="006F22F3"/>
    <w:rsid w:val="006F4900"/>
    <w:rsid w:val="006F4DB9"/>
    <w:rsid w:val="006F5BC1"/>
    <w:rsid w:val="00700537"/>
    <w:rsid w:val="00702AAB"/>
    <w:rsid w:val="00703957"/>
    <w:rsid w:val="007052F1"/>
    <w:rsid w:val="0070549E"/>
    <w:rsid w:val="00712E60"/>
    <w:rsid w:val="0071327E"/>
    <w:rsid w:val="007147EB"/>
    <w:rsid w:val="00715A41"/>
    <w:rsid w:val="00715AE1"/>
    <w:rsid w:val="00715DB5"/>
    <w:rsid w:val="00720D14"/>
    <w:rsid w:val="00722DE0"/>
    <w:rsid w:val="00724F7D"/>
    <w:rsid w:val="007253D8"/>
    <w:rsid w:val="00725A34"/>
    <w:rsid w:val="007279E2"/>
    <w:rsid w:val="0073035B"/>
    <w:rsid w:val="00730676"/>
    <w:rsid w:val="00731642"/>
    <w:rsid w:val="00731BCA"/>
    <w:rsid w:val="00731DCC"/>
    <w:rsid w:val="00734F78"/>
    <w:rsid w:val="00736FA5"/>
    <w:rsid w:val="007405D6"/>
    <w:rsid w:val="00741122"/>
    <w:rsid w:val="00741672"/>
    <w:rsid w:val="00741DDE"/>
    <w:rsid w:val="007433E6"/>
    <w:rsid w:val="007464A1"/>
    <w:rsid w:val="00746A64"/>
    <w:rsid w:val="00747405"/>
    <w:rsid w:val="007479C5"/>
    <w:rsid w:val="00751235"/>
    <w:rsid w:val="0075163C"/>
    <w:rsid w:val="007538C8"/>
    <w:rsid w:val="00753BA3"/>
    <w:rsid w:val="00754AE4"/>
    <w:rsid w:val="00755BAE"/>
    <w:rsid w:val="00757A39"/>
    <w:rsid w:val="00760898"/>
    <w:rsid w:val="00763B2D"/>
    <w:rsid w:val="00766755"/>
    <w:rsid w:val="007711A9"/>
    <w:rsid w:val="00771B2B"/>
    <w:rsid w:val="00771F68"/>
    <w:rsid w:val="00773B26"/>
    <w:rsid w:val="00775C80"/>
    <w:rsid w:val="007803E2"/>
    <w:rsid w:val="007818B1"/>
    <w:rsid w:val="007836A2"/>
    <w:rsid w:val="007853A7"/>
    <w:rsid w:val="00785F4E"/>
    <w:rsid w:val="007863B4"/>
    <w:rsid w:val="007903F4"/>
    <w:rsid w:val="0079066C"/>
    <w:rsid w:val="007906F8"/>
    <w:rsid w:val="0079107E"/>
    <w:rsid w:val="00793B78"/>
    <w:rsid w:val="007948D6"/>
    <w:rsid w:val="00794C8C"/>
    <w:rsid w:val="007963FE"/>
    <w:rsid w:val="007A0C2B"/>
    <w:rsid w:val="007A2506"/>
    <w:rsid w:val="007A51AB"/>
    <w:rsid w:val="007B1800"/>
    <w:rsid w:val="007B1C3C"/>
    <w:rsid w:val="007C0A9D"/>
    <w:rsid w:val="007C11A6"/>
    <w:rsid w:val="007C12C8"/>
    <w:rsid w:val="007C35AD"/>
    <w:rsid w:val="007C4085"/>
    <w:rsid w:val="007C5BE9"/>
    <w:rsid w:val="007C6167"/>
    <w:rsid w:val="007D3161"/>
    <w:rsid w:val="007D3E90"/>
    <w:rsid w:val="007D5156"/>
    <w:rsid w:val="007D6C17"/>
    <w:rsid w:val="007E028F"/>
    <w:rsid w:val="007E189B"/>
    <w:rsid w:val="007E19E2"/>
    <w:rsid w:val="007E6457"/>
    <w:rsid w:val="007F0025"/>
    <w:rsid w:val="007F03E7"/>
    <w:rsid w:val="007F5A4A"/>
    <w:rsid w:val="007F694A"/>
    <w:rsid w:val="00802858"/>
    <w:rsid w:val="00807DEF"/>
    <w:rsid w:val="00807FCC"/>
    <w:rsid w:val="00813D70"/>
    <w:rsid w:val="0081796A"/>
    <w:rsid w:val="008202CF"/>
    <w:rsid w:val="008203A6"/>
    <w:rsid w:val="00820D07"/>
    <w:rsid w:val="00823416"/>
    <w:rsid w:val="0082344A"/>
    <w:rsid w:val="00824EC3"/>
    <w:rsid w:val="00824FC1"/>
    <w:rsid w:val="00825736"/>
    <w:rsid w:val="008302A1"/>
    <w:rsid w:val="00832437"/>
    <w:rsid w:val="00834966"/>
    <w:rsid w:val="0083496C"/>
    <w:rsid w:val="008371E0"/>
    <w:rsid w:val="0084116D"/>
    <w:rsid w:val="00844A19"/>
    <w:rsid w:val="00845204"/>
    <w:rsid w:val="008452B8"/>
    <w:rsid w:val="00845701"/>
    <w:rsid w:val="008464B2"/>
    <w:rsid w:val="008471F2"/>
    <w:rsid w:val="0085276F"/>
    <w:rsid w:val="008527E2"/>
    <w:rsid w:val="00854401"/>
    <w:rsid w:val="00860105"/>
    <w:rsid w:val="008604C9"/>
    <w:rsid w:val="00862064"/>
    <w:rsid w:val="00862464"/>
    <w:rsid w:val="00863793"/>
    <w:rsid w:val="00863E2B"/>
    <w:rsid w:val="00865CBB"/>
    <w:rsid w:val="00866327"/>
    <w:rsid w:val="00870EC9"/>
    <w:rsid w:val="00871C61"/>
    <w:rsid w:val="00874D9E"/>
    <w:rsid w:val="008752EB"/>
    <w:rsid w:val="00876D4A"/>
    <w:rsid w:val="00877DE2"/>
    <w:rsid w:val="00880853"/>
    <w:rsid w:val="00880DB8"/>
    <w:rsid w:val="00881609"/>
    <w:rsid w:val="00882CF6"/>
    <w:rsid w:val="008835A1"/>
    <w:rsid w:val="00884F5C"/>
    <w:rsid w:val="00885798"/>
    <w:rsid w:val="008923A6"/>
    <w:rsid w:val="00892A61"/>
    <w:rsid w:val="00893AFD"/>
    <w:rsid w:val="008978A7"/>
    <w:rsid w:val="008A32A1"/>
    <w:rsid w:val="008A3485"/>
    <w:rsid w:val="008A4E20"/>
    <w:rsid w:val="008A66FA"/>
    <w:rsid w:val="008B115A"/>
    <w:rsid w:val="008B13B4"/>
    <w:rsid w:val="008B27FB"/>
    <w:rsid w:val="008B2DC1"/>
    <w:rsid w:val="008B412B"/>
    <w:rsid w:val="008B4208"/>
    <w:rsid w:val="008B5D67"/>
    <w:rsid w:val="008B7BBB"/>
    <w:rsid w:val="008D290D"/>
    <w:rsid w:val="008D72D7"/>
    <w:rsid w:val="008E4F7C"/>
    <w:rsid w:val="008F00A6"/>
    <w:rsid w:val="008F1282"/>
    <w:rsid w:val="008F172A"/>
    <w:rsid w:val="008F2F31"/>
    <w:rsid w:val="008F31DB"/>
    <w:rsid w:val="008F5305"/>
    <w:rsid w:val="008F56F0"/>
    <w:rsid w:val="008F5997"/>
    <w:rsid w:val="008F5ACA"/>
    <w:rsid w:val="008F699C"/>
    <w:rsid w:val="00902534"/>
    <w:rsid w:val="009027A8"/>
    <w:rsid w:val="00902A45"/>
    <w:rsid w:val="009046B9"/>
    <w:rsid w:val="0090508C"/>
    <w:rsid w:val="00905F2C"/>
    <w:rsid w:val="00905F9D"/>
    <w:rsid w:val="00906786"/>
    <w:rsid w:val="00907B3E"/>
    <w:rsid w:val="00912342"/>
    <w:rsid w:val="00920F03"/>
    <w:rsid w:val="00922407"/>
    <w:rsid w:val="0092319D"/>
    <w:rsid w:val="009236B1"/>
    <w:rsid w:val="00923763"/>
    <w:rsid w:val="00930671"/>
    <w:rsid w:val="00932106"/>
    <w:rsid w:val="00933DA5"/>
    <w:rsid w:val="00933FAB"/>
    <w:rsid w:val="0093493D"/>
    <w:rsid w:val="00935290"/>
    <w:rsid w:val="00937F04"/>
    <w:rsid w:val="00940AE6"/>
    <w:rsid w:val="00941765"/>
    <w:rsid w:val="00941D02"/>
    <w:rsid w:val="009433FB"/>
    <w:rsid w:val="0094456D"/>
    <w:rsid w:val="009449DE"/>
    <w:rsid w:val="00946310"/>
    <w:rsid w:val="00946F62"/>
    <w:rsid w:val="0094780B"/>
    <w:rsid w:val="00950FEE"/>
    <w:rsid w:val="00956C4B"/>
    <w:rsid w:val="00960C4D"/>
    <w:rsid w:val="009610A9"/>
    <w:rsid w:val="00962476"/>
    <w:rsid w:val="009652AB"/>
    <w:rsid w:val="00967CD9"/>
    <w:rsid w:val="0097047B"/>
    <w:rsid w:val="009730C1"/>
    <w:rsid w:val="00975262"/>
    <w:rsid w:val="009766F2"/>
    <w:rsid w:val="009806D0"/>
    <w:rsid w:val="00982A88"/>
    <w:rsid w:val="00983439"/>
    <w:rsid w:val="00986DE9"/>
    <w:rsid w:val="00987504"/>
    <w:rsid w:val="00987C5F"/>
    <w:rsid w:val="00993168"/>
    <w:rsid w:val="00996685"/>
    <w:rsid w:val="00997AED"/>
    <w:rsid w:val="009A242F"/>
    <w:rsid w:val="009A322F"/>
    <w:rsid w:val="009A6660"/>
    <w:rsid w:val="009B1471"/>
    <w:rsid w:val="009B1661"/>
    <w:rsid w:val="009B2BD1"/>
    <w:rsid w:val="009B2F9C"/>
    <w:rsid w:val="009B3FE1"/>
    <w:rsid w:val="009B69F8"/>
    <w:rsid w:val="009C05CC"/>
    <w:rsid w:val="009C25C3"/>
    <w:rsid w:val="009C620E"/>
    <w:rsid w:val="009C6E83"/>
    <w:rsid w:val="009C7D03"/>
    <w:rsid w:val="009D1F7A"/>
    <w:rsid w:val="009D4FC3"/>
    <w:rsid w:val="009D7D93"/>
    <w:rsid w:val="009E5026"/>
    <w:rsid w:val="009E5E10"/>
    <w:rsid w:val="009F0DB0"/>
    <w:rsid w:val="009F3AB9"/>
    <w:rsid w:val="009F3D0E"/>
    <w:rsid w:val="009F3D53"/>
    <w:rsid w:val="009F5C9A"/>
    <w:rsid w:val="00A00EE5"/>
    <w:rsid w:val="00A02CE5"/>
    <w:rsid w:val="00A04C80"/>
    <w:rsid w:val="00A1017E"/>
    <w:rsid w:val="00A10217"/>
    <w:rsid w:val="00A105D8"/>
    <w:rsid w:val="00A10883"/>
    <w:rsid w:val="00A11831"/>
    <w:rsid w:val="00A11FE0"/>
    <w:rsid w:val="00A17F58"/>
    <w:rsid w:val="00A20BD5"/>
    <w:rsid w:val="00A21162"/>
    <w:rsid w:val="00A21963"/>
    <w:rsid w:val="00A21F0B"/>
    <w:rsid w:val="00A2267D"/>
    <w:rsid w:val="00A2318C"/>
    <w:rsid w:val="00A3028B"/>
    <w:rsid w:val="00A31ABC"/>
    <w:rsid w:val="00A322C3"/>
    <w:rsid w:val="00A3340D"/>
    <w:rsid w:val="00A35DAC"/>
    <w:rsid w:val="00A363EA"/>
    <w:rsid w:val="00A43137"/>
    <w:rsid w:val="00A45538"/>
    <w:rsid w:val="00A45567"/>
    <w:rsid w:val="00A50B83"/>
    <w:rsid w:val="00A53365"/>
    <w:rsid w:val="00A53F1D"/>
    <w:rsid w:val="00A5443F"/>
    <w:rsid w:val="00A5469F"/>
    <w:rsid w:val="00A54E42"/>
    <w:rsid w:val="00A55652"/>
    <w:rsid w:val="00A624BC"/>
    <w:rsid w:val="00A66E69"/>
    <w:rsid w:val="00A670B9"/>
    <w:rsid w:val="00A726BD"/>
    <w:rsid w:val="00A74EBA"/>
    <w:rsid w:val="00A754D4"/>
    <w:rsid w:val="00A75BB8"/>
    <w:rsid w:val="00A76CE6"/>
    <w:rsid w:val="00A8151A"/>
    <w:rsid w:val="00A84CD6"/>
    <w:rsid w:val="00A84EC6"/>
    <w:rsid w:val="00A86B9F"/>
    <w:rsid w:val="00A94401"/>
    <w:rsid w:val="00A94661"/>
    <w:rsid w:val="00A969D9"/>
    <w:rsid w:val="00A96B57"/>
    <w:rsid w:val="00AA0697"/>
    <w:rsid w:val="00AA2186"/>
    <w:rsid w:val="00AA282E"/>
    <w:rsid w:val="00AA3B21"/>
    <w:rsid w:val="00AA776A"/>
    <w:rsid w:val="00AB0057"/>
    <w:rsid w:val="00AB0235"/>
    <w:rsid w:val="00AB27F6"/>
    <w:rsid w:val="00AB50A6"/>
    <w:rsid w:val="00AB5CAD"/>
    <w:rsid w:val="00AB65F1"/>
    <w:rsid w:val="00AB6B41"/>
    <w:rsid w:val="00AB7D26"/>
    <w:rsid w:val="00AC1075"/>
    <w:rsid w:val="00AC59B8"/>
    <w:rsid w:val="00AC6A4A"/>
    <w:rsid w:val="00AD12A0"/>
    <w:rsid w:val="00AD1A77"/>
    <w:rsid w:val="00AD3198"/>
    <w:rsid w:val="00AD3AA0"/>
    <w:rsid w:val="00AD651A"/>
    <w:rsid w:val="00AE17D2"/>
    <w:rsid w:val="00AE2477"/>
    <w:rsid w:val="00AE3DDE"/>
    <w:rsid w:val="00AE5F80"/>
    <w:rsid w:val="00AE6CD6"/>
    <w:rsid w:val="00AF1D5C"/>
    <w:rsid w:val="00AF30A8"/>
    <w:rsid w:val="00AF34B9"/>
    <w:rsid w:val="00AF6D09"/>
    <w:rsid w:val="00B050F7"/>
    <w:rsid w:val="00B06BC6"/>
    <w:rsid w:val="00B06F9B"/>
    <w:rsid w:val="00B107F4"/>
    <w:rsid w:val="00B1160A"/>
    <w:rsid w:val="00B12384"/>
    <w:rsid w:val="00B128C4"/>
    <w:rsid w:val="00B1319A"/>
    <w:rsid w:val="00B13256"/>
    <w:rsid w:val="00B1371D"/>
    <w:rsid w:val="00B14E12"/>
    <w:rsid w:val="00B1734D"/>
    <w:rsid w:val="00B20EC2"/>
    <w:rsid w:val="00B23231"/>
    <w:rsid w:val="00B2385B"/>
    <w:rsid w:val="00B26CF3"/>
    <w:rsid w:val="00B4264A"/>
    <w:rsid w:val="00B43D27"/>
    <w:rsid w:val="00B44E9C"/>
    <w:rsid w:val="00B502E6"/>
    <w:rsid w:val="00B506B6"/>
    <w:rsid w:val="00B517CD"/>
    <w:rsid w:val="00B52010"/>
    <w:rsid w:val="00B52022"/>
    <w:rsid w:val="00B53227"/>
    <w:rsid w:val="00B57E63"/>
    <w:rsid w:val="00B6153B"/>
    <w:rsid w:val="00B761D6"/>
    <w:rsid w:val="00B76317"/>
    <w:rsid w:val="00B76B0F"/>
    <w:rsid w:val="00B82A92"/>
    <w:rsid w:val="00B8333F"/>
    <w:rsid w:val="00B83711"/>
    <w:rsid w:val="00B83B24"/>
    <w:rsid w:val="00B8491A"/>
    <w:rsid w:val="00B853FC"/>
    <w:rsid w:val="00B91193"/>
    <w:rsid w:val="00B94028"/>
    <w:rsid w:val="00B94AA4"/>
    <w:rsid w:val="00B96C7A"/>
    <w:rsid w:val="00B97863"/>
    <w:rsid w:val="00BA11A2"/>
    <w:rsid w:val="00BA2D76"/>
    <w:rsid w:val="00BA36B6"/>
    <w:rsid w:val="00BA3DA6"/>
    <w:rsid w:val="00BA5E48"/>
    <w:rsid w:val="00BA5ED1"/>
    <w:rsid w:val="00BA7125"/>
    <w:rsid w:val="00BB1ED1"/>
    <w:rsid w:val="00BB3890"/>
    <w:rsid w:val="00BB3BD5"/>
    <w:rsid w:val="00BB44AD"/>
    <w:rsid w:val="00BB454B"/>
    <w:rsid w:val="00BB78C1"/>
    <w:rsid w:val="00BC0536"/>
    <w:rsid w:val="00BC3715"/>
    <w:rsid w:val="00BC3DF2"/>
    <w:rsid w:val="00BC7396"/>
    <w:rsid w:val="00BD1097"/>
    <w:rsid w:val="00BD2EB9"/>
    <w:rsid w:val="00BD2F22"/>
    <w:rsid w:val="00BD7C87"/>
    <w:rsid w:val="00BE0525"/>
    <w:rsid w:val="00BE0589"/>
    <w:rsid w:val="00BE10E0"/>
    <w:rsid w:val="00BE1577"/>
    <w:rsid w:val="00BE2520"/>
    <w:rsid w:val="00BE2DA7"/>
    <w:rsid w:val="00BE50DE"/>
    <w:rsid w:val="00BE7FDE"/>
    <w:rsid w:val="00BF1665"/>
    <w:rsid w:val="00BF48C6"/>
    <w:rsid w:val="00BF4EB7"/>
    <w:rsid w:val="00BF709C"/>
    <w:rsid w:val="00C00057"/>
    <w:rsid w:val="00C011D9"/>
    <w:rsid w:val="00C01E51"/>
    <w:rsid w:val="00C04DF9"/>
    <w:rsid w:val="00C04FB9"/>
    <w:rsid w:val="00C113BD"/>
    <w:rsid w:val="00C131C5"/>
    <w:rsid w:val="00C15098"/>
    <w:rsid w:val="00C154A5"/>
    <w:rsid w:val="00C156A6"/>
    <w:rsid w:val="00C22119"/>
    <w:rsid w:val="00C222A2"/>
    <w:rsid w:val="00C246E3"/>
    <w:rsid w:val="00C247AB"/>
    <w:rsid w:val="00C3274F"/>
    <w:rsid w:val="00C3543D"/>
    <w:rsid w:val="00C366E3"/>
    <w:rsid w:val="00C4617A"/>
    <w:rsid w:val="00C46B3A"/>
    <w:rsid w:val="00C46BE1"/>
    <w:rsid w:val="00C50C18"/>
    <w:rsid w:val="00C51021"/>
    <w:rsid w:val="00C54044"/>
    <w:rsid w:val="00C54624"/>
    <w:rsid w:val="00C64A60"/>
    <w:rsid w:val="00C65FFC"/>
    <w:rsid w:val="00C755BD"/>
    <w:rsid w:val="00C75DC9"/>
    <w:rsid w:val="00C767A7"/>
    <w:rsid w:val="00C8029A"/>
    <w:rsid w:val="00C80891"/>
    <w:rsid w:val="00C80B0B"/>
    <w:rsid w:val="00C81948"/>
    <w:rsid w:val="00C81B01"/>
    <w:rsid w:val="00C84255"/>
    <w:rsid w:val="00C93887"/>
    <w:rsid w:val="00C94FFD"/>
    <w:rsid w:val="00CA09DC"/>
    <w:rsid w:val="00CA2425"/>
    <w:rsid w:val="00CA3C71"/>
    <w:rsid w:val="00CA4258"/>
    <w:rsid w:val="00CA48BA"/>
    <w:rsid w:val="00CA5D1D"/>
    <w:rsid w:val="00CA62AF"/>
    <w:rsid w:val="00CA7F32"/>
    <w:rsid w:val="00CB28D8"/>
    <w:rsid w:val="00CB2FEE"/>
    <w:rsid w:val="00CB3493"/>
    <w:rsid w:val="00CB6A77"/>
    <w:rsid w:val="00CC16B0"/>
    <w:rsid w:val="00CC17CE"/>
    <w:rsid w:val="00CC4699"/>
    <w:rsid w:val="00CC5155"/>
    <w:rsid w:val="00CC5185"/>
    <w:rsid w:val="00CC5868"/>
    <w:rsid w:val="00CC7156"/>
    <w:rsid w:val="00CC7DB7"/>
    <w:rsid w:val="00CD1089"/>
    <w:rsid w:val="00CD1A06"/>
    <w:rsid w:val="00CD1A15"/>
    <w:rsid w:val="00CD223E"/>
    <w:rsid w:val="00CD5D43"/>
    <w:rsid w:val="00CD66DC"/>
    <w:rsid w:val="00CD7F5B"/>
    <w:rsid w:val="00CE0869"/>
    <w:rsid w:val="00CE0F53"/>
    <w:rsid w:val="00CE1D8A"/>
    <w:rsid w:val="00CE313C"/>
    <w:rsid w:val="00CE36A9"/>
    <w:rsid w:val="00CE7FA2"/>
    <w:rsid w:val="00CF3F7F"/>
    <w:rsid w:val="00CF4031"/>
    <w:rsid w:val="00CF4A44"/>
    <w:rsid w:val="00CF5408"/>
    <w:rsid w:val="00CF617F"/>
    <w:rsid w:val="00D00B15"/>
    <w:rsid w:val="00D00CE9"/>
    <w:rsid w:val="00D044F5"/>
    <w:rsid w:val="00D07534"/>
    <w:rsid w:val="00D07B8B"/>
    <w:rsid w:val="00D11757"/>
    <w:rsid w:val="00D12302"/>
    <w:rsid w:val="00D1246C"/>
    <w:rsid w:val="00D12798"/>
    <w:rsid w:val="00D12D2B"/>
    <w:rsid w:val="00D13444"/>
    <w:rsid w:val="00D15F78"/>
    <w:rsid w:val="00D219A1"/>
    <w:rsid w:val="00D248D0"/>
    <w:rsid w:val="00D26052"/>
    <w:rsid w:val="00D31463"/>
    <w:rsid w:val="00D31C15"/>
    <w:rsid w:val="00D31D30"/>
    <w:rsid w:val="00D33033"/>
    <w:rsid w:val="00D358E9"/>
    <w:rsid w:val="00D40C67"/>
    <w:rsid w:val="00D40E72"/>
    <w:rsid w:val="00D43378"/>
    <w:rsid w:val="00D44A8A"/>
    <w:rsid w:val="00D52540"/>
    <w:rsid w:val="00D54A8D"/>
    <w:rsid w:val="00D55908"/>
    <w:rsid w:val="00D5672C"/>
    <w:rsid w:val="00D57EC9"/>
    <w:rsid w:val="00D60500"/>
    <w:rsid w:val="00D70E0C"/>
    <w:rsid w:val="00D7476D"/>
    <w:rsid w:val="00D765AE"/>
    <w:rsid w:val="00D77F13"/>
    <w:rsid w:val="00D82D59"/>
    <w:rsid w:val="00D86F3B"/>
    <w:rsid w:val="00D90A85"/>
    <w:rsid w:val="00D933BF"/>
    <w:rsid w:val="00D93940"/>
    <w:rsid w:val="00D9427A"/>
    <w:rsid w:val="00D96031"/>
    <w:rsid w:val="00D96BF2"/>
    <w:rsid w:val="00D97756"/>
    <w:rsid w:val="00DA13FF"/>
    <w:rsid w:val="00DA3853"/>
    <w:rsid w:val="00DA39E4"/>
    <w:rsid w:val="00DA4B7D"/>
    <w:rsid w:val="00DA569F"/>
    <w:rsid w:val="00DA5B76"/>
    <w:rsid w:val="00DA7074"/>
    <w:rsid w:val="00DB09CB"/>
    <w:rsid w:val="00DB3C3E"/>
    <w:rsid w:val="00DB77C7"/>
    <w:rsid w:val="00DB7C37"/>
    <w:rsid w:val="00DC229E"/>
    <w:rsid w:val="00DC232B"/>
    <w:rsid w:val="00DC3E4D"/>
    <w:rsid w:val="00DC5AB8"/>
    <w:rsid w:val="00DC64EF"/>
    <w:rsid w:val="00DD0528"/>
    <w:rsid w:val="00DD3178"/>
    <w:rsid w:val="00DD34CC"/>
    <w:rsid w:val="00DD53C4"/>
    <w:rsid w:val="00DD7FBC"/>
    <w:rsid w:val="00DE30A5"/>
    <w:rsid w:val="00DE6172"/>
    <w:rsid w:val="00DE795C"/>
    <w:rsid w:val="00DF1517"/>
    <w:rsid w:val="00DF3297"/>
    <w:rsid w:val="00DF362D"/>
    <w:rsid w:val="00DF412C"/>
    <w:rsid w:val="00DF41B7"/>
    <w:rsid w:val="00DF618D"/>
    <w:rsid w:val="00DF7A03"/>
    <w:rsid w:val="00DF7AB8"/>
    <w:rsid w:val="00E0004D"/>
    <w:rsid w:val="00E0079A"/>
    <w:rsid w:val="00E0343E"/>
    <w:rsid w:val="00E03C74"/>
    <w:rsid w:val="00E06A39"/>
    <w:rsid w:val="00E10BA8"/>
    <w:rsid w:val="00E13D6D"/>
    <w:rsid w:val="00E15675"/>
    <w:rsid w:val="00E175ED"/>
    <w:rsid w:val="00E17D23"/>
    <w:rsid w:val="00E23535"/>
    <w:rsid w:val="00E23DE2"/>
    <w:rsid w:val="00E336BE"/>
    <w:rsid w:val="00E34E44"/>
    <w:rsid w:val="00E35887"/>
    <w:rsid w:val="00E37207"/>
    <w:rsid w:val="00E37702"/>
    <w:rsid w:val="00E378CF"/>
    <w:rsid w:val="00E436E1"/>
    <w:rsid w:val="00E4404E"/>
    <w:rsid w:val="00E4550B"/>
    <w:rsid w:val="00E46537"/>
    <w:rsid w:val="00E47231"/>
    <w:rsid w:val="00E50074"/>
    <w:rsid w:val="00E5183F"/>
    <w:rsid w:val="00E52F24"/>
    <w:rsid w:val="00E5730F"/>
    <w:rsid w:val="00E61C69"/>
    <w:rsid w:val="00E64361"/>
    <w:rsid w:val="00E7290D"/>
    <w:rsid w:val="00E72D22"/>
    <w:rsid w:val="00E73590"/>
    <w:rsid w:val="00E73B5D"/>
    <w:rsid w:val="00E74076"/>
    <w:rsid w:val="00E74158"/>
    <w:rsid w:val="00E74860"/>
    <w:rsid w:val="00E74CCC"/>
    <w:rsid w:val="00E7562B"/>
    <w:rsid w:val="00E76EFC"/>
    <w:rsid w:val="00E829F5"/>
    <w:rsid w:val="00E833DC"/>
    <w:rsid w:val="00E836A8"/>
    <w:rsid w:val="00E84F0F"/>
    <w:rsid w:val="00E90154"/>
    <w:rsid w:val="00E91ED8"/>
    <w:rsid w:val="00E933D7"/>
    <w:rsid w:val="00E94142"/>
    <w:rsid w:val="00E95DD1"/>
    <w:rsid w:val="00E9641D"/>
    <w:rsid w:val="00E977B1"/>
    <w:rsid w:val="00EA06BE"/>
    <w:rsid w:val="00EA17DB"/>
    <w:rsid w:val="00EA3F7C"/>
    <w:rsid w:val="00EA7CCD"/>
    <w:rsid w:val="00EB1293"/>
    <w:rsid w:val="00EB1405"/>
    <w:rsid w:val="00EB188A"/>
    <w:rsid w:val="00EB2482"/>
    <w:rsid w:val="00EB3CF3"/>
    <w:rsid w:val="00EB4926"/>
    <w:rsid w:val="00EB54C4"/>
    <w:rsid w:val="00EB6BA9"/>
    <w:rsid w:val="00EB777E"/>
    <w:rsid w:val="00EC17CE"/>
    <w:rsid w:val="00EC2372"/>
    <w:rsid w:val="00EC36D4"/>
    <w:rsid w:val="00EC4AEB"/>
    <w:rsid w:val="00ED0785"/>
    <w:rsid w:val="00ED0A5D"/>
    <w:rsid w:val="00ED1F29"/>
    <w:rsid w:val="00ED2E45"/>
    <w:rsid w:val="00ED3276"/>
    <w:rsid w:val="00ED3A1B"/>
    <w:rsid w:val="00EE392F"/>
    <w:rsid w:val="00EE405F"/>
    <w:rsid w:val="00EE480A"/>
    <w:rsid w:val="00EE4AFB"/>
    <w:rsid w:val="00EE5109"/>
    <w:rsid w:val="00EE52B8"/>
    <w:rsid w:val="00EF2055"/>
    <w:rsid w:val="00EF25A0"/>
    <w:rsid w:val="00EF31C3"/>
    <w:rsid w:val="00EF31ED"/>
    <w:rsid w:val="00EF4B74"/>
    <w:rsid w:val="00EF53B2"/>
    <w:rsid w:val="00EF649E"/>
    <w:rsid w:val="00EF7A2D"/>
    <w:rsid w:val="00F00AD6"/>
    <w:rsid w:val="00F02F75"/>
    <w:rsid w:val="00F0486F"/>
    <w:rsid w:val="00F06199"/>
    <w:rsid w:val="00F062F9"/>
    <w:rsid w:val="00F10414"/>
    <w:rsid w:val="00F10C36"/>
    <w:rsid w:val="00F123D2"/>
    <w:rsid w:val="00F1372C"/>
    <w:rsid w:val="00F142C7"/>
    <w:rsid w:val="00F1496F"/>
    <w:rsid w:val="00F14C75"/>
    <w:rsid w:val="00F16483"/>
    <w:rsid w:val="00F20665"/>
    <w:rsid w:val="00F22CB5"/>
    <w:rsid w:val="00F25FA6"/>
    <w:rsid w:val="00F30F63"/>
    <w:rsid w:val="00F31650"/>
    <w:rsid w:val="00F31D5E"/>
    <w:rsid w:val="00F36CCD"/>
    <w:rsid w:val="00F40282"/>
    <w:rsid w:val="00F421BD"/>
    <w:rsid w:val="00F42565"/>
    <w:rsid w:val="00F45473"/>
    <w:rsid w:val="00F46FFE"/>
    <w:rsid w:val="00F526FB"/>
    <w:rsid w:val="00F555EF"/>
    <w:rsid w:val="00F55E0C"/>
    <w:rsid w:val="00F5734B"/>
    <w:rsid w:val="00F5765C"/>
    <w:rsid w:val="00F620F4"/>
    <w:rsid w:val="00F632E1"/>
    <w:rsid w:val="00F63B38"/>
    <w:rsid w:val="00F6454F"/>
    <w:rsid w:val="00F66834"/>
    <w:rsid w:val="00F67637"/>
    <w:rsid w:val="00F67A90"/>
    <w:rsid w:val="00F70AF7"/>
    <w:rsid w:val="00F7224F"/>
    <w:rsid w:val="00F722F4"/>
    <w:rsid w:val="00F739A8"/>
    <w:rsid w:val="00F7479B"/>
    <w:rsid w:val="00F753DD"/>
    <w:rsid w:val="00F75BC9"/>
    <w:rsid w:val="00F764EE"/>
    <w:rsid w:val="00F82F69"/>
    <w:rsid w:val="00F83C19"/>
    <w:rsid w:val="00F84354"/>
    <w:rsid w:val="00F8487C"/>
    <w:rsid w:val="00F85952"/>
    <w:rsid w:val="00F90824"/>
    <w:rsid w:val="00F91B97"/>
    <w:rsid w:val="00F933FA"/>
    <w:rsid w:val="00F93625"/>
    <w:rsid w:val="00F9430E"/>
    <w:rsid w:val="00F94658"/>
    <w:rsid w:val="00F94A47"/>
    <w:rsid w:val="00F96F1F"/>
    <w:rsid w:val="00F96F2C"/>
    <w:rsid w:val="00FA5017"/>
    <w:rsid w:val="00FA5482"/>
    <w:rsid w:val="00FA5CA3"/>
    <w:rsid w:val="00FA73C3"/>
    <w:rsid w:val="00FA7BBD"/>
    <w:rsid w:val="00FB09D9"/>
    <w:rsid w:val="00FB2195"/>
    <w:rsid w:val="00FB2512"/>
    <w:rsid w:val="00FB2B47"/>
    <w:rsid w:val="00FB2E7F"/>
    <w:rsid w:val="00FC1AFA"/>
    <w:rsid w:val="00FC3D83"/>
    <w:rsid w:val="00FC71D5"/>
    <w:rsid w:val="00FD11D6"/>
    <w:rsid w:val="00FD1F32"/>
    <w:rsid w:val="00FD345D"/>
    <w:rsid w:val="00FD3CB0"/>
    <w:rsid w:val="00FE1976"/>
    <w:rsid w:val="00FE29A9"/>
    <w:rsid w:val="00FE37ED"/>
    <w:rsid w:val="00FE4703"/>
    <w:rsid w:val="00FE6DCB"/>
    <w:rsid w:val="00FE7287"/>
    <w:rsid w:val="00FE7D4C"/>
    <w:rsid w:val="00FE7E75"/>
    <w:rsid w:val="00FF17D3"/>
    <w:rsid w:val="00FF2D7B"/>
    <w:rsid w:val="00FF2EA7"/>
    <w:rsid w:val="00FF3139"/>
    <w:rsid w:val="00FF45FE"/>
    <w:rsid w:val="00FF5A64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DBC0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5C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A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7A1C"/>
    <w:pPr>
      <w:ind w:left="720"/>
      <w:contextualSpacing/>
    </w:pPr>
  </w:style>
  <w:style w:type="paragraph" w:styleId="a6">
    <w:name w:val="Body Text"/>
    <w:basedOn w:val="a"/>
    <w:link w:val="a7"/>
    <w:rsid w:val="00BB3B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B3BD5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EF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649E"/>
  </w:style>
  <w:style w:type="paragraph" w:styleId="aa">
    <w:name w:val="footer"/>
    <w:basedOn w:val="a"/>
    <w:link w:val="ab"/>
    <w:uiPriority w:val="99"/>
    <w:unhideWhenUsed/>
    <w:rsid w:val="00EF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649E"/>
  </w:style>
  <w:style w:type="character" w:styleId="ac">
    <w:name w:val="Hyperlink"/>
    <w:rsid w:val="003515A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C5CB6"/>
    <w:rPr>
      <w:rFonts w:ascii="Times New Roman" w:eastAsia="Times New Roman" w:hAnsi="Times New Roman" w:cs="Times New Roman"/>
      <w:b/>
      <w:sz w:val="24"/>
      <w:szCs w:val="20"/>
    </w:rPr>
  </w:style>
  <w:style w:type="table" w:styleId="ad">
    <w:name w:val="Table Grid"/>
    <w:basedOn w:val="a1"/>
    <w:uiPriority w:val="59"/>
    <w:rsid w:val="00133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qFormat/>
    <w:rsid w:val="00622EB3"/>
    <w:pPr>
      <w:keepLines/>
      <w:spacing w:after="0" w:line="240" w:lineRule="auto"/>
      <w:ind w:firstLine="851"/>
      <w:contextualSpacing/>
      <w:jc w:val="both"/>
      <w:textAlignment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e">
    <w:name w:val="Normal (Web)"/>
    <w:basedOn w:val="a"/>
    <w:uiPriority w:val="99"/>
    <w:unhideWhenUsed/>
    <w:rsid w:val="00C2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45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66422&amp;dst=100046&amp;field=134&amp;date=05.07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2022-04-18T12:17:00Z</cp:lastPrinted>
  <dcterms:created xsi:type="dcterms:W3CDTF">2023-06-06T11:41:00Z</dcterms:created>
  <dcterms:modified xsi:type="dcterms:W3CDTF">2023-06-06T11:41:00Z</dcterms:modified>
</cp:coreProperties>
</file>