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6B99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4A44CF08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869063"/>
      <w:r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14:paraId="4CC748E3" w14:textId="39B3FD1A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роверка отдельных вопросов финансово-хозяйственной деятельности муниципального </w:t>
      </w:r>
      <w:r w:rsidR="00C05B58">
        <w:rPr>
          <w:rFonts w:ascii="Times New Roman" w:hAnsi="Times New Roman" w:cs="Times New Roman"/>
          <w:sz w:val="28"/>
          <w:szCs w:val="28"/>
          <w:lang w:val="ba-RU"/>
        </w:rPr>
        <w:t xml:space="preserve">унитарного предприятия Ольгинского сельского поселения </w:t>
      </w:r>
      <w:r w:rsidR="00C05B58">
        <w:rPr>
          <w:rFonts w:ascii="Times New Roman" w:hAnsi="Times New Roman" w:cs="Times New Roman"/>
          <w:sz w:val="28"/>
          <w:szCs w:val="28"/>
        </w:rPr>
        <w:t>«</w:t>
      </w:r>
      <w:r w:rsidR="00C05B58">
        <w:rPr>
          <w:rFonts w:ascii="Times New Roman" w:hAnsi="Times New Roman" w:cs="Times New Roman"/>
          <w:sz w:val="28"/>
          <w:szCs w:val="28"/>
          <w:lang w:val="ba-RU"/>
        </w:rPr>
        <w:t>Ольгинское жилищно-коммунальное хозяйство</w:t>
      </w:r>
      <w:r w:rsidRPr="00E50F42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14440449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651381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</w:t>
      </w:r>
    </w:p>
    <w:p w14:paraId="61ABD5A6" w14:textId="77777777" w:rsidR="00A50F13" w:rsidRDefault="00A50F13" w:rsidP="00AD2A73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301F6B" w14:textId="77777777" w:rsidR="00A50F13" w:rsidRDefault="00A50F13" w:rsidP="0042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 Абинский район Лукьяновой Н.А. на основании п.</w:t>
      </w:r>
      <w:r w:rsidR="00C05B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B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образования Абинский район на 2022 год, утвержденного распоряжением председателя контрольно-счетной палаты муниципального образования Абинский </w:t>
      </w:r>
      <w:r w:rsidR="00145457">
        <w:rPr>
          <w:rFonts w:ascii="Times New Roman" w:hAnsi="Times New Roman" w:cs="Times New Roman"/>
          <w:sz w:val="28"/>
          <w:szCs w:val="28"/>
        </w:rPr>
        <w:t xml:space="preserve">район от 21 декабря 2021 года № </w:t>
      </w:r>
      <w:r>
        <w:rPr>
          <w:rFonts w:ascii="Times New Roman" w:hAnsi="Times New Roman" w:cs="Times New Roman"/>
          <w:sz w:val="28"/>
          <w:szCs w:val="28"/>
        </w:rPr>
        <w:t>26, распоряжени</w:t>
      </w:r>
      <w:r w:rsidR="0014545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от  </w:t>
      </w:r>
      <w:r w:rsidR="00C617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7CB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2022 года  № </w:t>
      </w:r>
      <w:r w:rsidR="00C617CB">
        <w:rPr>
          <w:rFonts w:ascii="Times New Roman" w:hAnsi="Times New Roman" w:cs="Times New Roman"/>
          <w:sz w:val="28"/>
          <w:szCs w:val="28"/>
        </w:rPr>
        <w:t>44</w:t>
      </w:r>
      <w:r w:rsidR="00145457">
        <w:rPr>
          <w:rFonts w:ascii="Times New Roman" w:hAnsi="Times New Roman" w:cs="Times New Roman"/>
          <w:sz w:val="28"/>
          <w:szCs w:val="28"/>
        </w:rPr>
        <w:t xml:space="preserve"> и от </w:t>
      </w:r>
      <w:r w:rsidR="00C617CB">
        <w:rPr>
          <w:rFonts w:ascii="Times New Roman" w:hAnsi="Times New Roman" w:cs="Times New Roman"/>
          <w:sz w:val="28"/>
          <w:szCs w:val="28"/>
        </w:rPr>
        <w:t>5</w:t>
      </w:r>
      <w:r w:rsidR="00145457">
        <w:rPr>
          <w:rFonts w:ascii="Times New Roman" w:hAnsi="Times New Roman" w:cs="Times New Roman"/>
          <w:sz w:val="28"/>
          <w:szCs w:val="28"/>
        </w:rPr>
        <w:t xml:space="preserve"> </w:t>
      </w:r>
      <w:r w:rsidR="00C617CB">
        <w:rPr>
          <w:rFonts w:ascii="Times New Roman" w:hAnsi="Times New Roman" w:cs="Times New Roman"/>
          <w:sz w:val="28"/>
          <w:szCs w:val="28"/>
        </w:rPr>
        <w:t>августа</w:t>
      </w:r>
      <w:r w:rsidR="00145457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F22A9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проведена проверка  </w:t>
      </w:r>
      <w:r w:rsidR="00145457" w:rsidRPr="00E50F42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финансово-хозяйственной деятельности </w:t>
      </w:r>
      <w:r w:rsidR="00F22A90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муниципального унитарного предприятия Ольгинского сельского сельского поселения </w:t>
      </w:r>
      <w:r w:rsidR="00F22A90" w:rsidRPr="00EA74D6">
        <w:rPr>
          <w:rFonts w:ascii="Times New Roman" w:hAnsi="Times New Roman" w:cs="Times New Roman"/>
          <w:sz w:val="28"/>
          <w:szCs w:val="28"/>
        </w:rPr>
        <w:t>«</w:t>
      </w:r>
      <w:r w:rsidR="00F22A90">
        <w:rPr>
          <w:rFonts w:ascii="Times New Roman" w:hAnsi="Times New Roman" w:cs="Times New Roman"/>
          <w:sz w:val="28"/>
          <w:szCs w:val="28"/>
          <w:lang w:val="ba-RU"/>
        </w:rPr>
        <w:t>Ольгинское жилищно-коммунальное хозяйство</w:t>
      </w:r>
      <w:r w:rsidR="00F22A90" w:rsidRPr="00EA74D6">
        <w:rPr>
          <w:rFonts w:ascii="Times New Roman" w:hAnsi="Times New Roman" w:cs="Times New Roman"/>
          <w:sz w:val="28"/>
          <w:szCs w:val="28"/>
        </w:rPr>
        <w:t>»</w:t>
      </w:r>
      <w:r w:rsidR="00C55EF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22A90" w:rsidRPr="00EA74D6">
        <w:rPr>
          <w:rFonts w:ascii="Times New Roman" w:hAnsi="Times New Roman" w:cs="Times New Roman"/>
          <w:sz w:val="28"/>
          <w:szCs w:val="28"/>
        </w:rPr>
        <w:t xml:space="preserve"> </w:t>
      </w:r>
      <w:r w:rsidR="00F22A9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2021 года</w:t>
      </w:r>
      <w:r w:rsidR="00F22A90">
        <w:rPr>
          <w:rFonts w:ascii="Times New Roman" w:hAnsi="Times New Roman" w:cs="Times New Roman"/>
          <w:sz w:val="28"/>
          <w:szCs w:val="28"/>
        </w:rPr>
        <w:t xml:space="preserve"> и 1 полугодие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3204BF" w14:textId="77777777" w:rsidR="00C55EF7" w:rsidRDefault="00C55EF7" w:rsidP="004270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F7">
        <w:rPr>
          <w:rFonts w:ascii="Times New Roman" w:hAnsi="Times New Roman" w:cs="Times New Roman"/>
          <w:sz w:val="28"/>
          <w:szCs w:val="28"/>
        </w:rPr>
        <w:t xml:space="preserve">Срок проведения проверки: с 8 июля по 19 августа 2022 года. </w:t>
      </w:r>
    </w:p>
    <w:p w14:paraId="5EECC1B1" w14:textId="77777777" w:rsidR="00C55EF7" w:rsidRPr="00C55EF7" w:rsidRDefault="00C55EF7" w:rsidP="004270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F7">
        <w:rPr>
          <w:rFonts w:ascii="Times New Roman" w:hAnsi="Times New Roman" w:cs="Times New Roman"/>
          <w:sz w:val="28"/>
          <w:szCs w:val="28"/>
        </w:rPr>
        <w:t xml:space="preserve">Предмет и вопросы проверки: </w:t>
      </w:r>
      <w:r w:rsidRPr="00C55EF7">
        <w:rPr>
          <w:rFonts w:ascii="Times New Roman" w:hAnsi="Times New Roman" w:cs="Times New Roman"/>
          <w:color w:val="000000"/>
          <w:sz w:val="28"/>
          <w:szCs w:val="28"/>
        </w:rPr>
        <w:t>учредительные и бухгалтерские документы, бухгалтерская отчетность, контракты и договоры,</w:t>
      </w:r>
      <w:r w:rsidRPr="00C55EF7">
        <w:rPr>
          <w:rFonts w:ascii="Times New Roman" w:hAnsi="Times New Roman" w:cs="Times New Roman"/>
          <w:color w:val="000000"/>
        </w:rPr>
        <w:t> </w:t>
      </w:r>
      <w:r w:rsidRPr="00C55EF7">
        <w:rPr>
          <w:rFonts w:ascii="Times New Roman" w:hAnsi="Times New Roman" w:cs="Times New Roman"/>
          <w:color w:val="000000"/>
          <w:sz w:val="28"/>
          <w:szCs w:val="28"/>
        </w:rPr>
        <w:t>иные документы, характеризующие операции со средствами и имуществом, подтверждающие результаты финансово-хозяйственной деятельности предприятия, а также характеризующие эффективность использования муниципального имущества, нормативно-правовые акты Ольгинского сельского поселения.</w:t>
      </w:r>
    </w:p>
    <w:p w14:paraId="3BCF86E2" w14:textId="77777777" w:rsidR="00A50F13" w:rsidRDefault="00A50F13" w:rsidP="004270F2">
      <w:pPr>
        <w:tabs>
          <w:tab w:val="left" w:pos="-142"/>
          <w:tab w:val="left" w:pos="142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проверки:</w:t>
      </w:r>
      <w:r w:rsidR="00145457">
        <w:rPr>
          <w:rFonts w:ascii="Times New Roman" w:hAnsi="Times New Roman" w:cs="Times New Roman"/>
          <w:sz w:val="28"/>
          <w:szCs w:val="28"/>
        </w:rPr>
        <w:t xml:space="preserve"> </w:t>
      </w:r>
      <w:r w:rsidR="00C55EF7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муниципальное унитарное предприятие Ольгинского сельского сельского поселения </w:t>
      </w:r>
      <w:r w:rsidR="00C55EF7" w:rsidRPr="00EA74D6">
        <w:rPr>
          <w:rFonts w:ascii="Times New Roman" w:hAnsi="Times New Roman" w:cs="Times New Roman"/>
          <w:sz w:val="28"/>
          <w:szCs w:val="28"/>
        </w:rPr>
        <w:t>«</w:t>
      </w:r>
      <w:r w:rsidR="00C55EF7">
        <w:rPr>
          <w:rFonts w:ascii="Times New Roman" w:hAnsi="Times New Roman" w:cs="Times New Roman"/>
          <w:sz w:val="28"/>
          <w:szCs w:val="28"/>
          <w:lang w:val="ba-RU"/>
        </w:rPr>
        <w:t xml:space="preserve">Ольгинское жилищно-коммунальное </w:t>
      </w:r>
      <w:proofErr w:type="gramStart"/>
      <w:r w:rsidR="00C55EF7">
        <w:rPr>
          <w:rFonts w:ascii="Times New Roman" w:hAnsi="Times New Roman" w:cs="Times New Roman"/>
          <w:sz w:val="28"/>
          <w:szCs w:val="28"/>
          <w:lang w:val="ba-RU"/>
        </w:rPr>
        <w:t>хозяйство</w:t>
      </w:r>
      <w:r w:rsidR="00C55EF7" w:rsidRPr="00EA74D6">
        <w:rPr>
          <w:rFonts w:ascii="Times New Roman" w:hAnsi="Times New Roman" w:cs="Times New Roman"/>
          <w:sz w:val="28"/>
          <w:szCs w:val="28"/>
        </w:rPr>
        <w:t xml:space="preserve">» </w:t>
      </w:r>
      <w:r w:rsidR="00C55EF7"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proofErr w:type="gramEnd"/>
      <w:r w:rsidR="00C55EF7">
        <w:rPr>
          <w:rFonts w:ascii="Times New Roman" w:hAnsi="Times New Roman" w:cs="Times New Roman"/>
          <w:sz w:val="28"/>
          <w:szCs w:val="28"/>
          <w:lang w:val="ba-RU"/>
        </w:rPr>
        <w:t xml:space="preserve">далее – МУП </w:t>
      </w:r>
      <w:r w:rsidR="00C55EF7" w:rsidRPr="00EA74D6">
        <w:rPr>
          <w:rFonts w:ascii="Times New Roman" w:hAnsi="Times New Roman" w:cs="Times New Roman"/>
          <w:sz w:val="28"/>
          <w:szCs w:val="28"/>
        </w:rPr>
        <w:t>«</w:t>
      </w:r>
      <w:r w:rsidR="00C55EF7">
        <w:rPr>
          <w:rFonts w:ascii="Times New Roman" w:hAnsi="Times New Roman" w:cs="Times New Roman"/>
          <w:sz w:val="28"/>
          <w:szCs w:val="28"/>
          <w:lang w:val="ba-RU"/>
        </w:rPr>
        <w:t>Ольгинское ЖКХ</w:t>
      </w:r>
      <w:r w:rsidR="00C55EF7" w:rsidRPr="00EA74D6">
        <w:rPr>
          <w:rFonts w:ascii="Times New Roman" w:hAnsi="Times New Roman" w:cs="Times New Roman"/>
          <w:sz w:val="28"/>
          <w:szCs w:val="28"/>
        </w:rPr>
        <w:t>»</w:t>
      </w:r>
      <w:r w:rsidR="00C55EF7">
        <w:rPr>
          <w:rFonts w:ascii="Times New Roman" w:hAnsi="Times New Roman" w:cs="Times New Roman"/>
          <w:sz w:val="28"/>
          <w:szCs w:val="28"/>
          <w:lang w:val="ba-RU"/>
        </w:rPr>
        <w:t>, Предприятие).</w:t>
      </w:r>
    </w:p>
    <w:p w14:paraId="23764EF1" w14:textId="77777777" w:rsidR="00C55EF7" w:rsidRDefault="00A50F13" w:rsidP="0042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336A7E" w:rsidRPr="00BD6B2B">
        <w:rPr>
          <w:rFonts w:ascii="Times New Roman" w:hAnsi="Times New Roman" w:cs="Times New Roman"/>
          <w:sz w:val="28"/>
          <w:szCs w:val="28"/>
        </w:rPr>
        <w:t>соблюдение законодательства; предупреждение и выявление нарушений законодательства</w:t>
      </w:r>
      <w:r w:rsidR="00C55EF7">
        <w:rPr>
          <w:rFonts w:ascii="Times New Roman" w:hAnsi="Times New Roman" w:cs="Times New Roman"/>
          <w:sz w:val="28"/>
          <w:szCs w:val="28"/>
        </w:rPr>
        <w:t>.</w:t>
      </w:r>
      <w:r w:rsidR="00336A7E" w:rsidRPr="00BD6B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F27EE" w14:textId="77777777" w:rsidR="00A50F13" w:rsidRDefault="00A50F13" w:rsidP="0042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55EF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редств, охваченных проверкой, составил </w:t>
      </w:r>
      <w:r w:rsidR="00C55EF7">
        <w:rPr>
          <w:rFonts w:ascii="Times New Roman" w:hAnsi="Times New Roman" w:cs="Times New Roman"/>
          <w:sz w:val="28"/>
          <w:szCs w:val="28"/>
        </w:rPr>
        <w:t>7593,0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36A7E">
        <w:rPr>
          <w:rFonts w:ascii="Times New Roman" w:hAnsi="Times New Roman" w:cs="Times New Roman"/>
          <w:sz w:val="28"/>
          <w:szCs w:val="28"/>
        </w:rPr>
        <w:t xml:space="preserve"> Проверка проводилась выборочным способом.</w:t>
      </w:r>
    </w:p>
    <w:p w14:paraId="1C6B87AA" w14:textId="77777777" w:rsidR="004270F2" w:rsidRPr="004270F2" w:rsidRDefault="004270F2" w:rsidP="004270F2">
      <w:pPr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70F2">
        <w:rPr>
          <w:rFonts w:ascii="Times New Roman" w:hAnsi="Times New Roman" w:cs="Times New Roman"/>
          <w:sz w:val="28"/>
          <w:szCs w:val="28"/>
        </w:rPr>
        <w:t>Муниципальное унитарное предприятие Ольгинского сельского поселения «Ольгинское жилищно-коммунальное хозяйство» создано в соответствии с Федеральным законом от 14.11.2002г. №161-ФЗ «О государственных и муниципальных унитарных предприятиях» (далее – Федеральный закон                  № 161-ФЗ) на основании постановления исполнительного комитета Абинского района от 12.12.2005г. № 4191 и постановления администрации Ольгинского сельского поселения Абинского района от 28.01.2020г. № 8 «О переименовании муниципального унитарного предприятия муниципального образования Абинский район «Ольгинское жилищно-коммунальное хозяйство» в муниципальное унитарное предприятие Ольгинского сельского поселения Абинского района «Ольгинское жилищно-коммунальное хозяйство» и внесении изменений в его устав».</w:t>
      </w:r>
    </w:p>
    <w:p w14:paraId="6440530E" w14:textId="77777777" w:rsidR="004270F2" w:rsidRPr="004270F2" w:rsidRDefault="004270F2" w:rsidP="004270F2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70F2">
        <w:rPr>
          <w:rFonts w:ascii="Times New Roman" w:hAnsi="Times New Roman" w:cs="Times New Roman"/>
          <w:sz w:val="28"/>
          <w:szCs w:val="28"/>
        </w:rPr>
        <w:lastRenderedPageBreak/>
        <w:t xml:space="preserve"> Учредителем Предприятия является Ольгинское сельское поселение Абинского района (далее – Учредитель). Функции и полномочии Учредителя Предприятия осуществляет администрация Ольгинского сельского поселения Абинского района (далее – Администрация).</w:t>
      </w:r>
    </w:p>
    <w:p w14:paraId="12BF392C" w14:textId="77777777" w:rsidR="004270F2" w:rsidRPr="004270F2" w:rsidRDefault="004270F2" w:rsidP="004270F2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F2"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</w:t>
      </w:r>
      <w:r w:rsidRPr="004270F2">
        <w:rPr>
          <w:rFonts w:ascii="Times New Roman" w:hAnsi="Times New Roman" w:cs="Times New Roman"/>
          <w:sz w:val="28"/>
          <w:szCs w:val="28"/>
        </w:rPr>
        <w:t>Предприятие является коммерческой организацией, не наделенной правом собственности на имущество, закрепленное за ней собственником, имеет обособленное имущество, самостоятельный баланс, расчетный и иные счета в учреждениях банков, печать со своим наименованием, штамп, бланки.</w:t>
      </w:r>
    </w:p>
    <w:p w14:paraId="4D0114D7" w14:textId="77777777" w:rsidR="004270F2" w:rsidRDefault="004270F2" w:rsidP="004270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«Ольгинское ЖКХ» </w:t>
      </w:r>
      <w:r w:rsidRPr="004270F2">
        <w:rPr>
          <w:rFonts w:ascii="Times New Roman" w:hAnsi="Times New Roman" w:cs="Times New Roman"/>
          <w:sz w:val="28"/>
          <w:szCs w:val="28"/>
        </w:rPr>
        <w:t>применяет упрощенную систему налогообложения в соответствии с нормами пункта 1 статьи 346.14 Налогового кодекса Российской Федерации (далее – НК РФ).  Объектом налогообложения признаются «Доходы, уменьшенные на величину расходов».</w:t>
      </w:r>
    </w:p>
    <w:p w14:paraId="3D895D5D" w14:textId="77777777" w:rsidR="004270F2" w:rsidRPr="004270F2" w:rsidRDefault="004270F2" w:rsidP="004270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F2">
        <w:rPr>
          <w:rFonts w:ascii="Times New Roman" w:hAnsi="Times New Roman" w:cs="Times New Roman"/>
          <w:sz w:val="28"/>
          <w:szCs w:val="28"/>
        </w:rPr>
        <w:t>Основным видом деятельности Предприятия является «Распределение воды для питьевых и промышленных нужд»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70F2">
        <w:rPr>
          <w:rFonts w:ascii="Times New Roman" w:hAnsi="Times New Roman" w:cs="Times New Roman"/>
          <w:sz w:val="28"/>
          <w:szCs w:val="28"/>
        </w:rPr>
        <w:t>ОКВЭД 36.00.2.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9CF89C8" w14:textId="77777777" w:rsidR="004270F2" w:rsidRDefault="004270F2" w:rsidP="004270F2">
      <w:pPr>
        <w:pStyle w:val="a3"/>
        <w:shd w:val="clear" w:color="auto" w:fill="FCFCFD"/>
        <w:tabs>
          <w:tab w:val="left" w:pos="709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В 2021 году общие доходы Предприятия составили 4685,0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в том числе доходы от основного вида деятельности – 2834,0 </w:t>
      </w:r>
      <w:proofErr w:type="spellStart"/>
      <w:r>
        <w:rPr>
          <w:sz w:val="28"/>
        </w:rPr>
        <w:t>тысруб</w:t>
      </w:r>
      <w:proofErr w:type="spellEnd"/>
      <w:r>
        <w:rPr>
          <w:sz w:val="28"/>
        </w:rPr>
        <w:t xml:space="preserve">., доходы за                      1 полугодие 2022 года составили 2191,2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в том числе от основного вида деятельности – 1408,0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 </w:t>
      </w:r>
    </w:p>
    <w:p w14:paraId="09E5A510" w14:textId="77777777" w:rsidR="004270F2" w:rsidRPr="004270F2" w:rsidRDefault="004270F2" w:rsidP="0079704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Cs/>
          <w:sz w:val="28"/>
          <w:szCs w:val="28"/>
        </w:rPr>
      </w:pPr>
      <w:r w:rsidRPr="004270F2">
        <w:rPr>
          <w:rStyle w:val="2"/>
          <w:rFonts w:ascii="Times New Roman" w:hAnsi="Times New Roman" w:cs="Times New Roman"/>
          <w:bCs/>
          <w:sz w:val="28"/>
          <w:szCs w:val="28"/>
        </w:rPr>
        <w:t xml:space="preserve">За 2021 год убыток Предприятия сложился в сумме 401,0 </w:t>
      </w:r>
      <w:proofErr w:type="spellStart"/>
      <w:r w:rsidRPr="004270F2">
        <w:rPr>
          <w:rStyle w:val="2"/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4270F2">
        <w:rPr>
          <w:rStyle w:val="2"/>
          <w:rFonts w:ascii="Times New Roman" w:hAnsi="Times New Roman" w:cs="Times New Roman"/>
          <w:bCs/>
          <w:sz w:val="28"/>
          <w:szCs w:val="28"/>
        </w:rPr>
        <w:t xml:space="preserve">.,                 за 1 полугодие 2022 года – 316,0 </w:t>
      </w:r>
      <w:proofErr w:type="spellStart"/>
      <w:r w:rsidRPr="004270F2">
        <w:rPr>
          <w:rStyle w:val="2"/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4270F2">
        <w:rPr>
          <w:rStyle w:val="2"/>
          <w:rFonts w:ascii="Times New Roman" w:hAnsi="Times New Roman" w:cs="Times New Roman"/>
          <w:bCs/>
          <w:sz w:val="28"/>
          <w:szCs w:val="28"/>
        </w:rPr>
        <w:t>.</w:t>
      </w:r>
    </w:p>
    <w:p w14:paraId="49F9FD66" w14:textId="77777777" w:rsidR="00797043" w:rsidRPr="00797043" w:rsidRDefault="00797043" w:rsidP="0079704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7043">
        <w:rPr>
          <w:rFonts w:ascii="Times New Roman" w:hAnsi="Times New Roman" w:cs="Times New Roman"/>
          <w:bCs/>
          <w:sz w:val="28"/>
          <w:szCs w:val="28"/>
        </w:rPr>
        <w:t>Штатная численность МУП «Ольгинское ЖКХ» в проверяемом периоде утверждена в количестве 8,5 штатных единиц.</w:t>
      </w:r>
    </w:p>
    <w:p w14:paraId="167B20CD" w14:textId="77777777" w:rsidR="00AD2A73" w:rsidRDefault="00EF04A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r w:rsidR="00D506E5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 xml:space="preserve">проведен анализ учредительных и локальных документов, регламентирующих финансово-хозяйственную деятельность Предприятия, рассмотрены вопросы </w:t>
      </w:r>
      <w:r w:rsidR="00D506E5">
        <w:rPr>
          <w:rFonts w:ascii="Times New Roman" w:hAnsi="Times New Roman" w:cs="Times New Roman"/>
          <w:sz w:val="28"/>
          <w:szCs w:val="28"/>
        </w:rPr>
        <w:t xml:space="preserve">по оплате труда работников, </w:t>
      </w:r>
      <w:r>
        <w:rPr>
          <w:rFonts w:ascii="Times New Roman" w:hAnsi="Times New Roman" w:cs="Times New Roman"/>
          <w:sz w:val="28"/>
          <w:szCs w:val="28"/>
        </w:rPr>
        <w:t xml:space="preserve">порядка управления и распоряжения муниципальным имуществом, ведения кассовых операций </w:t>
      </w:r>
      <w:r w:rsidR="00D506E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расчетов с подотчетными лицами</w:t>
      </w:r>
      <w:r w:rsidR="00DA6AE1">
        <w:rPr>
          <w:rFonts w:ascii="Times New Roman" w:hAnsi="Times New Roman" w:cs="Times New Roman"/>
          <w:sz w:val="28"/>
          <w:szCs w:val="28"/>
        </w:rPr>
        <w:t>, учет и списание горюче-смазочных материалов</w:t>
      </w:r>
      <w:r w:rsidR="00D506E5">
        <w:rPr>
          <w:rFonts w:ascii="Times New Roman" w:hAnsi="Times New Roman" w:cs="Times New Roman"/>
          <w:sz w:val="28"/>
          <w:szCs w:val="28"/>
        </w:rPr>
        <w:t xml:space="preserve"> и другие вопросы. </w:t>
      </w:r>
    </w:p>
    <w:p w14:paraId="0CA61DC9" w14:textId="77777777" w:rsidR="004270F2" w:rsidRDefault="00D506E5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контрольного мероприятия установлено:</w:t>
      </w:r>
    </w:p>
    <w:p w14:paraId="5BD15C2B" w14:textId="77777777" w:rsidR="00D506E5" w:rsidRPr="00D506E5" w:rsidRDefault="00D506E5" w:rsidP="00D506E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06E5">
        <w:rPr>
          <w:rFonts w:ascii="Times New Roman" w:hAnsi="Times New Roman" w:cs="Times New Roman"/>
          <w:bCs/>
          <w:sz w:val="28"/>
          <w:szCs w:val="28"/>
        </w:rPr>
        <w:t>1. Р</w:t>
      </w:r>
      <w:r w:rsidRPr="00D506E5">
        <w:rPr>
          <w:rFonts w:ascii="Times New Roman" w:hAnsi="Times New Roman" w:cs="Times New Roman"/>
          <w:sz w:val="28"/>
          <w:szCs w:val="28"/>
        </w:rPr>
        <w:t xml:space="preserve">азмер уставного фонда, отраженный в уставе Предприятия (пункт 7.3. устава – 3000000,0 руб.) не соответствует данным, отраженным в выписке из Единого государственного реестра юридических лиц – 100000 руб.). </w:t>
      </w:r>
      <w:r w:rsidRPr="00D506E5">
        <w:rPr>
          <w:rFonts w:ascii="Times New Roman" w:hAnsi="Times New Roman" w:cs="Times New Roman"/>
        </w:rPr>
        <w:t xml:space="preserve"> </w:t>
      </w:r>
    </w:p>
    <w:p w14:paraId="09C9C7A6" w14:textId="77777777" w:rsidR="00D506E5" w:rsidRPr="00D506E5" w:rsidRDefault="00D506E5" w:rsidP="00D50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E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D50B9">
        <w:rPr>
          <w:rFonts w:ascii="Times New Roman" w:hAnsi="Times New Roman" w:cs="Times New Roman"/>
          <w:bCs/>
          <w:sz w:val="28"/>
          <w:szCs w:val="28"/>
        </w:rPr>
        <w:t>В нарушение</w:t>
      </w:r>
      <w:r w:rsidRPr="005D5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0B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D50B9">
        <w:rPr>
          <w:rFonts w:ascii="Times New Roman" w:hAnsi="Times New Roman" w:cs="Times New Roman"/>
          <w:sz w:val="28"/>
          <w:szCs w:val="28"/>
        </w:rPr>
        <w:t xml:space="preserve">. 3 п.1 статьи 20 </w:t>
      </w:r>
      <w:r w:rsidR="005D50B9" w:rsidRPr="005D50B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A6AE1">
        <w:rPr>
          <w:rFonts w:ascii="Times New Roman" w:hAnsi="Times New Roman" w:cs="Times New Roman"/>
          <w:sz w:val="28"/>
          <w:szCs w:val="28"/>
        </w:rPr>
        <w:t xml:space="preserve">                                           № 161-ФЗ </w:t>
      </w:r>
      <w:r w:rsidRPr="00D506E5">
        <w:rPr>
          <w:rFonts w:ascii="Times New Roman" w:hAnsi="Times New Roman" w:cs="Times New Roman"/>
          <w:sz w:val="28"/>
          <w:szCs w:val="28"/>
        </w:rPr>
        <w:t>собственником имущества унитарного предприятия не определен пор</w:t>
      </w:r>
      <w:r w:rsidR="00DA6AE1">
        <w:rPr>
          <w:rFonts w:ascii="Times New Roman" w:hAnsi="Times New Roman" w:cs="Times New Roman"/>
          <w:sz w:val="28"/>
          <w:szCs w:val="28"/>
        </w:rPr>
        <w:t>я</w:t>
      </w:r>
      <w:r w:rsidRPr="00D506E5">
        <w:rPr>
          <w:rFonts w:ascii="Times New Roman" w:hAnsi="Times New Roman" w:cs="Times New Roman"/>
          <w:sz w:val="28"/>
          <w:szCs w:val="28"/>
        </w:rPr>
        <w:t xml:space="preserve">док составления, утверждения и установления </w:t>
      </w:r>
      <w:r w:rsidR="005D50B9">
        <w:rPr>
          <w:rFonts w:ascii="Times New Roman" w:hAnsi="Times New Roman" w:cs="Times New Roman"/>
          <w:sz w:val="28"/>
          <w:szCs w:val="28"/>
        </w:rPr>
        <w:t>п</w:t>
      </w:r>
      <w:r w:rsidRPr="00D506E5">
        <w:rPr>
          <w:rFonts w:ascii="Times New Roman" w:hAnsi="Times New Roman" w:cs="Times New Roman"/>
          <w:sz w:val="28"/>
          <w:szCs w:val="28"/>
        </w:rPr>
        <w:t>оказателей</w:t>
      </w:r>
      <w:r w:rsidR="005D50B9">
        <w:rPr>
          <w:rFonts w:ascii="Times New Roman" w:hAnsi="Times New Roman" w:cs="Times New Roman"/>
          <w:sz w:val="28"/>
          <w:szCs w:val="28"/>
        </w:rPr>
        <w:t xml:space="preserve"> </w:t>
      </w:r>
      <w:r w:rsidRPr="00D506E5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5D50B9" w:rsidRPr="00D506E5">
        <w:rPr>
          <w:rFonts w:ascii="Times New Roman" w:hAnsi="Times New Roman" w:cs="Times New Roman"/>
          <w:sz w:val="28"/>
          <w:szCs w:val="28"/>
        </w:rPr>
        <w:t>(программы) финансово-хозяйственной деятельности унитарного предприятия.</w:t>
      </w:r>
      <w:r w:rsidRPr="00D506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CFCDF9B" w14:textId="77777777" w:rsidR="00D506E5" w:rsidRPr="00D506E5" w:rsidRDefault="00D506E5" w:rsidP="00D506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E5">
        <w:rPr>
          <w:rFonts w:ascii="Times New Roman" w:hAnsi="Times New Roman" w:cs="Times New Roman"/>
          <w:bCs/>
          <w:sz w:val="28"/>
          <w:szCs w:val="28"/>
        </w:rPr>
        <w:t>3. В нарушение п. 12 части 1 статьи 20 Федерального закона № 161-ФЗ, пункта 6.1. устава показатели экономической эффективности деятельности самим предприятием не разрабатывались и не утверждались администрацией Ольгинского сельского поселения.</w:t>
      </w:r>
    </w:p>
    <w:p w14:paraId="2C1B0EE8" w14:textId="77777777" w:rsidR="00D506E5" w:rsidRPr="00D506E5" w:rsidRDefault="00D506E5" w:rsidP="00D506E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bCs/>
          <w:sz w:val="28"/>
          <w:szCs w:val="28"/>
        </w:rPr>
        <w:t>4.</w:t>
      </w:r>
      <w:r w:rsidRPr="00D506E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506E5">
        <w:rPr>
          <w:rFonts w:ascii="Times New Roman" w:hAnsi="Times New Roman" w:cs="Times New Roman"/>
          <w:sz w:val="28"/>
          <w:szCs w:val="28"/>
        </w:rPr>
        <w:t xml:space="preserve">Недвижимое имущество и земельные участки на балансе МУП «Ольгинское ЖКХ» не числятся.  У Предприятия отсутствует имущество, без которого невозможно осуществлять основной вид деятельности – распределение </w:t>
      </w:r>
      <w:r w:rsidRPr="00D506E5">
        <w:rPr>
          <w:rFonts w:ascii="Times New Roman" w:hAnsi="Times New Roman" w:cs="Times New Roman"/>
          <w:sz w:val="28"/>
          <w:szCs w:val="28"/>
        </w:rPr>
        <w:lastRenderedPageBreak/>
        <w:t xml:space="preserve">воды для питьевых и промышленных нужд – это </w:t>
      </w:r>
      <w:proofErr w:type="spellStart"/>
      <w:r w:rsidRPr="00D506E5">
        <w:rPr>
          <w:rFonts w:ascii="Times New Roman" w:hAnsi="Times New Roman" w:cs="Times New Roman"/>
          <w:sz w:val="28"/>
          <w:szCs w:val="28"/>
        </w:rPr>
        <w:t>артизианские</w:t>
      </w:r>
      <w:proofErr w:type="spellEnd"/>
      <w:r w:rsidRPr="00D506E5">
        <w:rPr>
          <w:rFonts w:ascii="Times New Roman" w:hAnsi="Times New Roman" w:cs="Times New Roman"/>
          <w:sz w:val="28"/>
          <w:szCs w:val="28"/>
        </w:rPr>
        <w:t xml:space="preserve"> скважины, башни </w:t>
      </w:r>
      <w:proofErr w:type="spellStart"/>
      <w:r w:rsidRPr="00D506E5">
        <w:rPr>
          <w:rFonts w:ascii="Times New Roman" w:hAnsi="Times New Roman" w:cs="Times New Roman"/>
          <w:sz w:val="28"/>
          <w:szCs w:val="28"/>
        </w:rPr>
        <w:t>Рожновского</w:t>
      </w:r>
      <w:proofErr w:type="spellEnd"/>
      <w:r w:rsidRPr="00D506E5">
        <w:rPr>
          <w:rFonts w:ascii="Times New Roman" w:hAnsi="Times New Roman" w:cs="Times New Roman"/>
          <w:sz w:val="28"/>
          <w:szCs w:val="28"/>
        </w:rPr>
        <w:t>, водопроводные сети.</w:t>
      </w:r>
    </w:p>
    <w:p w14:paraId="2517ACB4" w14:textId="77777777" w:rsidR="00D506E5" w:rsidRPr="00D506E5" w:rsidRDefault="00D506E5" w:rsidP="00D5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 xml:space="preserve">5. Предприятием необоснованно, без заключения комиссии, отсутствии документов, подтверждающих целесообразность списания основных средств списано 10 единиц движимого имущества на сумму 271,8 </w:t>
      </w:r>
      <w:proofErr w:type="spellStart"/>
      <w:r w:rsidRPr="00D506E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D506E5">
        <w:rPr>
          <w:rFonts w:ascii="Times New Roman" w:hAnsi="Times New Roman" w:cs="Times New Roman"/>
          <w:sz w:val="28"/>
          <w:szCs w:val="28"/>
        </w:rPr>
        <w:t>.</w:t>
      </w:r>
    </w:p>
    <w:p w14:paraId="184947BD" w14:textId="77777777" w:rsidR="00D506E5" w:rsidRPr="00D506E5" w:rsidRDefault="00D506E5" w:rsidP="00D5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>6. У Предприятия отсутствуют договоры безвозмездного пользования (аренды) на недвижимое имущество, расположенное по адресу: х. Ольгинский, ул. Ленина, 13 и на место для стоянки (парковки) и обслуживания техники.</w:t>
      </w:r>
    </w:p>
    <w:p w14:paraId="4E51E90A" w14:textId="77777777" w:rsidR="00D506E5" w:rsidRPr="00D506E5" w:rsidRDefault="00D506E5" w:rsidP="00D50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06E5">
        <w:rPr>
          <w:rFonts w:ascii="Times New Roman" w:hAnsi="Times New Roman" w:cs="Times New Roman"/>
          <w:sz w:val="28"/>
          <w:szCs w:val="28"/>
        </w:rPr>
        <w:t xml:space="preserve">7. Состав учетной политики не в полной мере соответствует Приказу Минфина № 106н (ПБУ 1/2008). В Учетной политике отсутствует </w:t>
      </w:r>
      <w:r w:rsidRPr="00D506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рабочий план счетов бухгалтерского </w:t>
      </w:r>
      <w:proofErr w:type="gramStart"/>
      <w:r w:rsidRPr="00D506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учета, </w:t>
      </w:r>
      <w:r w:rsidRPr="00D506E5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506E5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формы</w:t>
      </w:r>
      <w:proofErr w:type="gramEnd"/>
      <w:r w:rsidRPr="00D506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первичных учетных документов, регистров бухгалтерского учета, а также документов для внутренней бухгалтерской отчетности.</w:t>
      </w:r>
    </w:p>
    <w:p w14:paraId="3765F422" w14:textId="77777777" w:rsidR="00D506E5" w:rsidRPr="005D50B9" w:rsidRDefault="00D506E5" w:rsidP="005D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0B9">
        <w:rPr>
          <w:rFonts w:ascii="Times New Roman" w:hAnsi="Times New Roman" w:cs="Times New Roman"/>
          <w:sz w:val="28"/>
          <w:szCs w:val="28"/>
        </w:rPr>
        <w:t xml:space="preserve">8. В нарушении части 2 </w:t>
      </w:r>
      <w:r w:rsidR="005D50B9" w:rsidRPr="005D50B9">
        <w:rPr>
          <w:rFonts w:ascii="Times New Roman" w:hAnsi="Times New Roman" w:cs="Times New Roman"/>
          <w:sz w:val="28"/>
          <w:szCs w:val="28"/>
        </w:rPr>
        <w:t xml:space="preserve">Указаний Банка России от 11 марта 2014 года </w:t>
      </w:r>
      <w:r w:rsidR="005D50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50B9" w:rsidRPr="005D50B9">
        <w:rPr>
          <w:rFonts w:ascii="Times New Roman" w:hAnsi="Times New Roman" w:cs="Times New Roman"/>
          <w:sz w:val="28"/>
          <w:szCs w:val="28"/>
        </w:rPr>
        <w:t xml:space="preserve">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с учетом внесенных изменений от 5 октября 2020 года № 5587-У (далее – Указания </w:t>
      </w:r>
      <w:r w:rsidR="005D50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50B9" w:rsidRPr="005D50B9">
        <w:rPr>
          <w:rFonts w:ascii="Times New Roman" w:hAnsi="Times New Roman" w:cs="Times New Roman"/>
          <w:sz w:val="28"/>
          <w:szCs w:val="28"/>
        </w:rPr>
        <w:t xml:space="preserve">№ 3210-У) </w:t>
      </w:r>
      <w:r w:rsidRPr="005D50B9">
        <w:rPr>
          <w:rFonts w:ascii="Times New Roman" w:hAnsi="Times New Roman" w:cs="Times New Roman"/>
          <w:sz w:val="28"/>
          <w:szCs w:val="28"/>
        </w:rPr>
        <w:t xml:space="preserve">в первом полугодии 2022 года Предприятием допускались случаи превышения установленного лимита остатка наличных средств в кассе. </w:t>
      </w:r>
      <w:r w:rsidRPr="005D50B9">
        <w:rPr>
          <w:rFonts w:ascii="Times New Roman" w:hAnsi="Times New Roman" w:cs="Times New Roman"/>
          <w:i/>
          <w:sz w:val="28"/>
          <w:szCs w:val="28"/>
        </w:rPr>
        <w:t>Данное нарушение содержит признаки административного правонарушения, предусмотренного ч.1 статьи 15.1. КоАП РФ.</w:t>
      </w:r>
    </w:p>
    <w:p w14:paraId="5D538B79" w14:textId="77777777" w:rsidR="00D506E5" w:rsidRPr="00D506E5" w:rsidRDefault="00D506E5" w:rsidP="005D50B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50B9">
        <w:rPr>
          <w:rFonts w:ascii="Times New Roman" w:hAnsi="Times New Roman" w:cs="Times New Roman"/>
          <w:sz w:val="28"/>
          <w:szCs w:val="28"/>
        </w:rPr>
        <w:t xml:space="preserve">9. В нарушение пункта 1 статьи 9 </w:t>
      </w:r>
      <w:r w:rsidR="005D50B9" w:rsidRPr="005D50B9">
        <w:rPr>
          <w:rFonts w:ascii="Times New Roman" w:hAnsi="Times New Roman" w:cs="Times New Roman"/>
          <w:sz w:val="28"/>
          <w:szCs w:val="28"/>
        </w:rPr>
        <w:t xml:space="preserve">Федерального закона  от  6 декабря 2011 года № 402-ФЗ «О бухгалтерском учете» (далее – Федеральный закон </w:t>
      </w:r>
      <w:r w:rsidR="005D50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50B9" w:rsidRPr="005D50B9">
        <w:rPr>
          <w:rFonts w:ascii="Times New Roman" w:hAnsi="Times New Roman" w:cs="Times New Roman"/>
          <w:sz w:val="28"/>
          <w:szCs w:val="28"/>
        </w:rPr>
        <w:t>№402-ФЗ),</w:t>
      </w:r>
      <w:r w:rsidR="005D50B9">
        <w:rPr>
          <w:rFonts w:ascii="Times New Roman" w:hAnsi="Times New Roman" w:cs="Times New Roman"/>
          <w:sz w:val="28"/>
          <w:szCs w:val="28"/>
        </w:rPr>
        <w:t xml:space="preserve"> </w:t>
      </w:r>
      <w:r w:rsidRPr="00D506E5">
        <w:rPr>
          <w:rFonts w:ascii="Times New Roman" w:hAnsi="Times New Roman" w:cs="Times New Roman"/>
          <w:sz w:val="28"/>
          <w:szCs w:val="28"/>
        </w:rPr>
        <w:t xml:space="preserve">Предприятием заполнялись расходные кассовые ордера с несоблюдением предъявляемых к ним требований. </w:t>
      </w:r>
    </w:p>
    <w:p w14:paraId="691A99F7" w14:textId="77777777" w:rsidR="00D506E5" w:rsidRPr="00D506E5" w:rsidRDefault="00D506E5" w:rsidP="00D506E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>10. В нарушение подпункта 6.3 пункта 6 Указаний № 3210-У распорядительные документы (приказы) на выдачу наличных денег под отчет руководителем не издавались, письменные заявления подотчетного лица, содержащие запись о сумме наличных денег и о сроке, на который выдаются наличные деньги не оформлялись.</w:t>
      </w:r>
    </w:p>
    <w:p w14:paraId="3C917FFB" w14:textId="77777777" w:rsidR="00D506E5" w:rsidRPr="00D506E5" w:rsidRDefault="00D506E5" w:rsidP="00D5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 xml:space="preserve">11. В нарушение указаний по применению и заполнению унифицированной формы № АО-1, утвержденными постановлением Госкомстата РФ от 1 августа 2001 года № 55 </w:t>
      </w:r>
      <w:r w:rsidRPr="00D506E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приложенные к авансовому отчету, не нумеруются в порядке их записи в отчете. Во всех авансовых отчетах не заполняются такие позиции как: назначение аванса, количество документов, приложенных к авансовому отчету.</w:t>
      </w:r>
    </w:p>
    <w:p w14:paraId="34E7A590" w14:textId="77777777" w:rsidR="00D506E5" w:rsidRPr="00D506E5" w:rsidRDefault="00D506E5" w:rsidP="00D5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 xml:space="preserve">12. В </w:t>
      </w:r>
      <w:r w:rsidRPr="00D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пункта 3 статьи 9 </w:t>
      </w:r>
      <w:r w:rsidRPr="00D506E5">
        <w:rPr>
          <w:rFonts w:ascii="Times New Roman" w:hAnsi="Times New Roman" w:cs="Times New Roman"/>
          <w:sz w:val="28"/>
          <w:szCs w:val="28"/>
        </w:rPr>
        <w:t xml:space="preserve">Федерального закона № 402-ФЗ </w:t>
      </w:r>
      <w:r w:rsidRPr="00D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счетах бухгалтерского учета приобретение топлива отражено не в полном объеме ( 117401,30 руб.), неправомерно списаны расходы по ГСМ (2000,04 руб.), не приняты к учету материалы (2710,0 руб.), списаны расходы без подтверждающих документов (158,00 руб.). Общая сумма </w:t>
      </w:r>
      <w:proofErr w:type="gramStart"/>
      <w:r w:rsidRPr="00D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 </w:t>
      </w:r>
      <w:r w:rsidRPr="00D506E5">
        <w:rPr>
          <w:rFonts w:ascii="Times New Roman" w:hAnsi="Times New Roman" w:cs="Times New Roman"/>
          <w:sz w:val="28"/>
          <w:szCs w:val="28"/>
        </w:rPr>
        <w:t>составила</w:t>
      </w:r>
      <w:proofErr w:type="gramEnd"/>
      <w:r w:rsidRPr="00D506E5">
        <w:rPr>
          <w:rFonts w:ascii="Times New Roman" w:hAnsi="Times New Roman" w:cs="Times New Roman"/>
          <w:sz w:val="28"/>
          <w:szCs w:val="28"/>
        </w:rPr>
        <w:t xml:space="preserve"> 122269,02 руб.</w:t>
      </w:r>
    </w:p>
    <w:p w14:paraId="35C755F0" w14:textId="77777777" w:rsidR="00D506E5" w:rsidRPr="00D506E5" w:rsidRDefault="00D506E5" w:rsidP="00D506E5">
      <w:pPr>
        <w:pStyle w:val="1"/>
        <w:ind w:firstLine="709"/>
        <w:jc w:val="both"/>
        <w:rPr>
          <w:rStyle w:val="2"/>
          <w:rFonts w:cs="Times New Roman"/>
          <w:sz w:val="28"/>
          <w:szCs w:val="28"/>
          <w:shd w:val="clear" w:color="auto" w:fill="FFFFFF"/>
          <w:lang w:val="ru-RU"/>
        </w:rPr>
      </w:pPr>
      <w:r w:rsidRPr="00D506E5">
        <w:rPr>
          <w:rFonts w:cs="Times New Roman"/>
          <w:sz w:val="28"/>
          <w:szCs w:val="28"/>
        </w:rPr>
        <w:t xml:space="preserve">13. </w:t>
      </w:r>
      <w:proofErr w:type="spellStart"/>
      <w:r w:rsidRPr="00D506E5">
        <w:rPr>
          <w:rFonts w:cs="Times New Roman"/>
          <w:bCs/>
          <w:sz w:val="28"/>
          <w:szCs w:val="28"/>
        </w:rPr>
        <w:t>Положение</w:t>
      </w:r>
      <w:proofErr w:type="spellEnd"/>
      <w:r w:rsidRPr="00D506E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506E5">
        <w:rPr>
          <w:rFonts w:cs="Times New Roman"/>
          <w:bCs/>
          <w:sz w:val="28"/>
          <w:szCs w:val="28"/>
        </w:rPr>
        <w:t>об</w:t>
      </w:r>
      <w:proofErr w:type="spellEnd"/>
      <w:r w:rsidRPr="00D506E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506E5">
        <w:rPr>
          <w:rFonts w:cs="Times New Roman"/>
          <w:bCs/>
          <w:sz w:val="28"/>
          <w:szCs w:val="28"/>
        </w:rPr>
        <w:t>оплате</w:t>
      </w:r>
      <w:proofErr w:type="spellEnd"/>
      <w:r w:rsidRPr="00D506E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506E5">
        <w:rPr>
          <w:rFonts w:cs="Times New Roman"/>
          <w:bCs/>
          <w:sz w:val="28"/>
          <w:szCs w:val="28"/>
        </w:rPr>
        <w:t>труда</w:t>
      </w:r>
      <w:proofErr w:type="spellEnd"/>
      <w:r w:rsidRPr="00D506E5">
        <w:rPr>
          <w:rFonts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506E5">
        <w:rPr>
          <w:rFonts w:cs="Times New Roman"/>
          <w:bCs/>
          <w:sz w:val="28"/>
          <w:szCs w:val="28"/>
        </w:rPr>
        <w:t>Учредителя</w:t>
      </w:r>
      <w:proofErr w:type="spellEnd"/>
      <w:r w:rsidRPr="00D506E5">
        <w:rPr>
          <w:rFonts w:cs="Times New Roman"/>
          <w:bCs/>
          <w:sz w:val="28"/>
          <w:szCs w:val="28"/>
          <w:lang w:val="ru-RU"/>
        </w:rPr>
        <w:t xml:space="preserve">  имеет</w:t>
      </w:r>
      <w:proofErr w:type="gramEnd"/>
      <w:r w:rsidRPr="00D506E5">
        <w:rPr>
          <w:rFonts w:cs="Times New Roman"/>
          <w:bCs/>
          <w:sz w:val="28"/>
          <w:szCs w:val="28"/>
          <w:lang w:val="ru-RU"/>
        </w:rPr>
        <w:t xml:space="preserve"> ссылки на документы, </w:t>
      </w:r>
      <w:r w:rsidRPr="00D506E5">
        <w:rPr>
          <w:rFonts w:cs="Times New Roman"/>
          <w:bCs/>
          <w:sz w:val="28"/>
          <w:szCs w:val="28"/>
          <w:lang w:val="ru-RU"/>
        </w:rPr>
        <w:lastRenderedPageBreak/>
        <w:t>утратившие силу (Краевое отраслевое тарифное соглашение на 2005-2007 годы, постановление Правительства РФ от 21.03.1994г. № 210 «Об условиях оплаты труда руководителей государственных унитарных предприятий при заключении с ними трудовых договоров»).</w:t>
      </w:r>
    </w:p>
    <w:p w14:paraId="3B389CBF" w14:textId="77777777" w:rsidR="00D506E5" w:rsidRPr="00D506E5" w:rsidRDefault="00D506E5" w:rsidP="00D506E5">
      <w:pPr>
        <w:tabs>
          <w:tab w:val="left" w:pos="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ab/>
        <w:t>14. Директор и главный бухгалтер Предприятия не имеют квалификации, предусмотренной Постановлением Минтруда РФ от 21.08.1998г. № 37 для руководящих должностей.</w:t>
      </w:r>
    </w:p>
    <w:p w14:paraId="05E22CF2" w14:textId="77777777" w:rsidR="00D506E5" w:rsidRPr="00D506E5" w:rsidRDefault="00D506E5" w:rsidP="00D50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6E5">
        <w:rPr>
          <w:rFonts w:ascii="Times New Roman" w:hAnsi="Times New Roman" w:cs="Times New Roman"/>
          <w:sz w:val="28"/>
          <w:szCs w:val="28"/>
        </w:rPr>
        <w:tab/>
        <w:t>15. П</w:t>
      </w:r>
      <w:r w:rsidRPr="00D506E5">
        <w:rPr>
          <w:rFonts w:ascii="Times New Roman" w:eastAsia="Andale Sans UI" w:hAnsi="Times New Roman" w:cs="Times New Roman"/>
          <w:sz w:val="28"/>
          <w:szCs w:val="28"/>
        </w:rPr>
        <w:t>утевые листы, принимаемые к учету, оформляются ненадлежащим образом.</w:t>
      </w:r>
    </w:p>
    <w:p w14:paraId="50E3066C" w14:textId="77777777" w:rsidR="00D506E5" w:rsidRPr="00D506E5" w:rsidRDefault="00D506E5" w:rsidP="00D506E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E5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D506E5">
        <w:rPr>
          <w:rFonts w:ascii="Times New Roman" w:hAnsi="Times New Roman" w:cs="Times New Roman"/>
          <w:bCs/>
          <w:sz w:val="28"/>
          <w:szCs w:val="28"/>
        </w:rPr>
        <w:t>16. Некачественное оформление муниципальных контрактов, договоров (отсутствует дата заключения договора, не указаны сроки начала и завершения работ; акты выполненных работ также не имеют даты подписания акта, во всех дефектных ведомостях, являющихся приложением к договору, отсутствуют подписи членов комиссии).</w:t>
      </w:r>
    </w:p>
    <w:p w14:paraId="307A3427" w14:textId="77777777" w:rsidR="00D506E5" w:rsidRPr="00D506E5" w:rsidRDefault="00D506E5" w:rsidP="00D506E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E5">
        <w:rPr>
          <w:rFonts w:ascii="Times New Roman" w:hAnsi="Times New Roman" w:cs="Times New Roman"/>
          <w:bCs/>
          <w:sz w:val="28"/>
          <w:szCs w:val="28"/>
        </w:rPr>
        <w:tab/>
        <w:t>17. Предприятием необоснованно произведены расходы по оплате услуг на организацию обучения по договору № 7699/О от 14.12.2020г. с ООО «</w:t>
      </w:r>
      <w:proofErr w:type="spellStart"/>
      <w:r w:rsidRPr="00D506E5">
        <w:rPr>
          <w:rFonts w:ascii="Times New Roman" w:hAnsi="Times New Roman" w:cs="Times New Roman"/>
          <w:bCs/>
          <w:sz w:val="28"/>
          <w:szCs w:val="28"/>
        </w:rPr>
        <w:t>Югополис</w:t>
      </w:r>
      <w:proofErr w:type="spellEnd"/>
      <w:r w:rsidRPr="00D506E5">
        <w:rPr>
          <w:rFonts w:ascii="Times New Roman" w:hAnsi="Times New Roman" w:cs="Times New Roman"/>
          <w:bCs/>
          <w:sz w:val="28"/>
          <w:szCs w:val="28"/>
        </w:rPr>
        <w:t>» в сумме 3000,00 руб.</w:t>
      </w:r>
    </w:p>
    <w:p w14:paraId="5B2F8A9E" w14:textId="77777777" w:rsidR="00D506E5" w:rsidRPr="00D506E5" w:rsidRDefault="00D506E5" w:rsidP="00D506E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6E5">
        <w:rPr>
          <w:rFonts w:ascii="Times New Roman" w:hAnsi="Times New Roman" w:cs="Times New Roman"/>
          <w:bCs/>
          <w:sz w:val="28"/>
          <w:szCs w:val="28"/>
        </w:rPr>
        <w:tab/>
        <w:t>18. Недостаточный контроль со стороны Учредителя за финансово-хозяйственной деятельностью МУП «Ольгинское ЖКХ».</w:t>
      </w:r>
    </w:p>
    <w:p w14:paraId="49E5B00E" w14:textId="77777777" w:rsidR="00D506E5" w:rsidRPr="005D50B9" w:rsidRDefault="00D506E5" w:rsidP="00D506E5">
      <w:pPr>
        <w:pStyle w:val="a3"/>
        <w:shd w:val="clear" w:color="auto" w:fill="FFFFFF"/>
        <w:spacing w:before="0" w:after="0"/>
        <w:jc w:val="both"/>
        <w:rPr>
          <w:i/>
          <w:sz w:val="28"/>
        </w:rPr>
      </w:pPr>
      <w:r w:rsidRPr="005D50B9">
        <w:rPr>
          <w:rStyle w:val="a6"/>
          <w:bCs/>
          <w:i w:val="0"/>
          <w:sz w:val="28"/>
        </w:rPr>
        <w:t>Общая сумма финансовых нарушений составила 125540,82 руб.</w:t>
      </w:r>
    </w:p>
    <w:p w14:paraId="0B9FEF11" w14:textId="77777777" w:rsidR="00D07846" w:rsidRPr="005D50B9" w:rsidRDefault="00D07846" w:rsidP="00AD2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0B9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акт </w:t>
      </w:r>
      <w:r w:rsidR="00D14B17" w:rsidRPr="005D50B9">
        <w:rPr>
          <w:rFonts w:ascii="Times New Roman" w:hAnsi="Times New Roman" w:cs="Times New Roman"/>
          <w:sz w:val="28"/>
          <w:szCs w:val="28"/>
        </w:rPr>
        <w:t xml:space="preserve">№ </w:t>
      </w:r>
      <w:r w:rsidR="005D50B9">
        <w:rPr>
          <w:rFonts w:ascii="Times New Roman" w:hAnsi="Times New Roman" w:cs="Times New Roman"/>
          <w:sz w:val="28"/>
          <w:szCs w:val="28"/>
        </w:rPr>
        <w:t>11</w:t>
      </w:r>
      <w:r w:rsidR="00D14B17" w:rsidRPr="005D5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0B9">
        <w:rPr>
          <w:rFonts w:ascii="Times New Roman" w:hAnsi="Times New Roman" w:cs="Times New Roman"/>
          <w:sz w:val="28"/>
          <w:szCs w:val="28"/>
        </w:rPr>
        <w:t xml:space="preserve">от  </w:t>
      </w:r>
      <w:r w:rsidR="005D50B9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="00D14B17" w:rsidRPr="005D50B9">
        <w:rPr>
          <w:rFonts w:ascii="Times New Roman" w:hAnsi="Times New Roman" w:cs="Times New Roman"/>
          <w:sz w:val="28"/>
          <w:szCs w:val="28"/>
        </w:rPr>
        <w:t xml:space="preserve"> </w:t>
      </w:r>
      <w:r w:rsidR="005D50B9">
        <w:rPr>
          <w:rFonts w:ascii="Times New Roman" w:hAnsi="Times New Roman" w:cs="Times New Roman"/>
          <w:sz w:val="28"/>
          <w:szCs w:val="28"/>
        </w:rPr>
        <w:t>августа</w:t>
      </w:r>
      <w:r w:rsidRPr="005D50B9">
        <w:rPr>
          <w:rFonts w:ascii="Times New Roman" w:hAnsi="Times New Roman" w:cs="Times New Roman"/>
          <w:sz w:val="28"/>
          <w:szCs w:val="28"/>
        </w:rPr>
        <w:t xml:space="preserve"> 202</w:t>
      </w:r>
      <w:r w:rsidR="00D14B17" w:rsidRPr="005D50B9">
        <w:rPr>
          <w:rFonts w:ascii="Times New Roman" w:hAnsi="Times New Roman" w:cs="Times New Roman"/>
          <w:sz w:val="28"/>
          <w:szCs w:val="28"/>
        </w:rPr>
        <w:t>2</w:t>
      </w:r>
      <w:r w:rsidRPr="005D50B9">
        <w:rPr>
          <w:rFonts w:ascii="Times New Roman" w:hAnsi="Times New Roman" w:cs="Times New Roman"/>
          <w:sz w:val="28"/>
          <w:szCs w:val="28"/>
        </w:rPr>
        <w:t xml:space="preserve"> года, который подписан без пояснений и замечаний.</w:t>
      </w:r>
    </w:p>
    <w:p w14:paraId="11A31AD2" w14:textId="77777777" w:rsidR="00F1043A" w:rsidRPr="005D50B9" w:rsidRDefault="00F1043A" w:rsidP="00AD2A73">
      <w:pPr>
        <w:tabs>
          <w:tab w:val="left" w:pos="-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0B9">
        <w:rPr>
          <w:rFonts w:ascii="Times New Roman" w:hAnsi="Times New Roman" w:cs="Times New Roman"/>
          <w:sz w:val="28"/>
          <w:szCs w:val="28"/>
        </w:rPr>
        <w:t xml:space="preserve">В целях принятия мер по устранению выявленных нарушений и замечаний </w:t>
      </w:r>
      <w:r w:rsidR="003C742A">
        <w:rPr>
          <w:rFonts w:ascii="Times New Roman" w:hAnsi="Times New Roman" w:cs="Times New Roman"/>
          <w:sz w:val="28"/>
          <w:szCs w:val="28"/>
        </w:rPr>
        <w:t>главе Ольгинского сельского поселения и директору МУП «Ольгинское ЖКХ»</w:t>
      </w:r>
      <w:r w:rsidRPr="005D50B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3C742A">
        <w:rPr>
          <w:rFonts w:ascii="Times New Roman" w:hAnsi="Times New Roman" w:cs="Times New Roman"/>
          <w:sz w:val="28"/>
          <w:szCs w:val="28"/>
        </w:rPr>
        <w:t>ы</w:t>
      </w:r>
      <w:r w:rsidRPr="005D50B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3C742A">
        <w:rPr>
          <w:rFonts w:ascii="Times New Roman" w:hAnsi="Times New Roman" w:cs="Times New Roman"/>
          <w:sz w:val="28"/>
          <w:szCs w:val="28"/>
        </w:rPr>
        <w:t>я</w:t>
      </w:r>
      <w:r w:rsidRPr="005D50B9">
        <w:rPr>
          <w:rFonts w:ascii="Times New Roman" w:hAnsi="Times New Roman" w:cs="Times New Roman"/>
          <w:sz w:val="28"/>
          <w:szCs w:val="28"/>
        </w:rPr>
        <w:t xml:space="preserve">  № </w:t>
      </w:r>
      <w:r w:rsidR="003C742A">
        <w:rPr>
          <w:rFonts w:ascii="Times New Roman" w:hAnsi="Times New Roman" w:cs="Times New Roman"/>
          <w:sz w:val="28"/>
          <w:szCs w:val="28"/>
        </w:rPr>
        <w:t>11 и № 12</w:t>
      </w:r>
      <w:r w:rsidRPr="005D50B9">
        <w:rPr>
          <w:rFonts w:ascii="Times New Roman" w:hAnsi="Times New Roman" w:cs="Times New Roman"/>
          <w:sz w:val="28"/>
          <w:szCs w:val="28"/>
        </w:rPr>
        <w:t xml:space="preserve"> от </w:t>
      </w:r>
      <w:r w:rsidR="003C742A">
        <w:rPr>
          <w:rFonts w:ascii="Times New Roman" w:hAnsi="Times New Roman" w:cs="Times New Roman"/>
          <w:sz w:val="28"/>
          <w:szCs w:val="28"/>
        </w:rPr>
        <w:t>1</w:t>
      </w:r>
      <w:r w:rsidRPr="005D50B9">
        <w:rPr>
          <w:rFonts w:ascii="Times New Roman" w:hAnsi="Times New Roman" w:cs="Times New Roman"/>
          <w:sz w:val="28"/>
          <w:szCs w:val="28"/>
        </w:rPr>
        <w:t xml:space="preserve"> </w:t>
      </w:r>
      <w:r w:rsidR="003C742A">
        <w:rPr>
          <w:rFonts w:ascii="Times New Roman" w:hAnsi="Times New Roman" w:cs="Times New Roman"/>
          <w:sz w:val="28"/>
          <w:szCs w:val="28"/>
        </w:rPr>
        <w:t>сентября</w:t>
      </w:r>
      <w:r w:rsidRPr="005D50B9">
        <w:rPr>
          <w:rFonts w:ascii="Times New Roman" w:hAnsi="Times New Roman" w:cs="Times New Roman"/>
          <w:sz w:val="28"/>
          <w:szCs w:val="28"/>
        </w:rPr>
        <w:t xml:space="preserve">  2022 года.</w:t>
      </w:r>
    </w:p>
    <w:p w14:paraId="3948B43E" w14:textId="77777777" w:rsidR="00645C52" w:rsidRPr="005D50B9" w:rsidRDefault="00645C5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05B65" w14:textId="77777777" w:rsidR="00645C52" w:rsidRPr="00A70C74" w:rsidRDefault="00645C52" w:rsidP="00AD2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C52" w:rsidRPr="00A70C74" w:rsidSect="00EA519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0AAD" w14:textId="77777777" w:rsidR="003F79C1" w:rsidRDefault="003F79C1" w:rsidP="00D07846">
      <w:pPr>
        <w:spacing w:after="0" w:line="240" w:lineRule="auto"/>
      </w:pPr>
      <w:r>
        <w:separator/>
      </w:r>
    </w:p>
  </w:endnote>
  <w:endnote w:type="continuationSeparator" w:id="0">
    <w:p w14:paraId="5BF955BA" w14:textId="77777777" w:rsidR="003F79C1" w:rsidRDefault="003F79C1" w:rsidP="00D0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4AA2" w14:textId="77777777" w:rsidR="003F79C1" w:rsidRDefault="003F79C1" w:rsidP="00D07846">
      <w:pPr>
        <w:spacing w:after="0" w:line="240" w:lineRule="auto"/>
      </w:pPr>
      <w:r>
        <w:separator/>
      </w:r>
    </w:p>
  </w:footnote>
  <w:footnote w:type="continuationSeparator" w:id="0">
    <w:p w14:paraId="069FF462" w14:textId="77777777" w:rsidR="003F79C1" w:rsidRDefault="003F79C1" w:rsidP="00D0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576960"/>
      <w:docPartObj>
        <w:docPartGallery w:val="Page Numbers (Top of Page)"/>
        <w:docPartUnique/>
      </w:docPartObj>
    </w:sdtPr>
    <w:sdtEndPr/>
    <w:sdtContent>
      <w:p w14:paraId="2763A412" w14:textId="77777777" w:rsidR="00D07846" w:rsidRDefault="00D078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E1">
          <w:rPr>
            <w:noProof/>
          </w:rPr>
          <w:t>4</w:t>
        </w:r>
        <w:r>
          <w:fldChar w:fldCharType="end"/>
        </w:r>
      </w:p>
    </w:sdtContent>
  </w:sdt>
  <w:p w14:paraId="349A04BB" w14:textId="77777777" w:rsidR="00D07846" w:rsidRDefault="00D078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F19"/>
    <w:multiLevelType w:val="hybridMultilevel"/>
    <w:tmpl w:val="39222FA8"/>
    <w:lvl w:ilvl="0" w:tplc="019284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B45"/>
    <w:multiLevelType w:val="hybridMultilevel"/>
    <w:tmpl w:val="0CC43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D825F6"/>
    <w:multiLevelType w:val="hybridMultilevel"/>
    <w:tmpl w:val="8BE67B92"/>
    <w:lvl w:ilvl="0" w:tplc="EB5003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25244448">
    <w:abstractNumId w:val="0"/>
  </w:num>
  <w:num w:numId="2" w16cid:durableId="1640383966">
    <w:abstractNumId w:val="2"/>
  </w:num>
  <w:num w:numId="3" w16cid:durableId="21466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7B"/>
    <w:rsid w:val="000F21E3"/>
    <w:rsid w:val="00145457"/>
    <w:rsid w:val="001B7B2E"/>
    <w:rsid w:val="00216B03"/>
    <w:rsid w:val="00336A7E"/>
    <w:rsid w:val="003934DB"/>
    <w:rsid w:val="003C742A"/>
    <w:rsid w:val="003F79C1"/>
    <w:rsid w:val="004270F2"/>
    <w:rsid w:val="004539BD"/>
    <w:rsid w:val="004C3817"/>
    <w:rsid w:val="005A3EAA"/>
    <w:rsid w:val="005D50B9"/>
    <w:rsid w:val="006235CE"/>
    <w:rsid w:val="00645C52"/>
    <w:rsid w:val="006C33A7"/>
    <w:rsid w:val="00797043"/>
    <w:rsid w:val="00894972"/>
    <w:rsid w:val="008A47F1"/>
    <w:rsid w:val="00A50F13"/>
    <w:rsid w:val="00A97009"/>
    <w:rsid w:val="00AD2A73"/>
    <w:rsid w:val="00C00052"/>
    <w:rsid w:val="00C05B58"/>
    <w:rsid w:val="00C20176"/>
    <w:rsid w:val="00C27B59"/>
    <w:rsid w:val="00C55EF7"/>
    <w:rsid w:val="00C617CB"/>
    <w:rsid w:val="00CE6E33"/>
    <w:rsid w:val="00D07846"/>
    <w:rsid w:val="00D14B17"/>
    <w:rsid w:val="00D506E5"/>
    <w:rsid w:val="00DA6AE1"/>
    <w:rsid w:val="00E32183"/>
    <w:rsid w:val="00E463FE"/>
    <w:rsid w:val="00EA5195"/>
    <w:rsid w:val="00EB7A61"/>
    <w:rsid w:val="00EF04A2"/>
    <w:rsid w:val="00F0407B"/>
    <w:rsid w:val="00F1043A"/>
    <w:rsid w:val="00F22A90"/>
    <w:rsid w:val="00F660BE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CDA3"/>
  <w15:chartTrackingRefBased/>
  <w15:docId w15:val="{83B07827-E0FD-48DF-B567-4C6037E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45C52"/>
    <w:pPr>
      <w:spacing w:before="280" w:after="280" w:line="240" w:lineRule="auto"/>
      <w:ind w:firstLine="709"/>
      <w:contextualSpacing/>
      <w:textAlignment w:val="center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customStyle="1" w:styleId="2">
    <w:name w:val="Основной шрифт абзаца2"/>
    <w:rsid w:val="00645C52"/>
  </w:style>
  <w:style w:type="table" w:styleId="a4">
    <w:name w:val="Table Grid"/>
    <w:basedOn w:val="a1"/>
    <w:uiPriority w:val="39"/>
    <w:rsid w:val="0064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5C52"/>
    <w:rPr>
      <w:color w:val="0000FF"/>
      <w:u w:val="single"/>
    </w:rPr>
  </w:style>
  <w:style w:type="character" w:styleId="a6">
    <w:name w:val="Emphasis"/>
    <w:basedOn w:val="a0"/>
    <w:uiPriority w:val="20"/>
    <w:qFormat/>
    <w:rsid w:val="00645C52"/>
    <w:rPr>
      <w:i/>
      <w:iCs/>
    </w:rPr>
  </w:style>
  <w:style w:type="paragraph" w:styleId="a7">
    <w:name w:val="List Paragraph"/>
    <w:basedOn w:val="a"/>
    <w:uiPriority w:val="34"/>
    <w:qFormat/>
    <w:rsid w:val="00645C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784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0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7846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6E33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No Spacing"/>
    <w:basedOn w:val="a"/>
    <w:uiPriority w:val="1"/>
    <w:qFormat/>
    <w:rsid w:val="0042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D506E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2022-07-11T13:36:00Z</cp:lastPrinted>
  <dcterms:created xsi:type="dcterms:W3CDTF">2023-06-05T11:59:00Z</dcterms:created>
  <dcterms:modified xsi:type="dcterms:W3CDTF">2023-06-05T11:59:00Z</dcterms:modified>
</cp:coreProperties>
</file>