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48A6" w14:textId="77777777" w:rsidR="00316BCA" w:rsidRPr="00BD7C87" w:rsidRDefault="00316BCA" w:rsidP="00185237">
      <w:pPr>
        <w:tabs>
          <w:tab w:val="left" w:pos="652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97F48A7" w14:textId="77777777" w:rsidR="00316BCA" w:rsidRPr="00865CBB" w:rsidRDefault="00316BCA" w:rsidP="00185237">
      <w:pPr>
        <w:tabs>
          <w:tab w:val="left" w:pos="652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942374"/>
      <w:r w:rsidRPr="00865CBB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497F48A8" w14:textId="77777777" w:rsidR="00EA3F7C" w:rsidRPr="00CB28D8" w:rsidRDefault="00566B8F" w:rsidP="0018523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</w:t>
      </w:r>
      <w:r w:rsidR="00E91AA4">
        <w:rPr>
          <w:rFonts w:ascii="Times New Roman" w:hAnsi="Times New Roman" w:cs="Times New Roman"/>
          <w:b/>
          <w:sz w:val="28"/>
          <w:szCs w:val="28"/>
          <w:lang w:val="ba-RU"/>
        </w:rPr>
        <w:t xml:space="preserve">эффективности и целевого использования бюджетных средств, выделенных на обеспечение МКУ </w:t>
      </w:r>
      <w:r w:rsidR="00E91AA4">
        <w:rPr>
          <w:rFonts w:ascii="Times New Roman" w:hAnsi="Times New Roman" w:cs="Times New Roman"/>
          <w:b/>
          <w:sz w:val="28"/>
          <w:szCs w:val="28"/>
        </w:rPr>
        <w:t>«Единая дежурно-диспетчерская служба» по переданным полномочиям Абинского городского поселения Абинского района за 2021 год и иной период</w:t>
      </w:r>
      <w:bookmarkEnd w:id="0"/>
      <w:r w:rsidR="00E91AA4">
        <w:rPr>
          <w:rFonts w:ascii="Times New Roman" w:hAnsi="Times New Roman" w:cs="Times New Roman"/>
          <w:b/>
          <w:sz w:val="28"/>
          <w:szCs w:val="28"/>
        </w:rPr>
        <w:t xml:space="preserve"> (при необходимости) </w:t>
      </w:r>
    </w:p>
    <w:p w14:paraId="497F48AA" w14:textId="77777777" w:rsidR="000D59D7" w:rsidRPr="00BD7C87" w:rsidRDefault="000D59D7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7F48AB" w14:textId="77777777" w:rsidR="005A2AC5" w:rsidRPr="00FE7E75" w:rsidRDefault="00316BCA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апреля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28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назначении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0E037B" w:rsidRPr="00FE7E75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апреля</w:t>
      </w:r>
      <w:r w:rsidR="00AE17D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497F48AC" w14:textId="77777777" w:rsidR="00223605" w:rsidRDefault="00524A7B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>Предмет</w:t>
      </w:r>
      <w:r w:rsidR="006B6737">
        <w:rPr>
          <w:rFonts w:ascii="Times New Roman" w:hAnsi="Times New Roman" w:cs="Times New Roman"/>
          <w:sz w:val="28"/>
          <w:szCs w:val="28"/>
        </w:rPr>
        <w:t xml:space="preserve"> поверки</w:t>
      </w:r>
      <w:r w:rsidRPr="00223605">
        <w:rPr>
          <w:rFonts w:ascii="Times New Roman" w:hAnsi="Times New Roman" w:cs="Times New Roman"/>
          <w:sz w:val="28"/>
          <w:szCs w:val="28"/>
        </w:rPr>
        <w:t>:</w:t>
      </w:r>
      <w:r w:rsidR="006E2FF3" w:rsidRPr="00223605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223605">
        <w:rPr>
          <w:rFonts w:ascii="Times New Roman" w:hAnsi="Times New Roman" w:cs="Times New Roman"/>
          <w:sz w:val="28"/>
          <w:szCs w:val="28"/>
          <w:lang w:val="ba-RU"/>
        </w:rPr>
        <w:t>нормативно-правовые акты; бухгалтерская отчетность;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 подтверждающие поступление и расходование субсидий; регистры бухгалтерского учета и другие.</w:t>
      </w:r>
    </w:p>
    <w:p w14:paraId="497F48AD" w14:textId="77777777" w:rsidR="006B6737" w:rsidRPr="006B6737" w:rsidRDefault="006B6737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 xml:space="preserve">Вопросы проверки: </w:t>
      </w:r>
    </w:p>
    <w:p w14:paraId="497F48AE" w14:textId="77777777" w:rsidR="006B6737" w:rsidRPr="006B6737" w:rsidRDefault="006B6737" w:rsidP="00185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 xml:space="preserve">- анализ предоставления межбюджетных трансфертов, выделенных в рамках части переданных полномочий; </w:t>
      </w:r>
    </w:p>
    <w:p w14:paraId="497F48AF" w14:textId="77777777" w:rsidR="006B6737" w:rsidRPr="006B6737" w:rsidRDefault="006B6737" w:rsidP="00185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>- анализ обоснованности и правильности расчетов межбюджетных трансфертов;</w:t>
      </w:r>
    </w:p>
    <w:p w14:paraId="497F48B0" w14:textId="77777777" w:rsidR="006B6737" w:rsidRPr="006B6737" w:rsidRDefault="006B6737" w:rsidP="00185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>- контроль за осуществлением части полномочий.</w:t>
      </w:r>
    </w:p>
    <w:p w14:paraId="497F48B1" w14:textId="77777777" w:rsidR="006B6737" w:rsidRPr="006B6737" w:rsidRDefault="001C6D31" w:rsidP="00185237">
      <w:pPr>
        <w:tabs>
          <w:tab w:val="left" w:pos="567"/>
          <w:tab w:val="left" w:pos="993"/>
          <w:tab w:val="left" w:pos="1418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>О</w:t>
      </w:r>
      <w:r w:rsidR="00316BCA" w:rsidRPr="006B6737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6B6737">
        <w:rPr>
          <w:rFonts w:ascii="Times New Roman" w:hAnsi="Times New Roman" w:cs="Times New Roman"/>
          <w:sz w:val="28"/>
          <w:szCs w:val="28"/>
        </w:rPr>
        <w:t xml:space="preserve"> </w:t>
      </w:r>
      <w:r w:rsidR="006B6737" w:rsidRPr="006B6737">
        <w:rPr>
          <w:rFonts w:ascii="Times New Roman" w:hAnsi="Times New Roman" w:cs="Times New Roman"/>
          <w:sz w:val="28"/>
          <w:szCs w:val="28"/>
        </w:rPr>
        <w:t>администрация Абинского городского поселения, МКУ «Единая дежурно-диспетчерская служба», МКУ «Центр бухгалтерского учета и отчетности администрации муниципального образования Абинский район».</w:t>
      </w:r>
    </w:p>
    <w:p w14:paraId="497F48B2" w14:textId="77777777" w:rsidR="000D59D7" w:rsidRPr="00FE7E75" w:rsidRDefault="00316BCA" w:rsidP="00185237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20</w:t>
      </w:r>
      <w:r w:rsidR="006E2FF3" w:rsidRPr="00FE7E75">
        <w:rPr>
          <w:rFonts w:ascii="Times New Roman" w:hAnsi="Times New Roman" w:cs="Times New Roman"/>
          <w:sz w:val="28"/>
          <w:szCs w:val="28"/>
        </w:rPr>
        <w:t>2</w:t>
      </w:r>
      <w:r w:rsidR="00473C5C">
        <w:rPr>
          <w:rFonts w:ascii="Times New Roman" w:hAnsi="Times New Roman" w:cs="Times New Roman"/>
          <w:sz w:val="28"/>
          <w:szCs w:val="28"/>
        </w:rPr>
        <w:t>1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497F48B3" w14:textId="77777777" w:rsidR="005F37AE" w:rsidRPr="00FE7E75" w:rsidRDefault="00316BCA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6B6737">
        <w:rPr>
          <w:rFonts w:ascii="Times New Roman" w:hAnsi="Times New Roman" w:cs="Times New Roman"/>
          <w:sz w:val="28"/>
          <w:szCs w:val="28"/>
        </w:rPr>
        <w:t>13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B6737">
        <w:rPr>
          <w:rFonts w:ascii="Times New Roman" w:hAnsi="Times New Roman" w:cs="Times New Roman"/>
          <w:sz w:val="28"/>
          <w:szCs w:val="28"/>
        </w:rPr>
        <w:t>апреля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6B6737">
        <w:rPr>
          <w:rFonts w:ascii="Times New Roman" w:hAnsi="Times New Roman" w:cs="Times New Roman"/>
          <w:sz w:val="28"/>
          <w:szCs w:val="28"/>
        </w:rPr>
        <w:t>25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B6737">
        <w:rPr>
          <w:rFonts w:ascii="Times New Roman" w:hAnsi="Times New Roman" w:cs="Times New Roman"/>
          <w:sz w:val="28"/>
          <w:szCs w:val="28"/>
        </w:rPr>
        <w:t>апреля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497F48B4" w14:textId="77777777" w:rsidR="006B6737" w:rsidRPr="006B6737" w:rsidRDefault="00524A7B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 w:rsidRPr="006B6737">
        <w:rPr>
          <w:rFonts w:ascii="Times New Roman" w:hAnsi="Times New Roman" w:cs="Times New Roman"/>
          <w:sz w:val="28"/>
          <w:szCs w:val="28"/>
        </w:rPr>
        <w:t xml:space="preserve"> </w:t>
      </w:r>
      <w:r w:rsidR="006B6737" w:rsidRPr="006B6737">
        <w:rPr>
          <w:rFonts w:ascii="Times New Roman" w:hAnsi="Times New Roman" w:cs="Times New Roman"/>
          <w:sz w:val="28"/>
          <w:szCs w:val="28"/>
        </w:rPr>
        <w:t xml:space="preserve">Осуществление контроля за целевым и эффективным использованием межбюджетных трансфертов, выделенных администрации муниципального образования Абинский район из бюджета Абинского городского поселения в рамках заключенного соглашения о передаче осуществления части полномочий по участию в предупреждении и ликвидации последствий чрезвычайных ситуаций в границах поселения в части функционирования органа повседневного управления – МКУ «ЕДДС»; </w:t>
      </w:r>
      <w:r w:rsidR="006B6737" w:rsidRPr="006B6737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предупреждение и выявление нарушений законодательства Российской Федерации и иных нормативно-правовых актов. </w:t>
      </w:r>
    </w:p>
    <w:p w14:paraId="497F48B5" w14:textId="77777777" w:rsidR="00473C5C" w:rsidRPr="00473C5C" w:rsidRDefault="00473C5C" w:rsidP="001852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 xml:space="preserve">Общая сумма проверенных средств составила </w:t>
      </w:r>
      <w:r w:rsidR="006B6737">
        <w:rPr>
          <w:rFonts w:ascii="Times New Roman" w:hAnsi="Times New Roman" w:cs="Times New Roman"/>
          <w:sz w:val="28"/>
          <w:szCs w:val="28"/>
        </w:rPr>
        <w:t>329510,2 руб.</w:t>
      </w:r>
      <w:r w:rsidRPr="00473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F48B6" w14:textId="77777777" w:rsidR="007D5156" w:rsidRPr="007D5156" w:rsidRDefault="007D5156" w:rsidP="001852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497F48B7" w14:textId="77777777" w:rsidR="007D5156" w:rsidRPr="007D5156" w:rsidRDefault="007D5156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D5156">
        <w:rPr>
          <w:rFonts w:ascii="Times New Roman" w:hAnsi="Times New Roman" w:cs="Times New Roman"/>
          <w:sz w:val="28"/>
          <w:szCs w:val="28"/>
          <w:lang w:val="ba-RU"/>
        </w:rPr>
        <w:t xml:space="preserve">Рассмотрены вопросы </w:t>
      </w:r>
      <w:r w:rsidR="003C2513">
        <w:rPr>
          <w:rFonts w:ascii="Times New Roman" w:hAnsi="Times New Roman" w:cs="Times New Roman"/>
          <w:sz w:val="28"/>
          <w:szCs w:val="28"/>
          <w:lang w:val="ba-RU"/>
        </w:rPr>
        <w:t xml:space="preserve">в части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предосталения </w:t>
      </w:r>
      <w:r w:rsidR="006B6737">
        <w:rPr>
          <w:rFonts w:ascii="Times New Roman" w:hAnsi="Times New Roman" w:cs="Times New Roman"/>
          <w:sz w:val="28"/>
          <w:szCs w:val="28"/>
          <w:lang w:val="ba-RU"/>
        </w:rPr>
        <w:t>межбюджетных трансфертов, выделенных в рамках переданных полномочий Абинским городским поселением</w:t>
      </w:r>
      <w:r w:rsidR="00DE245D">
        <w:rPr>
          <w:rFonts w:ascii="Times New Roman" w:hAnsi="Times New Roman" w:cs="Times New Roman"/>
          <w:sz w:val="28"/>
          <w:szCs w:val="28"/>
          <w:lang w:val="ba-RU"/>
        </w:rPr>
        <w:t xml:space="preserve">, обоснованость и правильность расчетов межбюджерны трансфертов, а также контроль за осуществлением части полномочий. </w:t>
      </w:r>
    </w:p>
    <w:p w14:paraId="497F48B8" w14:textId="77777777" w:rsidR="00882CF6" w:rsidRPr="00BD7C87" w:rsidRDefault="00882CF6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497F48B9" w14:textId="77777777" w:rsidR="00471D56" w:rsidRPr="003C2513" w:rsidRDefault="0079066C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497F48BA" w14:textId="77777777" w:rsidR="00DE245D" w:rsidRPr="00DE245D" w:rsidRDefault="00DE245D" w:rsidP="00185237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45D">
        <w:rPr>
          <w:rFonts w:ascii="Times New Roman" w:hAnsi="Times New Roman" w:cs="Times New Roman"/>
          <w:bCs/>
          <w:iCs/>
          <w:sz w:val="28"/>
          <w:szCs w:val="28"/>
        </w:rPr>
        <w:t>1. Перечисление межбюджетных трансфертов в проверяемом периоде осуществлялось администрацией Абинского городского поселения в сумме 329510,2 руб., что соответствует пункту 3.3 Соглашения.</w:t>
      </w:r>
    </w:p>
    <w:p w14:paraId="497F48BB" w14:textId="77777777" w:rsidR="00DE245D" w:rsidRPr="00DE245D" w:rsidRDefault="00DE245D" w:rsidP="00185237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245D">
        <w:rPr>
          <w:rFonts w:ascii="Times New Roman" w:hAnsi="Times New Roman" w:cs="Times New Roman"/>
          <w:bCs/>
          <w:iCs/>
          <w:sz w:val="28"/>
          <w:szCs w:val="28"/>
        </w:rPr>
        <w:t>2. Проверка эффективности и целевого использования межбюджетных трансфертов показала, что расход осуществлялся МКУ «ЕДДС» по целевому назначению в рамках переданных полномочий на оплату труда сотрудникам.</w:t>
      </w:r>
    </w:p>
    <w:p w14:paraId="497F48BC" w14:textId="77777777" w:rsidR="00DE245D" w:rsidRPr="004A7BB6" w:rsidRDefault="00DE245D" w:rsidP="00185237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7BB6">
        <w:rPr>
          <w:rFonts w:ascii="Times New Roman" w:hAnsi="Times New Roman"/>
          <w:bCs/>
          <w:iCs/>
          <w:sz w:val="28"/>
          <w:szCs w:val="28"/>
        </w:rPr>
        <w:t>3. К</w:t>
      </w:r>
      <w:r w:rsidRPr="004A7BB6">
        <w:rPr>
          <w:rFonts w:ascii="Times New Roman" w:hAnsi="Times New Roman"/>
          <w:sz w:val="28"/>
          <w:szCs w:val="28"/>
        </w:rPr>
        <w:t xml:space="preserve">онтрольно-счетная палата </w:t>
      </w:r>
      <w:r>
        <w:rPr>
          <w:rFonts w:ascii="Times New Roman" w:hAnsi="Times New Roman"/>
          <w:sz w:val="28"/>
          <w:szCs w:val="28"/>
        </w:rPr>
        <w:t xml:space="preserve">рекомендует усилить контроль по предоставлению межбюджетных трансфертов в целях недопущения </w:t>
      </w:r>
      <w:r w:rsidRPr="004A7BB6">
        <w:rPr>
          <w:rFonts w:ascii="Times New Roman" w:hAnsi="Times New Roman"/>
          <w:sz w:val="28"/>
          <w:szCs w:val="28"/>
        </w:rPr>
        <w:t>необоснованн</w:t>
      </w:r>
      <w:r>
        <w:rPr>
          <w:rFonts w:ascii="Times New Roman" w:hAnsi="Times New Roman"/>
          <w:sz w:val="28"/>
          <w:szCs w:val="28"/>
        </w:rPr>
        <w:t>ого</w:t>
      </w:r>
      <w:r w:rsidRPr="004A7BB6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>а</w:t>
      </w:r>
      <w:r w:rsidRPr="004A7BB6">
        <w:rPr>
          <w:rFonts w:ascii="Times New Roman" w:hAnsi="Times New Roman"/>
          <w:sz w:val="28"/>
          <w:szCs w:val="28"/>
        </w:rPr>
        <w:t xml:space="preserve"> бюджетных средств. </w:t>
      </w:r>
    </w:p>
    <w:p w14:paraId="497F48BD" w14:textId="77777777" w:rsidR="00DE245D" w:rsidRDefault="00DE245D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7F48BE" w14:textId="77777777" w:rsidR="00BB3890" w:rsidRDefault="008A32A1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кт контрольного мероприятия вручен </w:t>
      </w:r>
      <w:r w:rsidR="00DE245D">
        <w:rPr>
          <w:rFonts w:ascii="Times New Roman" w:hAnsi="Times New Roman" w:cs="Times New Roman"/>
          <w:sz w:val="28"/>
          <w:szCs w:val="28"/>
        </w:rPr>
        <w:t>директору МКУ «Единая дежурно-диспетчерская служба»</w:t>
      </w:r>
      <w:r w:rsidR="00A04C80">
        <w:rPr>
          <w:rFonts w:ascii="Times New Roman" w:hAnsi="Times New Roman" w:cs="Times New Roman"/>
          <w:sz w:val="28"/>
          <w:szCs w:val="28"/>
        </w:rPr>
        <w:t xml:space="preserve"> </w:t>
      </w:r>
      <w:r w:rsidR="00DE245D">
        <w:rPr>
          <w:rFonts w:ascii="Times New Roman" w:hAnsi="Times New Roman" w:cs="Times New Roman"/>
          <w:sz w:val="28"/>
          <w:szCs w:val="28"/>
        </w:rPr>
        <w:t>Чуприне В.В.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DE245D">
        <w:rPr>
          <w:rFonts w:ascii="Times New Roman" w:hAnsi="Times New Roman" w:cs="Times New Roman"/>
          <w:sz w:val="28"/>
          <w:szCs w:val="28"/>
        </w:rPr>
        <w:t>11 мая</w:t>
      </w:r>
      <w:r w:rsidR="00484FDD">
        <w:rPr>
          <w:rFonts w:ascii="Times New Roman" w:hAnsi="Times New Roman" w:cs="Times New Roman"/>
          <w:sz w:val="28"/>
          <w:szCs w:val="28"/>
        </w:rPr>
        <w:t xml:space="preserve"> 202</w:t>
      </w:r>
      <w:r w:rsidR="00473C5C">
        <w:rPr>
          <w:rFonts w:ascii="Times New Roman" w:hAnsi="Times New Roman" w:cs="Times New Roman"/>
          <w:sz w:val="28"/>
          <w:szCs w:val="28"/>
        </w:rPr>
        <w:t>2</w:t>
      </w:r>
      <w:r w:rsidR="00484FDD">
        <w:rPr>
          <w:rFonts w:ascii="Times New Roman" w:hAnsi="Times New Roman" w:cs="Times New Roman"/>
          <w:sz w:val="28"/>
          <w:szCs w:val="28"/>
        </w:rPr>
        <w:t xml:space="preserve"> года для подписания. </w:t>
      </w:r>
      <w:r w:rsidR="00DE245D">
        <w:rPr>
          <w:rFonts w:ascii="Times New Roman" w:hAnsi="Times New Roman" w:cs="Times New Roman"/>
          <w:sz w:val="28"/>
          <w:szCs w:val="28"/>
        </w:rPr>
        <w:t xml:space="preserve">Главе Абинского городского поселения </w:t>
      </w:r>
      <w:proofErr w:type="spellStart"/>
      <w:r w:rsidR="00DE245D">
        <w:rPr>
          <w:rFonts w:ascii="Times New Roman" w:hAnsi="Times New Roman" w:cs="Times New Roman"/>
          <w:sz w:val="28"/>
          <w:szCs w:val="28"/>
        </w:rPr>
        <w:t>Биушкину</w:t>
      </w:r>
      <w:proofErr w:type="spellEnd"/>
      <w:r w:rsidR="00DE245D">
        <w:rPr>
          <w:rFonts w:ascii="Times New Roman" w:hAnsi="Times New Roman" w:cs="Times New Roman"/>
          <w:sz w:val="28"/>
          <w:szCs w:val="28"/>
        </w:rPr>
        <w:t xml:space="preserve"> И.В.</w:t>
      </w:r>
      <w:r w:rsidR="00484FDD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="009E5026" w:rsidRPr="003C2513">
        <w:rPr>
          <w:rFonts w:ascii="Times New Roman" w:hAnsi="Times New Roman" w:cs="Times New Roman"/>
          <w:sz w:val="28"/>
          <w:szCs w:val="28"/>
        </w:rPr>
        <w:t>.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 xml:space="preserve">Акт подписан </w:t>
      </w:r>
      <w:r w:rsidR="00473C5C">
        <w:rPr>
          <w:rFonts w:ascii="Times New Roman" w:hAnsi="Times New Roman" w:cs="Times New Roman"/>
          <w:sz w:val="28"/>
          <w:szCs w:val="28"/>
        </w:rPr>
        <w:t>1</w:t>
      </w:r>
      <w:r w:rsidR="00DE245D">
        <w:rPr>
          <w:rFonts w:ascii="Times New Roman" w:hAnsi="Times New Roman" w:cs="Times New Roman"/>
          <w:sz w:val="28"/>
          <w:szCs w:val="28"/>
        </w:rPr>
        <w:t>3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ма</w:t>
      </w:r>
      <w:r w:rsidR="00DE245D">
        <w:rPr>
          <w:rFonts w:ascii="Times New Roman" w:hAnsi="Times New Roman" w:cs="Times New Roman"/>
          <w:sz w:val="28"/>
          <w:szCs w:val="28"/>
        </w:rPr>
        <w:t>я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>20</w:t>
      </w:r>
      <w:r w:rsidR="007836A2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3C25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FDD">
        <w:rPr>
          <w:rFonts w:ascii="Times New Roman" w:hAnsi="Times New Roman" w:cs="Times New Roman"/>
          <w:sz w:val="28"/>
          <w:szCs w:val="28"/>
        </w:rPr>
        <w:t>.</w:t>
      </w:r>
      <w:r w:rsidR="003C2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F48BF" w14:textId="77777777" w:rsidR="008A32A1" w:rsidRDefault="008A32A1" w:rsidP="00185237">
      <w:pPr>
        <w:pStyle w:val="a5"/>
        <w:spacing w:after="0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97F48C0" w14:textId="77777777" w:rsidR="00A105D8" w:rsidRPr="00BD7C87" w:rsidRDefault="00A105D8" w:rsidP="00185237">
      <w:pPr>
        <w:pStyle w:val="a5"/>
        <w:spacing w:after="0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497F48C1" w14:textId="77777777" w:rsidR="00291BD3" w:rsidRDefault="00A105D8" w:rsidP="00185237">
      <w:pPr>
        <w:pStyle w:val="a5"/>
        <w:spacing w:after="0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DE24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что использование межбюджетных трансфертов </w:t>
      </w:r>
      <w:r w:rsidR="00DE245D" w:rsidRPr="00DE245D">
        <w:rPr>
          <w:rFonts w:ascii="Times New Roman" w:hAnsi="Times New Roman" w:cs="Times New Roman"/>
          <w:bCs/>
          <w:iCs/>
          <w:sz w:val="28"/>
          <w:szCs w:val="28"/>
        </w:rPr>
        <w:t>осуществлялся</w:t>
      </w:r>
      <w:r w:rsidR="007836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245D" w:rsidRPr="00DE245D">
        <w:rPr>
          <w:rFonts w:ascii="Times New Roman" w:hAnsi="Times New Roman" w:cs="Times New Roman"/>
          <w:bCs/>
          <w:iCs/>
          <w:sz w:val="28"/>
          <w:szCs w:val="28"/>
        </w:rPr>
        <w:t xml:space="preserve">по целевому назначению в рамках переданных полномочий на оплату труда </w:t>
      </w:r>
      <w:r w:rsidR="00DE245D">
        <w:rPr>
          <w:rFonts w:ascii="Times New Roman" w:hAnsi="Times New Roman" w:cs="Times New Roman"/>
          <w:bCs/>
          <w:iCs/>
          <w:sz w:val="28"/>
          <w:szCs w:val="28"/>
        </w:rPr>
        <w:t xml:space="preserve">сотрудникам. Рекомендовано, в целях недопущения необоснованного расхода бюджетных средств, администрации Абинского городского поселения усилить контроль по предоставлению межбюджетных трансфертов в рамках переданных полномочий.  </w:t>
      </w:r>
    </w:p>
    <w:p w14:paraId="497F48C2" w14:textId="77777777" w:rsidR="00FE6DCB" w:rsidRDefault="00FE6DCB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FE6DCB" w:rsidSect="0089612B">
      <w:headerReference w:type="default" r:id="rId7"/>
      <w:pgSz w:w="11906" w:h="16838" w:code="9"/>
      <w:pgMar w:top="1134" w:right="1700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48C9" w14:textId="77777777" w:rsidR="00C008BE" w:rsidRDefault="00C008BE" w:rsidP="00EF649E">
      <w:pPr>
        <w:spacing w:after="0" w:line="240" w:lineRule="auto"/>
      </w:pPr>
      <w:r>
        <w:separator/>
      </w:r>
    </w:p>
  </w:endnote>
  <w:endnote w:type="continuationSeparator" w:id="0">
    <w:p w14:paraId="497F48CA" w14:textId="77777777" w:rsidR="00C008BE" w:rsidRDefault="00C008BE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48C7" w14:textId="77777777" w:rsidR="00C008BE" w:rsidRDefault="00C008BE" w:rsidP="00EF649E">
      <w:pPr>
        <w:spacing w:after="0" w:line="240" w:lineRule="auto"/>
      </w:pPr>
      <w:r>
        <w:separator/>
      </w:r>
    </w:p>
  </w:footnote>
  <w:footnote w:type="continuationSeparator" w:id="0">
    <w:p w14:paraId="497F48C8" w14:textId="77777777" w:rsidR="00C008BE" w:rsidRDefault="00C008BE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497F48CB" w14:textId="77777777" w:rsidR="003115AB" w:rsidRDefault="00BF07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1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7F48CC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4712">
    <w:abstractNumId w:val="12"/>
  </w:num>
  <w:num w:numId="2" w16cid:durableId="1763602068">
    <w:abstractNumId w:val="6"/>
  </w:num>
  <w:num w:numId="3" w16cid:durableId="901527365">
    <w:abstractNumId w:val="10"/>
  </w:num>
  <w:num w:numId="4" w16cid:durableId="316108356">
    <w:abstractNumId w:val="11"/>
  </w:num>
  <w:num w:numId="5" w16cid:durableId="255871436">
    <w:abstractNumId w:val="4"/>
  </w:num>
  <w:num w:numId="6" w16cid:durableId="670446469">
    <w:abstractNumId w:val="2"/>
  </w:num>
  <w:num w:numId="7" w16cid:durableId="456873536">
    <w:abstractNumId w:val="1"/>
  </w:num>
  <w:num w:numId="8" w16cid:durableId="704912409">
    <w:abstractNumId w:val="14"/>
  </w:num>
  <w:num w:numId="9" w16cid:durableId="1856846691">
    <w:abstractNumId w:val="5"/>
  </w:num>
  <w:num w:numId="10" w16cid:durableId="2002390438">
    <w:abstractNumId w:val="8"/>
  </w:num>
  <w:num w:numId="11" w16cid:durableId="217473833">
    <w:abstractNumId w:val="0"/>
  </w:num>
  <w:num w:numId="12" w16cid:durableId="719983039">
    <w:abstractNumId w:val="13"/>
  </w:num>
  <w:num w:numId="13" w16cid:durableId="1828786121">
    <w:abstractNumId w:val="16"/>
  </w:num>
  <w:num w:numId="14" w16cid:durableId="933591727">
    <w:abstractNumId w:val="9"/>
  </w:num>
  <w:num w:numId="15" w16cid:durableId="348026236">
    <w:abstractNumId w:val="3"/>
  </w:num>
  <w:num w:numId="16" w16cid:durableId="741566721">
    <w:abstractNumId w:val="15"/>
  </w:num>
  <w:num w:numId="17" w16cid:durableId="2086763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64E1"/>
    <w:rsid w:val="00177486"/>
    <w:rsid w:val="00177CB3"/>
    <w:rsid w:val="00177E3E"/>
    <w:rsid w:val="00181A3D"/>
    <w:rsid w:val="00183E73"/>
    <w:rsid w:val="00183F62"/>
    <w:rsid w:val="00184E4C"/>
    <w:rsid w:val="00185237"/>
    <w:rsid w:val="00185E5A"/>
    <w:rsid w:val="00187071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450E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4899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B6737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0ADC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11A6"/>
    <w:rsid w:val="007C12C8"/>
    <w:rsid w:val="007C35AD"/>
    <w:rsid w:val="007C4085"/>
    <w:rsid w:val="007C44B8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612B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075B"/>
    <w:rsid w:val="00BF1665"/>
    <w:rsid w:val="00BF48C6"/>
    <w:rsid w:val="00BF4EB7"/>
    <w:rsid w:val="00BF709C"/>
    <w:rsid w:val="00C00057"/>
    <w:rsid w:val="00C008BE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35F9"/>
    <w:rsid w:val="00DD53C4"/>
    <w:rsid w:val="00DD7FBC"/>
    <w:rsid w:val="00DE245D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6EFC"/>
    <w:rsid w:val="00E829F5"/>
    <w:rsid w:val="00E833DC"/>
    <w:rsid w:val="00E836A8"/>
    <w:rsid w:val="00E84F0F"/>
    <w:rsid w:val="00E90154"/>
    <w:rsid w:val="00E91AA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489D"/>
  <w15:docId w15:val="{6F7793E2-9735-43E8-AE65-D6C079E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2022-06-03T06:51:00Z</cp:lastPrinted>
  <dcterms:created xsi:type="dcterms:W3CDTF">2023-06-06T08:15:00Z</dcterms:created>
  <dcterms:modified xsi:type="dcterms:W3CDTF">2023-06-06T08:15:00Z</dcterms:modified>
</cp:coreProperties>
</file>