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CEB" w:rsidRDefault="00490CEB" w:rsidP="00490CEB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x-none" w:eastAsia="x-none"/>
        </w:rPr>
      </w:pPr>
      <w:r>
        <w:rPr>
          <w:rFonts w:ascii="Times New Roman" w:eastAsia="Times New Roman" w:hAnsi="Times New Roman"/>
          <w:b/>
          <w:sz w:val="32"/>
          <w:szCs w:val="32"/>
          <w:lang w:val="x-none" w:eastAsia="x-none"/>
        </w:rPr>
        <w:t>РЕШЕНИЕ</w:t>
      </w:r>
    </w:p>
    <w:p w:rsidR="00490CEB" w:rsidRDefault="00490CEB" w:rsidP="00490CEB">
      <w:pPr>
        <w:spacing w:after="0" w:line="240" w:lineRule="auto"/>
        <w:ind w:left="540"/>
        <w:jc w:val="center"/>
        <w:rPr>
          <w:rFonts w:ascii="Times New Roman" w:eastAsia="Times New Roman" w:hAnsi="Times New Roman"/>
          <w:b/>
          <w:sz w:val="40"/>
          <w:szCs w:val="20"/>
          <w:lang w:val="x-none"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490CEB" w:rsidTr="00490CEB">
        <w:tc>
          <w:tcPr>
            <w:tcW w:w="4785" w:type="dxa"/>
            <w:hideMark/>
          </w:tcPr>
          <w:p w:rsidR="00490CEB" w:rsidRDefault="00C466EC" w:rsidP="00433B65">
            <w:pPr>
              <w:tabs>
                <w:tab w:val="left" w:pos="9355"/>
              </w:tabs>
              <w:spacing w:after="0" w:line="240" w:lineRule="auto"/>
              <w:ind w:right="-5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           </w:t>
            </w:r>
            <w:r w:rsidR="00433B6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15 августа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="00490CE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</w:t>
            </w:r>
            <w:r w:rsidR="00490CE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4786" w:type="dxa"/>
            <w:hideMark/>
          </w:tcPr>
          <w:p w:rsidR="00490CEB" w:rsidRDefault="00490CEB" w:rsidP="00433B65">
            <w:pPr>
              <w:tabs>
                <w:tab w:val="left" w:pos="9355"/>
              </w:tabs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                                  № </w:t>
            </w:r>
            <w:r w:rsidR="00433B6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77/</w:t>
            </w:r>
            <w:r w:rsidR="0003756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627</w:t>
            </w:r>
          </w:p>
        </w:tc>
      </w:tr>
    </w:tbl>
    <w:p w:rsidR="00490CEB" w:rsidRDefault="00490CEB" w:rsidP="00490CEB">
      <w:pPr>
        <w:spacing w:after="120" w:line="480" w:lineRule="auto"/>
        <w:ind w:right="-1"/>
        <w:jc w:val="center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val="x-none" w:eastAsia="x-none"/>
        </w:rPr>
        <w:t>г. Абинск</w:t>
      </w:r>
    </w:p>
    <w:p w:rsidR="00490CEB" w:rsidRDefault="00490CEB" w:rsidP="00490CE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 назначении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№ 01-</w:t>
      </w:r>
      <w:r w:rsidR="007C1501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1</w:t>
      </w:r>
      <w:r w:rsidR="00E14D86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с правом решающего голоса</w:t>
      </w:r>
    </w:p>
    <w:p w:rsidR="00490CEB" w:rsidRDefault="00E14D86" w:rsidP="00490CE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Данильченко Анастасии Вячеславовны</w:t>
      </w:r>
    </w:p>
    <w:p w:rsidR="00490CEB" w:rsidRDefault="00490CEB" w:rsidP="00490CE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490CEB" w:rsidRDefault="00490CEB" w:rsidP="00490CEB">
      <w:pPr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На основании решения территориальной 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F26948">
        <w:rPr>
          <w:rFonts w:ascii="Times New Roman" w:eastAsia="Times New Roman" w:hAnsi="Times New Roman"/>
          <w:sz w:val="28"/>
          <w:szCs w:val="28"/>
          <w:lang w:eastAsia="ru-RU"/>
        </w:rPr>
        <w:t>15</w:t>
      </w:r>
      <w:r w:rsidRPr="006B7807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03756B">
        <w:rPr>
          <w:rFonts w:ascii="Times New Roman" w:eastAsia="Times New Roman" w:hAnsi="Times New Roman"/>
          <w:sz w:val="28"/>
          <w:szCs w:val="28"/>
          <w:lang w:eastAsia="ru-RU"/>
        </w:rPr>
        <w:t>августа 202</w:t>
      </w:r>
      <w:r w:rsidR="006562B6" w:rsidRPr="0003756B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03756B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№  </w:t>
      </w:r>
      <w:r w:rsidR="00F26948" w:rsidRPr="0003756B">
        <w:rPr>
          <w:rFonts w:ascii="Times New Roman" w:eastAsia="Times New Roman" w:hAnsi="Times New Roman"/>
          <w:sz w:val="28"/>
          <w:szCs w:val="28"/>
          <w:lang w:eastAsia="ru-RU"/>
        </w:rPr>
        <w:t>77/</w:t>
      </w:r>
      <w:r w:rsidR="0003756B" w:rsidRPr="0003756B">
        <w:rPr>
          <w:rFonts w:ascii="Times New Roman" w:eastAsia="Times New Roman" w:hAnsi="Times New Roman"/>
          <w:sz w:val="28"/>
          <w:szCs w:val="28"/>
          <w:lang w:eastAsia="ru-RU"/>
        </w:rPr>
        <w:t>525</w:t>
      </w:r>
      <w:r w:rsidRPr="0003756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были досрочно прекращены полномочия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№ 01-</w:t>
      </w:r>
      <w:r w:rsidR="007C1501">
        <w:rPr>
          <w:rFonts w:ascii="Times New Roman" w:eastAsia="Times New Roman" w:hAnsi="Times New Roman"/>
          <w:noProof/>
          <w:sz w:val="28"/>
          <w:szCs w:val="28"/>
          <w:lang w:eastAsia="ru-RU"/>
        </w:rPr>
        <w:t>1</w:t>
      </w:r>
      <w:r w:rsidR="00E14D86">
        <w:rPr>
          <w:rFonts w:ascii="Times New Roman" w:eastAsia="Times New Roman" w:hAnsi="Times New Roman"/>
          <w:noProof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 </w:t>
      </w:r>
      <w:r w:rsidR="00620FF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14D86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Щербининой Марии Геловны,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назначенного в состав участковой избирательной комиссии </w:t>
      </w:r>
      <w:r w:rsidR="007C1501">
        <w:rPr>
          <w:rFonts w:ascii="Times New Roman" w:eastAsia="Times New Roman" w:hAnsi="Times New Roman"/>
          <w:sz w:val="28"/>
          <w:szCs w:val="28"/>
          <w:lang w:eastAsia="ru-RU"/>
        </w:rPr>
        <w:t xml:space="preserve">собранием избирателей по месту </w:t>
      </w:r>
      <w:r w:rsidR="00F33F63">
        <w:rPr>
          <w:rFonts w:ascii="Times New Roman" w:eastAsia="Times New Roman" w:hAnsi="Times New Roman"/>
          <w:sz w:val="28"/>
          <w:szCs w:val="28"/>
          <w:lang w:eastAsia="ru-RU"/>
        </w:rPr>
        <w:t>жительства</w:t>
      </w:r>
      <w:r w:rsidR="00774A0C">
        <w:rPr>
          <w:rFonts w:ascii="Times New Roman" w:eastAsia="Times New Roman" w:hAnsi="Times New Roman"/>
          <w:sz w:val="28"/>
          <w:szCs w:val="28"/>
          <w:lang w:eastAsia="ru-RU"/>
        </w:rPr>
        <w:t xml:space="preserve"> и </w:t>
      </w:r>
      <w:r w:rsidR="00620FFE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соответствии со статьями 22, 27 и 29 Федерального закона от 12 июня 2002 года № 67-ФЗ «Об основных гарантиях избирательных прав и права на участие в референдуме граждан Российской Федерации», Методическими рекомендациями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комиссий, утвержденными </w:t>
      </w:r>
      <w:hyperlink r:id="rId5" w:anchor="sub_0" w:history="1">
        <w:r>
          <w:rPr>
            <w:rStyle w:val="a3"/>
            <w:rFonts w:ascii="Times New Roman" w:eastAsia="Times New Roman" w:hAnsi="Times New Roman"/>
            <w:bCs/>
            <w:color w:val="auto"/>
            <w:sz w:val="28"/>
            <w:szCs w:val="28"/>
            <w:u w:val="none"/>
            <w:lang w:eastAsia="ru-RU"/>
          </w:rPr>
          <w:t>постановлением</w:t>
        </w:r>
      </w:hyperlink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Центральной избирательной комиссии Российской Федерации от 17 февраля 2010 года № 192/1337-5, 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утвержденным </w:t>
      </w:r>
      <w:hyperlink r:id="rId6" w:anchor="sub_0" w:history="1">
        <w:r>
          <w:rPr>
            <w:rStyle w:val="a3"/>
            <w:rFonts w:ascii="Times New Roman" w:eastAsia="Times New Roman" w:hAnsi="Times New Roman"/>
            <w:bCs/>
            <w:color w:val="auto"/>
            <w:sz w:val="28"/>
            <w:szCs w:val="28"/>
            <w:u w:val="none"/>
            <w:lang w:eastAsia="ru-RU"/>
          </w:rPr>
          <w:t>постановлением</w:t>
        </w:r>
      </w:hyperlink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Центральной избирательной комиссии РФ от 5 декабря 2012 года № 152/1137-6, территориальная избирательная комиссия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РЕШИЛА:</w:t>
      </w:r>
    </w:p>
    <w:p w:rsidR="00490CEB" w:rsidRDefault="00490CEB" w:rsidP="00490CEB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 Назначить членом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№ 01-</w:t>
      </w:r>
      <w:r w:rsidR="007C1501">
        <w:rPr>
          <w:rFonts w:ascii="Times New Roman" w:eastAsia="Times New Roman" w:hAnsi="Times New Roman"/>
          <w:noProof/>
          <w:sz w:val="28"/>
          <w:szCs w:val="28"/>
          <w:lang w:eastAsia="ru-RU"/>
        </w:rPr>
        <w:t>1</w:t>
      </w:r>
      <w:r w:rsidR="00E14D86">
        <w:rPr>
          <w:rFonts w:ascii="Times New Roman" w:eastAsia="Times New Roman" w:hAnsi="Times New Roman"/>
          <w:noProof/>
          <w:sz w:val="28"/>
          <w:szCs w:val="28"/>
          <w:lang w:eastAsia="ru-RU"/>
        </w:rPr>
        <w:t>7</w:t>
      </w:r>
      <w:r w:rsidR="007C1501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 правом решающего голоса:</w:t>
      </w:r>
    </w:p>
    <w:p w:rsidR="00490CEB" w:rsidRDefault="00490CEB" w:rsidP="00490CEB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4"/>
        <w:gridCol w:w="4786"/>
      </w:tblGrid>
      <w:tr w:rsidR="00490CEB" w:rsidTr="00490CEB">
        <w:tc>
          <w:tcPr>
            <w:tcW w:w="4784" w:type="dxa"/>
            <w:hideMark/>
          </w:tcPr>
          <w:p w:rsidR="00490CEB" w:rsidRDefault="00E14D86" w:rsidP="00E14D86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noProof/>
                <w:sz w:val="28"/>
                <w:szCs w:val="28"/>
                <w:lang w:eastAsia="ru-RU"/>
              </w:rPr>
              <w:t>Данильченко Анастасию Вячеславовну</w:t>
            </w:r>
          </w:p>
        </w:tc>
        <w:tc>
          <w:tcPr>
            <w:tcW w:w="4786" w:type="dxa"/>
            <w:hideMark/>
          </w:tcPr>
          <w:p w:rsidR="00490CEB" w:rsidRDefault="00490CEB" w:rsidP="00621BB8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   собрани</w:t>
            </w:r>
            <w:r w:rsidR="00621BB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избирателей по месту </w:t>
            </w:r>
            <w:r w:rsidR="00F33F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жительства</w:t>
            </w:r>
          </w:p>
        </w:tc>
      </w:tr>
    </w:tbl>
    <w:p w:rsidR="00490CEB" w:rsidRDefault="00490CEB" w:rsidP="00490CEB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(Сведения о </w:t>
      </w:r>
      <w:r w:rsidR="00E14D86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Данильченко Анастасии Вячеславовне</w:t>
      </w:r>
      <w:r w:rsidR="00A6621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прилагаются).</w:t>
      </w:r>
    </w:p>
    <w:p w:rsidR="00490CEB" w:rsidRDefault="00490CEB" w:rsidP="00490CE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     2. Выдать </w:t>
      </w:r>
      <w:r w:rsidR="00E14D86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Данильченко Анастасии Вячеславовне</w:t>
      </w:r>
      <w:r w:rsidR="00E14D8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удостоверение установленного образца.</w:t>
      </w:r>
    </w:p>
    <w:p w:rsidR="00490CEB" w:rsidRDefault="00490CEB" w:rsidP="00490CEB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3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. Направить 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копию 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настояще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го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решени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я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в участковую избирательную комиссию избирательного участка </w:t>
      </w:r>
      <w:r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№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 </w:t>
      </w:r>
      <w:r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01-</w:t>
      </w:r>
      <w:r w:rsidR="006B7807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 xml:space="preserve"> </w:t>
      </w:r>
      <w:r w:rsidR="007C1501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1</w:t>
      </w:r>
      <w:r w:rsidR="00E14D86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7</w:t>
      </w:r>
    </w:p>
    <w:p w:rsidR="00490CEB" w:rsidRDefault="00490CEB" w:rsidP="00490CEB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4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. Разместить настоящее решение на официальном сайте органов местного самоуправления муниципального образования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Абинский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район (раздел ТИК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).</w:t>
      </w:r>
    </w:p>
    <w:p w:rsidR="00490CEB" w:rsidRDefault="00490CEB" w:rsidP="00490CEB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5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. Контроль за выполнением пунктов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2, 3 и 4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решения возложить на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председателя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территориальной 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</w:p>
    <w:p w:rsidR="00490CEB" w:rsidRDefault="00490CEB" w:rsidP="00490CE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Ю.А.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x-none"/>
        </w:rPr>
        <w:t>Тарновскую</w:t>
      </w:r>
      <w:proofErr w:type="spellEnd"/>
      <w:r>
        <w:rPr>
          <w:rFonts w:ascii="Times New Roman" w:eastAsia="Times New Roman" w:hAnsi="Times New Roman"/>
          <w:sz w:val="28"/>
          <w:szCs w:val="28"/>
          <w:lang w:eastAsia="x-none"/>
        </w:rPr>
        <w:t>.</w:t>
      </w:r>
    </w:p>
    <w:p w:rsidR="00490CEB" w:rsidRDefault="00490CEB" w:rsidP="00490CE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0CEB" w:rsidRDefault="00490CEB" w:rsidP="00490CE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1595"/>
        <w:gridCol w:w="2623"/>
      </w:tblGrid>
      <w:tr w:rsidR="00490CEB" w:rsidTr="00490CEB">
        <w:tc>
          <w:tcPr>
            <w:tcW w:w="5353" w:type="dxa"/>
          </w:tcPr>
          <w:p w:rsidR="00490CEB" w:rsidRDefault="00490CEB">
            <w:pPr>
              <w:spacing w:after="0" w:line="240" w:lineRule="auto"/>
              <w:jc w:val="center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</w:t>
            </w:r>
          </w:p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  <w:p w:rsidR="00490CEB" w:rsidRDefault="00490C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</w:t>
            </w:r>
            <w:r w:rsidR="008B5CD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</w:p>
        </w:tc>
        <w:tc>
          <w:tcPr>
            <w:tcW w:w="2623" w:type="dxa"/>
          </w:tcPr>
          <w:p w:rsidR="00490CEB" w:rsidRDefault="00490CEB">
            <w:pPr>
              <w:spacing w:after="0" w:line="240" w:lineRule="auto"/>
              <w:jc w:val="right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</w:p>
          <w:p w:rsidR="00490CEB" w:rsidRDefault="00490C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490CEB" w:rsidTr="00490CEB">
        <w:tc>
          <w:tcPr>
            <w:tcW w:w="5353" w:type="dxa"/>
            <w:hideMark/>
          </w:tcPr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Секретарь</w:t>
            </w:r>
          </w:p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</w:tc>
        <w:tc>
          <w:tcPr>
            <w:tcW w:w="1595" w:type="dxa"/>
          </w:tcPr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  <w:r w:rsidR="008B5CD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</w:p>
        </w:tc>
        <w:tc>
          <w:tcPr>
            <w:tcW w:w="2623" w:type="dxa"/>
          </w:tcPr>
          <w:p w:rsidR="00490CEB" w:rsidRDefault="00490C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90CEB" w:rsidRDefault="00490C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Ю.А.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Тарноваская</w:t>
            </w:r>
            <w:proofErr w:type="spellEnd"/>
          </w:p>
          <w:p w:rsidR="00490CEB" w:rsidRDefault="00490C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490CEB" w:rsidRDefault="00490CEB" w:rsidP="00490CE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0CEB" w:rsidRDefault="00490CEB" w:rsidP="00490CE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0CEB" w:rsidRDefault="00490CEB" w:rsidP="00490CE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0CEB" w:rsidRDefault="00490CEB" w:rsidP="00490CEB">
      <w:bookmarkStart w:id="0" w:name="_GoBack"/>
      <w:bookmarkEnd w:id="0"/>
    </w:p>
    <w:p w:rsidR="00490CEB" w:rsidRDefault="00490CEB" w:rsidP="00490CEB"/>
    <w:p w:rsidR="00196D4C" w:rsidRDefault="00196D4C"/>
    <w:sectPr w:rsidR="00196D4C" w:rsidSect="008B5C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4A3BF3"/>
    <w:multiLevelType w:val="hybridMultilevel"/>
    <w:tmpl w:val="36B41D60"/>
    <w:lvl w:ilvl="0" w:tplc="698A69C6">
      <w:start w:val="1"/>
      <w:numFmt w:val="decimal"/>
      <w:lvlText w:val="%1."/>
      <w:lvlJc w:val="left"/>
      <w:pPr>
        <w:ind w:left="72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CEB"/>
    <w:rsid w:val="0003756B"/>
    <w:rsid w:val="00196D4C"/>
    <w:rsid w:val="00215DFE"/>
    <w:rsid w:val="003F723F"/>
    <w:rsid w:val="00433B65"/>
    <w:rsid w:val="00490CEB"/>
    <w:rsid w:val="00620FFE"/>
    <w:rsid w:val="00621BB8"/>
    <w:rsid w:val="006562B6"/>
    <w:rsid w:val="006B7807"/>
    <w:rsid w:val="007667C4"/>
    <w:rsid w:val="00774A0C"/>
    <w:rsid w:val="007C1501"/>
    <w:rsid w:val="0083483E"/>
    <w:rsid w:val="008B5CDE"/>
    <w:rsid w:val="00A66214"/>
    <w:rsid w:val="00AF0670"/>
    <w:rsid w:val="00B5075F"/>
    <w:rsid w:val="00C466EC"/>
    <w:rsid w:val="00E14D86"/>
    <w:rsid w:val="00F26948"/>
    <w:rsid w:val="00F33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8C0E9"/>
  <w15:docId w15:val="{9D053455-9A0D-4616-82D2-3B7DB1C88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0C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90C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5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&#1058;&#1048;&#1050;\Desktop\&#1056;&#1072;&#1073;&#1086;&#1095;&#1080;&#1081;%20&#1089;&#1090;&#1086;&#1083;\&#1058;&#1048;&#1050;%20&#1040;&#1073;&#1080;&#1085;&#1089;&#1082;&#1072;&#1103;\&#1050;&#1054;&#1052;&#1048;&#1057;&#1057;&#1048;&#1048;\&#1050;&#1054;&#1052;&#1048;&#1057;&#1057;&#1048;&#1048;%202020%20&#1075;&#1086;&#1076;&#1072;\&#1082;&#1086;&#1084;&#1080;&#1089;&#1089;&#1080;&#1103;%20&#8470;%20158%20-%2026.08.2020\&#1054;%20&#1085;&#1072;&#1079;&#1085;&#1072;&#1095;&#1077;&#1085;&#1080;&#1080;%20&#1057;&#1080;&#1076;&#1086;&#1088;&#1077;&#1085;&#1082;&#1086;%2001-43.docx" TargetMode="External"/><Relationship Id="rId5" Type="http://schemas.openxmlformats.org/officeDocument/2006/relationships/hyperlink" Target="file:///C:\Users\&#1058;&#1048;&#1050;\Desktop\&#1056;&#1072;&#1073;&#1086;&#1095;&#1080;&#1081;%20&#1089;&#1090;&#1086;&#1083;\&#1058;&#1048;&#1050;%20&#1040;&#1073;&#1080;&#1085;&#1089;&#1082;&#1072;&#1103;\&#1050;&#1054;&#1052;&#1048;&#1057;&#1057;&#1048;&#1048;\&#1050;&#1054;&#1052;&#1048;&#1057;&#1057;&#1048;&#1048;%202020%20&#1075;&#1086;&#1076;&#1072;\&#1082;&#1086;&#1084;&#1080;&#1089;&#1089;&#1080;&#1103;%20&#8470;%20158%20-%2026.08.2020\&#1054;%20&#1085;&#1072;&#1079;&#1085;&#1072;&#1095;&#1077;&#1085;&#1080;&#1080;%20&#1057;&#1080;&#1076;&#1086;&#1088;&#1077;&#1085;&#1082;&#1086;%2001-43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415</Words>
  <Characters>2371</Characters>
  <Application>Microsoft Office Word</Application>
  <DocSecurity>0</DocSecurity>
  <Lines>19</Lines>
  <Paragraphs>5</Paragraphs>
  <ScaleCrop>false</ScaleCrop>
  <Company/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 Абинская</dc:creator>
  <cp:lastModifiedBy>TIK</cp:lastModifiedBy>
  <cp:revision>23</cp:revision>
  <dcterms:created xsi:type="dcterms:W3CDTF">2021-08-27T09:55:00Z</dcterms:created>
  <dcterms:modified xsi:type="dcterms:W3CDTF">2022-08-18T08:07:00Z</dcterms:modified>
</cp:coreProperties>
</file>