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AE" w:rsidRPr="00A13ADF" w:rsidRDefault="004A3EAE" w:rsidP="004A3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4A3EAE" w:rsidRPr="00A13ADF" w:rsidRDefault="004A3EAE" w:rsidP="004A3EA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3EAE" w:rsidRPr="00A13ADF" w:rsidRDefault="004A3EAE" w:rsidP="004A3EA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 августа 2022</w:t>
      </w:r>
      <w:r w:rsidRPr="00A13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      </w:t>
      </w:r>
      <w:r w:rsidRPr="00A13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 76/51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</w:p>
    <w:p w:rsidR="004A3EAE" w:rsidRPr="00A13ADF" w:rsidRDefault="004A3EAE" w:rsidP="004A3EA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4A3EAE" w:rsidRPr="00A13ADF" w:rsidRDefault="004A3EAE" w:rsidP="004A3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3EAE" w:rsidRPr="00A13ADF" w:rsidRDefault="004A3EAE" w:rsidP="004A3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DF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образца Приглашения избирателей на выборы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главы Светлогорского сельского поселения Абинского района</w:t>
      </w:r>
    </w:p>
    <w:p w:rsidR="004A3EAE" w:rsidRPr="00A13ADF" w:rsidRDefault="004A3EAE" w:rsidP="004A3E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A3EAE" w:rsidRPr="00A13ADF" w:rsidRDefault="004A3EAE" w:rsidP="004A3EAE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pacing w:val="60"/>
          <w:sz w:val="26"/>
          <w:szCs w:val="26"/>
        </w:rPr>
      </w:pPr>
      <w:r w:rsidRPr="00A13ADF">
        <w:rPr>
          <w:rFonts w:ascii="Times New Roman" w:eastAsia="Calibri" w:hAnsi="Times New Roman" w:cs="Times New Roman"/>
          <w:sz w:val="26"/>
          <w:szCs w:val="26"/>
        </w:rPr>
        <w:t>В целях реализации полномочий территориальной избирательной комиссии, предусмотренных частью 3 статьи 29 Закона Краснодарского края от 26 декабря 2005 г</w:t>
      </w:r>
      <w:r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Pr="00A13ADF">
        <w:rPr>
          <w:rFonts w:ascii="Times New Roman" w:eastAsia="Calibri" w:hAnsi="Times New Roman" w:cs="Times New Roman"/>
          <w:sz w:val="26"/>
          <w:szCs w:val="26"/>
        </w:rPr>
        <w:t>№ 966-КЗ «О муниципальных выборах в Краснодарском крае</w:t>
      </w:r>
      <w:r w:rsidRPr="00A13ADF">
        <w:rPr>
          <w:rFonts w:ascii="Times New Roman" w:eastAsia="Calibri" w:hAnsi="Times New Roman" w:cs="Times New Roman"/>
          <w:i/>
          <w:sz w:val="26"/>
          <w:szCs w:val="26"/>
        </w:rPr>
        <w:t xml:space="preserve">», </w:t>
      </w:r>
      <w:r w:rsidRPr="00A13ADF">
        <w:rPr>
          <w:rFonts w:ascii="Times New Roman" w:eastAsia="Calibri" w:hAnsi="Times New Roman" w:cs="Times New Roman"/>
          <w:sz w:val="26"/>
          <w:szCs w:val="26"/>
        </w:rPr>
        <w:t>территориальная избирательная комиссия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Абинская </w:t>
      </w:r>
      <w:r w:rsidRPr="00A13ADF">
        <w:rPr>
          <w:rFonts w:ascii="Times New Roman" w:eastAsia="Calibri" w:hAnsi="Times New Roman" w:cs="Times New Roman"/>
          <w:sz w:val="26"/>
          <w:szCs w:val="26"/>
        </w:rPr>
        <w:t xml:space="preserve"> РЕШИЛА</w:t>
      </w:r>
      <w:r w:rsidRPr="00A13ADF">
        <w:rPr>
          <w:rFonts w:ascii="Times New Roman" w:eastAsia="Calibri" w:hAnsi="Times New Roman" w:cs="Times New Roman"/>
          <w:spacing w:val="60"/>
          <w:sz w:val="26"/>
          <w:szCs w:val="26"/>
        </w:rPr>
        <w:t>:</w:t>
      </w:r>
    </w:p>
    <w:p w:rsidR="004A3EAE" w:rsidRPr="00A13ADF" w:rsidRDefault="004A3EAE" w:rsidP="004A3EA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Утвердить текст Приглашения избирателей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выборы </w:t>
      </w:r>
      <w:r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Светлогорского</w:t>
      </w:r>
      <w:r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Абинского </w:t>
      </w:r>
      <w:proofErr w:type="gramStart"/>
      <w:r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Приглашение) с датой голосования 9,10 и 11 сентября 2022  года (прилагается).</w:t>
      </w:r>
    </w:p>
    <w:p w:rsidR="004A3EAE" w:rsidRPr="00A13ADF" w:rsidRDefault="004A3EAE" w:rsidP="004A3EA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Изготовить Приглашения в количестве </w:t>
      </w:r>
      <w:r w:rsidR="006547CD">
        <w:rPr>
          <w:rFonts w:ascii="Times New Roman" w:eastAsia="Times New Roman" w:hAnsi="Times New Roman" w:cs="Times New Roman"/>
          <w:sz w:val="26"/>
          <w:szCs w:val="26"/>
          <w:lang w:eastAsia="ru-RU"/>
        </w:rPr>
        <w:t>690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штук. Оплату  за изготовление Приглашений произвести за счет средств, выделенных территориальной избирательной комиссии на подготовку и проведение </w:t>
      </w:r>
      <w:r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главы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Светлогорского</w:t>
      </w:r>
      <w:r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Абинского района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3EAE" w:rsidRPr="00A13ADF" w:rsidRDefault="004A3EAE" w:rsidP="004A3EA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Разместить настоящее решение на сайте территориальной избирательной комиссии Абинская. </w:t>
      </w:r>
    </w:p>
    <w:p w:rsidR="004A3EAE" w:rsidRPr="00A13ADF" w:rsidRDefault="004A3EAE" w:rsidP="004A3EA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Контроль за выполнением пункта 2 и 3настоящего решения возложить на секретаря территориальной избирательной комиссии </w:t>
      </w:r>
      <w:proofErr w:type="spellStart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Абинская</w:t>
      </w:r>
      <w:proofErr w:type="spell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Ю.А.Тарновскую</w:t>
      </w:r>
      <w:proofErr w:type="spell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4A3EAE" w:rsidRPr="00A13ADF" w:rsidRDefault="004A3EAE" w:rsidP="004A3EAE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A3EAE" w:rsidRPr="00A13ADF" w:rsidRDefault="004A3EAE" w:rsidP="004A3EAE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A3EAE" w:rsidRPr="00A13ADF" w:rsidTr="00AF4685">
        <w:tc>
          <w:tcPr>
            <w:tcW w:w="5678" w:type="dxa"/>
          </w:tcPr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4A3EAE" w:rsidRPr="00A13ADF" w:rsidRDefault="004A3EAE" w:rsidP="00AF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3EAE" w:rsidRPr="00A13ADF" w:rsidRDefault="00166AD6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4A3EAE" w:rsidRPr="00A13ADF" w:rsidRDefault="004A3EAE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3EAE" w:rsidRPr="00A13ADF" w:rsidRDefault="004A3EAE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4A3EAE" w:rsidRPr="00A13ADF" w:rsidTr="00AF4685">
        <w:tc>
          <w:tcPr>
            <w:tcW w:w="5678" w:type="dxa"/>
            <w:hideMark/>
          </w:tcPr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3EAE" w:rsidRPr="00A13ADF" w:rsidRDefault="00166AD6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4A3EAE" w:rsidRPr="00A13ADF" w:rsidRDefault="004A3EAE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4A3EAE" w:rsidRPr="00A13ADF" w:rsidRDefault="004A3EAE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3EAE" w:rsidRPr="00A13ADF" w:rsidRDefault="004A3EAE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4A3EAE" w:rsidRPr="00A13ADF" w:rsidRDefault="004A3EAE" w:rsidP="004A3EAE">
      <w:pPr>
        <w:tabs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A3EAE" w:rsidRPr="00A13ADF" w:rsidRDefault="004A3EAE" w:rsidP="004A3E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13ADF"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4A3EAE" w:rsidRPr="00A13ADF" w:rsidRDefault="004A3EAE" w:rsidP="004A3EA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</w:t>
      </w:r>
    </w:p>
    <w:p w:rsidR="004A3EAE" w:rsidRPr="00A13ADF" w:rsidRDefault="004A3EAE" w:rsidP="004A3EA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 xml:space="preserve">к решению территориальной </w:t>
      </w:r>
    </w:p>
    <w:p w:rsidR="004A3EAE" w:rsidRPr="00A13ADF" w:rsidRDefault="004A3EAE" w:rsidP="004A3EA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 xml:space="preserve">избирательной комиссии </w:t>
      </w:r>
    </w:p>
    <w:p w:rsidR="004A3EAE" w:rsidRPr="00A13ADF" w:rsidRDefault="004A3EAE" w:rsidP="004A3EAE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>от «12» августа 2022 года № 76/51</w:t>
      </w:r>
      <w:r>
        <w:rPr>
          <w:rFonts w:ascii="Times New Roman" w:eastAsia="Calibri" w:hAnsi="Times New Roman" w:cs="Times New Roman"/>
          <w:bCs/>
          <w:sz w:val="26"/>
          <w:szCs w:val="26"/>
        </w:rPr>
        <w:t>8</w:t>
      </w:r>
    </w:p>
    <w:tbl>
      <w:tblPr>
        <w:tblW w:w="11030" w:type="dxa"/>
        <w:tblInd w:w="-1276" w:type="dxa"/>
        <w:tblLook w:val="0000" w:firstRow="0" w:lastRow="0" w:firstColumn="0" w:lastColumn="0" w:noHBand="0" w:noVBand="0"/>
      </w:tblPr>
      <w:tblGrid>
        <w:gridCol w:w="4621"/>
        <w:gridCol w:w="6409"/>
      </w:tblGrid>
      <w:tr w:rsidR="004A3EAE" w:rsidRPr="00975CDA" w:rsidTr="00AF4685">
        <w:trPr>
          <w:trHeight w:val="4850"/>
        </w:trPr>
        <w:tc>
          <w:tcPr>
            <w:tcW w:w="4621" w:type="dxa"/>
          </w:tcPr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0"/>
                <w:szCs w:val="40"/>
                <w:lang w:eastAsia="ru-RU"/>
              </w:rPr>
              <w:drawing>
                <wp:inline distT="0" distB="0" distL="0" distR="0" wp14:anchorId="742035F6" wp14:editId="12C31249">
                  <wp:extent cx="2343150" cy="2890416"/>
                  <wp:effectExtent l="0" t="0" r="0" b="5715"/>
                  <wp:docPr id="1" name="Рисунок 1" descr="C:\ТИК АБИНСКАЯ\ВЫБОРЫ\ВЫБОРЫ МУНИЦИПАЛЬНЫЕ 11 СЕНТЯБРЯ 2022\а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ТИК АБИНСКАЯ\ВЫБОРЫ\ВЫБОРЫ МУНИЦИПАЛЬНЫЕ 11 СЕНТЯБРЯ 2022\а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199" cy="289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</w:tcPr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975CDA">
              <w:rPr>
                <w:rFonts w:ascii="Times New Roman" w:hAnsi="Times New Roman" w:cs="Times New Roman"/>
                <w:b/>
                <w:bCs/>
                <w:color w:val="1F497D" w:themeColor="text2"/>
                <w:sz w:val="32"/>
                <w:szCs w:val="32"/>
              </w:rPr>
              <w:t>УВАЖАЕМЫЕ ИЗБИРАТЕЛИ!</w:t>
            </w: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</w:pP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Приглашаем Вас принять участие в голосовании на </w:t>
            </w:r>
            <w:r w:rsidRPr="00EC7CA1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выбор</w:t>
            </w:r>
            <w:r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ах</w:t>
            </w:r>
            <w:r w:rsidRPr="00EC7CA1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  главы </w:t>
            </w:r>
            <w:r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Светлогорского</w:t>
            </w:r>
            <w:r w:rsidRPr="00EC7CA1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 сельского поселения Абинского района</w:t>
            </w: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!</w:t>
            </w: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  <w:sz w:val="10"/>
                <w:szCs w:val="10"/>
              </w:rPr>
            </w:pP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FF0000"/>
                <w:sz w:val="28"/>
                <w:szCs w:val="28"/>
              </w:rPr>
            </w:pPr>
            <w:r w:rsidRPr="00975CDA">
              <w:rPr>
                <w:rFonts w:ascii="Arial Black" w:hAnsi="Arial Black" w:cs="Times New Roman"/>
                <w:color w:val="FF0000"/>
                <w:sz w:val="28"/>
                <w:szCs w:val="28"/>
              </w:rPr>
              <w:t xml:space="preserve">Вы можете проголосовать в любой из дней – </w:t>
            </w: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</w:rPr>
            </w:pPr>
            <w:r w:rsidRPr="00975CDA">
              <w:rPr>
                <w:rFonts w:ascii="Arial Black" w:hAnsi="Arial Black" w:cs="Times New Roman"/>
                <w:color w:val="244061" w:themeColor="accent1" w:themeShade="80"/>
              </w:rPr>
              <w:t>(удобный для Вас)</w:t>
            </w: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FF0000"/>
                <w:sz w:val="36"/>
                <w:szCs w:val="36"/>
              </w:rPr>
            </w:pPr>
            <w:r w:rsidRPr="00975CDA">
              <w:rPr>
                <w:rFonts w:ascii="Arial Black" w:hAnsi="Arial Black" w:cs="Times New Roman"/>
                <w:color w:val="FF0000"/>
                <w:sz w:val="36"/>
                <w:szCs w:val="36"/>
              </w:rPr>
              <w:t xml:space="preserve">9,10 или 11 СЕНТЯБРЯ </w:t>
            </w:r>
          </w:p>
          <w:p w:rsidR="004A3EAE" w:rsidRDefault="004A3EAE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002060"/>
                <w:sz w:val="24"/>
                <w:szCs w:val="24"/>
              </w:rPr>
            </w:pPr>
            <w:r w:rsidRPr="00975CDA">
              <w:rPr>
                <w:rFonts w:ascii="Arial Black" w:hAnsi="Arial Black" w:cs="Times New Roman"/>
                <w:color w:val="002060"/>
                <w:sz w:val="24"/>
                <w:szCs w:val="24"/>
              </w:rPr>
              <w:t>с 8:00 до 20:00</w:t>
            </w:r>
          </w:p>
          <w:p w:rsidR="004A3EAE" w:rsidRPr="00975CDA" w:rsidRDefault="004A3EAE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002060"/>
                <w:sz w:val="24"/>
                <w:szCs w:val="24"/>
              </w:rPr>
            </w:pPr>
          </w:p>
        </w:tc>
      </w:tr>
      <w:tr w:rsidR="004A3EAE" w:rsidRPr="00D41DE0" w:rsidTr="00AF4685">
        <w:trPr>
          <w:trHeight w:val="4220"/>
        </w:trPr>
        <w:tc>
          <w:tcPr>
            <w:tcW w:w="11030" w:type="dxa"/>
            <w:gridSpan w:val="2"/>
          </w:tcPr>
          <w:p w:rsidR="004A3EAE" w:rsidRDefault="004A3EAE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112D7D">
              <w:rPr>
                <w:rFonts w:ascii="Arial Black" w:hAnsi="Arial Black" w:cs="Times New Roman"/>
                <w:color w:val="002060"/>
                <w:sz w:val="20"/>
                <w:szCs w:val="20"/>
              </w:rPr>
              <w:t>Ваш избирательный участок №01-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___________________________________________________________________</w:t>
            </w:r>
          </w:p>
          <w:p w:rsidR="004A3EAE" w:rsidRPr="00C13BC1" w:rsidRDefault="004A3EAE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Адрес помещения для голосования</w:t>
            </w:r>
            <w:r>
              <w:t xml:space="preserve"> </w:t>
            </w: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 xml:space="preserve">Краснодарский край, Абинский район, 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___________________________________________________________________________________________________________</w:t>
            </w:r>
          </w:p>
          <w:p w:rsidR="004A3EAE" w:rsidRPr="00C13BC1" w:rsidRDefault="004A3EAE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Телефон участковой комиссии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 xml:space="preserve"> ______________________________________________________________________</w:t>
            </w: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>.</w:t>
            </w:r>
          </w:p>
          <w:p w:rsidR="004A3EAE" w:rsidRDefault="004A3EAE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График работы участковой комиссии______________________________________________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>_</w:t>
            </w: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EAE" w:rsidRPr="0046024D" w:rsidRDefault="004A3EAE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4A3EAE" w:rsidRPr="00C13BC1" w:rsidRDefault="004A3EAE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ВНИМАНИЕ!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  </w:t>
            </w: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Бюллетени выдаются по предъявлении паспорта гражданина РФ или документа, заменяющего паспорт гражданина РФ.</w:t>
            </w:r>
          </w:p>
          <w:p w:rsidR="004A3EAE" w:rsidRPr="0046024D" w:rsidRDefault="004A3EAE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4A3EAE" w:rsidRDefault="004A3EAE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ЕСЛИ ПО СОСТОЯНИЮ ЗДОРОВЬЯ, ИНВАЛИДНОСТИ, В СВЯЗИ С НЕОБХОДИМОСТЬЮ УХОДА ЗА ЛИЦАМИ, В ЭТОМ НУЖДАЮЩИМИСЯ, И ИНЫМ УВАЖИТЕЛЬНЫМ ПРИЧИНАМ ВЫ НЕ МОЖЕТЕ ПРИЙТИИ НА СВОЙ ИЗБИРАТЕЛЬНЫЙ УЧАСТОК, ВЫ МОЖЕТЕ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 </w:t>
            </w:r>
            <w:r w:rsidRPr="0046024D">
              <w:rPr>
                <w:rFonts w:ascii="Arial Black" w:hAnsi="Arial Black" w:cs="Times New Roman"/>
                <w:b/>
                <w:bCs/>
                <w:color w:val="FF0000"/>
              </w:rPr>
              <w:t>ПРОГОЛОСОВАТЬ НА ДОМУ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.</w:t>
            </w:r>
          </w:p>
          <w:p w:rsidR="004A3EAE" w:rsidRPr="00975CDA" w:rsidRDefault="004A3EAE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Для этого необходимо подать заявление о голосовании вне помещения для голосования с 1 сентября до 14:00 11 сентября в участковую избирательную комиссию лично, по телефону или передать обращение через других лиц.</w:t>
            </w:r>
          </w:p>
        </w:tc>
      </w:tr>
      <w:tr w:rsidR="004A3EAE" w:rsidRPr="00C66FD3" w:rsidTr="00AF4685">
        <w:trPr>
          <w:trHeight w:val="1559"/>
        </w:trPr>
        <w:tc>
          <w:tcPr>
            <w:tcW w:w="11030" w:type="dxa"/>
            <w:gridSpan w:val="2"/>
          </w:tcPr>
          <w:p w:rsidR="004A3EAE" w:rsidRPr="00975CDA" w:rsidRDefault="004A3EAE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>QR-код на страницу ТИК</w:t>
            </w:r>
          </w:p>
        </w:tc>
      </w:tr>
    </w:tbl>
    <w:p w:rsidR="004A3EAE" w:rsidRDefault="004A3EAE" w:rsidP="004A3EAE"/>
    <w:p w:rsidR="004A3EAE" w:rsidRPr="00A13ADF" w:rsidRDefault="004A3EAE" w:rsidP="004A3EA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</w:p>
    <w:p w:rsidR="004A3EAE" w:rsidRDefault="004A3EAE" w:rsidP="004A3EAE"/>
    <w:p w:rsidR="00854A4A" w:rsidRDefault="00854A4A"/>
    <w:sectPr w:rsidR="0085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3D"/>
    <w:rsid w:val="00166AD6"/>
    <w:rsid w:val="004A3EAE"/>
    <w:rsid w:val="006547CD"/>
    <w:rsid w:val="00854A4A"/>
    <w:rsid w:val="00C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56D0"/>
  <w15:docId w15:val="{EAB361D5-CC07-4424-8B6C-251002B5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4</cp:revision>
  <dcterms:created xsi:type="dcterms:W3CDTF">2022-08-10T10:58:00Z</dcterms:created>
  <dcterms:modified xsi:type="dcterms:W3CDTF">2022-08-12T08:16:00Z</dcterms:modified>
</cp:coreProperties>
</file>