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BE2F1B" w:rsidRPr="00BE2F1B" w:rsidRDefault="00BE2F1B" w:rsidP="00BE2F1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F1B" w:rsidRPr="00BE2F1B" w:rsidRDefault="00BE2F1B" w:rsidP="00BE2F1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76/507</w:t>
      </w:r>
    </w:p>
    <w:p w:rsidR="00BE2F1B" w:rsidRPr="00BE2F1B" w:rsidRDefault="00BE2F1B" w:rsidP="00BE2F1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к изготовлению избирательных бюллетеней 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голосования на дополнительных выборах депутатов Совета Ахтырского городского поселения Абинского района по четырехмандатному избирательному округу № 6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50 Закона Краснодарского края от 26 декабря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BE2F1B">
        <w:rPr>
          <w:rFonts w:ascii="Times New Roman" w:eastAsia="Calibri" w:hAnsi="Times New Roman" w:cs="Times New Roman"/>
          <w:sz w:val="26"/>
          <w:szCs w:val="26"/>
        </w:rPr>
        <w:t>2005 г.  № 966-КЗ «О муниципальных выборах в Краснодарском крае» территориальная избирательная комиссия Абинская РЕШИЛА</w:t>
      </w:r>
      <w:r w:rsidRPr="00BE2F1B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>1. Утвердить форму избирательного бюллетеня для голосования на дополнительных выборах депутатов Совета Ахтырского городского поселения Абинского района по четырехмандатному избирательному округу № 6  (приложение № 1).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>2. Утвердить требования к изготовлению избирательных бюллетеней для голосования на дополнительных выборах депутатов Совета Ахтырского городского поселения Абинского района по четырехмандатному избирательному округу № 6 (приложение № 2).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3. Изготовить избирательные бюллетени для голосования на дополнительных выборах депутатов Совета Ахтырского городского поселения Абинского района по четырехмандатному избирательному округу № 6 тиражом 2595 штук.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4. Разместить настоящее решение на официальном сайте территориальной избирательной комиссии.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5. Контроль за выполнением пункта 4 данного решения возложить на секретаря территориальной избирательной комиссии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Абинская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Ю.А.Тарновскую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BE2F1B" w:rsidRPr="00B4593B" w:rsidTr="006623DB">
        <w:tc>
          <w:tcPr>
            <w:tcW w:w="5678" w:type="dxa"/>
          </w:tcPr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BE2F1B" w:rsidRPr="00B4593B" w:rsidRDefault="00BE2F1B" w:rsidP="0066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2F1B" w:rsidRPr="00B4593B" w:rsidRDefault="007C2A86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BE2F1B" w:rsidRPr="00B4593B" w:rsidRDefault="00BE2F1B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2F1B" w:rsidRPr="00B4593B" w:rsidRDefault="00BE2F1B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BE2F1B" w:rsidRPr="00B4593B" w:rsidTr="006623DB">
        <w:tc>
          <w:tcPr>
            <w:tcW w:w="5678" w:type="dxa"/>
            <w:hideMark/>
          </w:tcPr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2F1B" w:rsidRPr="00B4593B" w:rsidRDefault="007C2A86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BE2F1B" w:rsidRPr="00B4593B" w:rsidRDefault="00BE2F1B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BE2F1B" w:rsidRPr="00B4593B" w:rsidRDefault="00BE2F1B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2F1B" w:rsidRPr="00B4593B" w:rsidRDefault="00BE2F1B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F1B" w:rsidRPr="00BE2F1B" w:rsidRDefault="00BE2F1B" w:rsidP="00BE2F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BE2F1B" w:rsidRPr="00BE2F1B" w:rsidRDefault="00BE2F1B" w:rsidP="00BE2F1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BE2F1B" w:rsidRPr="00BE2F1B" w:rsidRDefault="00BE2F1B" w:rsidP="00BE2F1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BE2F1B" w:rsidRDefault="00BE2F1B" w:rsidP="00BE2F1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eastAsia="Calibri" w:hAnsi="Times New Roman" w:cs="Times New Roman"/>
          <w:sz w:val="24"/>
          <w:szCs w:val="24"/>
        </w:rPr>
        <w:t>Абинская</w:t>
      </w:r>
    </w:p>
    <w:p w:rsidR="00BE2F1B" w:rsidRPr="00BE2F1B" w:rsidRDefault="00BE2F1B" w:rsidP="00BE2F1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 августа 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Calibri" w:hAnsi="Times New Roman" w:cs="Times New Roman"/>
          <w:sz w:val="24"/>
          <w:szCs w:val="24"/>
        </w:rPr>
        <w:t>76/507</w:t>
      </w:r>
    </w:p>
    <w:p w:rsidR="00BE2F1B" w:rsidRPr="00BE2F1B" w:rsidRDefault="00BE2F1B" w:rsidP="00BE2F1B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>Форма избирательного бюллетеня для голосования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>на дополнительных выборах депутатов Совета Ахтырского городского поселения Абинского района по четырехмандатному избирательному округу № 6*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BE2F1B" w:rsidRPr="00BE2F1B" w:rsidTr="006623DB">
        <w:tc>
          <w:tcPr>
            <w:tcW w:w="6629" w:type="dxa"/>
            <w:gridSpan w:val="2"/>
          </w:tcPr>
          <w:p w:rsidR="00BE2F1B" w:rsidRPr="00BE2F1B" w:rsidRDefault="00BE2F1B" w:rsidP="00BE2F1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BE2F1B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ИЗБИРАТЕЛЬНЫЙ БЮЛЛЕТЕНЬ</w:t>
            </w:r>
          </w:p>
          <w:p w:rsidR="00BE2F1B" w:rsidRPr="00BE2F1B" w:rsidRDefault="00BE2F1B" w:rsidP="00BE2F1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BE2F1B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для голосования на дополнительных выборах депутатов Совета Ахтырского городского поселения Абинского района </w:t>
            </w:r>
          </w:p>
          <w:p w:rsidR="00BE2F1B" w:rsidRPr="00BE2F1B" w:rsidRDefault="00BE2F1B" w:rsidP="00BE2F1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</w:p>
          <w:p w:rsidR="00BE2F1B" w:rsidRPr="00BE2F1B" w:rsidRDefault="00BE2F1B" w:rsidP="00BE2F1B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BE2F1B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Краснодарский край</w:t>
            </w:r>
          </w:p>
          <w:p w:rsidR="00BE2F1B" w:rsidRDefault="00BE2F1B" w:rsidP="00BE2F1B">
            <w:pPr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BE2F1B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11 сентября 2022 года</w:t>
            </w:r>
          </w:p>
          <w:p w:rsidR="00BE2F1B" w:rsidRDefault="00BE2F1B" w:rsidP="00BE2F1B">
            <w:pPr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</w:p>
          <w:p w:rsidR="00BE2F1B" w:rsidRDefault="00BE2F1B" w:rsidP="00BE2F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BE2F1B">
              <w:rPr>
                <w:rFonts w:eastAsia="Calibri"/>
                <w:b/>
                <w:sz w:val="20"/>
                <w:szCs w:val="20"/>
              </w:rPr>
              <w:t>четырехмандатный</w:t>
            </w:r>
            <w:proofErr w:type="spellEnd"/>
            <w:r w:rsidRPr="00BE2F1B">
              <w:rPr>
                <w:rFonts w:eastAsia="Calibri"/>
                <w:b/>
                <w:sz w:val="20"/>
                <w:szCs w:val="20"/>
              </w:rPr>
              <w:t xml:space="preserve"> избирательный округ № 6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  <w:r w:rsidRPr="00BE2F1B">
              <w:rPr>
                <w:rFonts w:eastAsia="Calibri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BE2F1B">
              <w:rPr>
                <w:rFonts w:eastAsia="Calibri"/>
                <w:sz w:val="20"/>
                <w:szCs w:val="20"/>
              </w:rPr>
              <w:br/>
              <w:t xml:space="preserve">с правом решающего голоса </w:t>
            </w:r>
            <w:r w:rsidRPr="00BE2F1B">
              <w:rPr>
                <w:rFonts w:eastAsia="Calibri"/>
                <w:sz w:val="20"/>
                <w:szCs w:val="20"/>
              </w:rPr>
              <w:br/>
              <w:t xml:space="preserve">и печати участковой </w:t>
            </w:r>
            <w:r w:rsidRPr="00BE2F1B">
              <w:rPr>
                <w:rFonts w:eastAsia="Calibri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BE2F1B" w:rsidRPr="00BE2F1B" w:rsidTr="006623DB">
        <w:tc>
          <w:tcPr>
            <w:tcW w:w="9464" w:type="dxa"/>
            <w:gridSpan w:val="4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  <w:r w:rsidRPr="00BE2F1B">
              <w:rPr>
                <w:rFonts w:ascii="Arial" w:eastAsia="Calibri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BE2F1B" w:rsidRPr="00BE2F1B" w:rsidTr="006623DB">
        <w:tc>
          <w:tcPr>
            <w:tcW w:w="9464" w:type="dxa"/>
            <w:gridSpan w:val="4"/>
          </w:tcPr>
          <w:p w:rsidR="00BE2F1B" w:rsidRPr="00BE2F1B" w:rsidRDefault="00BE2F1B" w:rsidP="00BE2F1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Поставьте любой знак  в пустом квадрате справа от фамилий не более чем двух зарегистрированных кандидатов, в пользу которых сделан выбор. </w:t>
            </w:r>
          </w:p>
          <w:p w:rsidR="00BE2F1B" w:rsidRPr="00BE2F1B" w:rsidRDefault="00BE2F1B" w:rsidP="00BE2F1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Избирательный бюллетень, в котором любой знак (знаки) проставлен (проставлены) более чем в двух </w:t>
            </w:r>
            <w:proofErr w:type="gramStart"/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квадратах,  либо</w:t>
            </w:r>
            <w:proofErr w:type="gramEnd"/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не проставлен ни в одном из них, считается недействительным. </w:t>
            </w:r>
          </w:p>
          <w:p w:rsidR="00BE2F1B" w:rsidRPr="00BE2F1B" w:rsidRDefault="00BE2F1B" w:rsidP="00BE2F1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Избирательный бюллетень, не заверенный подписями двух членов участковой избирательной комиссии с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 </w:t>
            </w:r>
          </w:p>
          <w:p w:rsidR="00BE2F1B" w:rsidRPr="00BE2F1B" w:rsidRDefault="00BE2F1B" w:rsidP="00BE2F1B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BE2F1B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BE2F1B" w:rsidRPr="00BE2F1B" w:rsidTr="006623DB">
        <w:tc>
          <w:tcPr>
            <w:tcW w:w="2426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EC12D16" wp14:editId="73EB6D8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103C6" id="Прямоугольник 5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K1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iJZhW2qPm0f7f/2Hxvbvbvm8/NTfNt/6H50XxpvpJh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PBMK1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BE2F1B" w:rsidRPr="00BE2F1B" w:rsidRDefault="00BE2F1B" w:rsidP="00BE2F1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BE2F1B">
              <w:rPr>
                <w:rFonts w:eastAsia="Calibri"/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BE2F1B">
              <w:rPr>
                <w:rFonts w:eastAsia="Calibri"/>
                <w:i/>
                <w:sz w:val="20"/>
                <w:szCs w:val="20"/>
              </w:rPr>
              <w:t xml:space="preserve">(фамилии указываются 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BE2F1B">
              <w:rPr>
                <w:rFonts w:eastAsia="Calibri"/>
                <w:i/>
                <w:sz w:val="20"/>
                <w:szCs w:val="20"/>
              </w:rPr>
              <w:t xml:space="preserve">в алфавитном 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  <w:r w:rsidRPr="00BE2F1B">
              <w:rPr>
                <w:rFonts w:eastAsia="Calibri"/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BE2F1B" w:rsidRPr="00BE2F1B" w:rsidRDefault="00BE2F1B" w:rsidP="00BE2F1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2F1B">
              <w:rPr>
                <w:rFonts w:eastAsia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BE2F1B" w:rsidRPr="00BE2F1B" w:rsidRDefault="00BE2F1B" w:rsidP="00BE2F1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2F1B">
              <w:rPr>
                <w:rFonts w:eastAsia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BE2F1B" w:rsidRPr="00BE2F1B" w:rsidRDefault="00BE2F1B" w:rsidP="00BE2F1B">
            <w:pPr>
              <w:rPr>
                <w:rFonts w:eastAsia="Calibri"/>
                <w:sz w:val="20"/>
                <w:szCs w:val="20"/>
              </w:rPr>
            </w:pPr>
            <w:r w:rsidRPr="00BE2F1B">
              <w:rPr>
                <w:rFonts w:eastAsia="Calibri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BE2F1B" w:rsidRPr="00BE2F1B" w:rsidRDefault="00BE2F1B" w:rsidP="00BE2F1B">
            <w:pPr>
              <w:ind w:hanging="31"/>
              <w:rPr>
                <w:rFonts w:eastAsia="Calibri"/>
                <w:sz w:val="20"/>
                <w:szCs w:val="20"/>
              </w:rPr>
            </w:pPr>
            <w:r w:rsidRPr="00BE2F1B">
              <w:rPr>
                <w:rFonts w:eastAsia="Calibri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BE2F1B" w:rsidRPr="00BE2F1B" w:rsidRDefault="00BE2F1B" w:rsidP="00BE2F1B">
            <w:pPr>
              <w:ind w:hanging="31"/>
              <w:rPr>
                <w:rFonts w:eastAsia="Calibri"/>
                <w:sz w:val="20"/>
                <w:szCs w:val="20"/>
              </w:rPr>
            </w:pPr>
            <w:r w:rsidRPr="00BE2F1B">
              <w:rPr>
                <w:rFonts w:eastAsia="Calibri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2F1B" w:rsidRPr="00BE2F1B" w:rsidTr="006623DB">
        <w:trPr>
          <w:trHeight w:val="1012"/>
        </w:trPr>
        <w:tc>
          <w:tcPr>
            <w:tcW w:w="2426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9D580ED" wp14:editId="7EBFD671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A2138" id="Прямоугольник 4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09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CJZhW2qPm0f7f/2Hxvbvbvm8/NTfNt/6H50XxpvpJB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E2F1B" w:rsidRPr="00BE2F1B" w:rsidTr="006623DB">
        <w:tc>
          <w:tcPr>
            <w:tcW w:w="2426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0929ECB" wp14:editId="33E2A165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EF6B5" id="Прямоугольник 3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rTvgMU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BE2F1B" w:rsidRPr="00BE2F1B" w:rsidRDefault="00BE2F1B" w:rsidP="00BE2F1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BE2F1B" w:rsidRPr="00BE2F1B" w:rsidRDefault="00BE2F1B" w:rsidP="00BE2F1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BE2F1B" w:rsidRPr="00BE2F1B" w:rsidRDefault="00BE2F1B" w:rsidP="00BE2F1B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BE2F1B" w:rsidRPr="00BE2F1B" w:rsidRDefault="00BE2F1B" w:rsidP="00BE2F1B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Абинская </w:t>
      </w:r>
    </w:p>
    <w:p w:rsidR="00BE2F1B" w:rsidRPr="00BE2F1B" w:rsidRDefault="00BE2F1B" w:rsidP="00BE2F1B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от 12 августа  2022 года № 76/507</w:t>
      </w:r>
    </w:p>
    <w:p w:rsid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изготовлению избирательных бюллетеней </w:t>
      </w:r>
    </w:p>
    <w:p w:rsidR="00BE2F1B" w:rsidRPr="00BE2F1B" w:rsidRDefault="00BE2F1B" w:rsidP="00BE2F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>для голосования на дополнительных выборах депутатов Совета Ахтырского городского поселения Абинского района по четырехмандатному избирательному округу № 6</w:t>
      </w:r>
    </w:p>
    <w:p w:rsidR="00BE2F1B" w:rsidRPr="00BE2F1B" w:rsidRDefault="00BE2F1B" w:rsidP="00BE2F1B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для голосования на </w:t>
      </w:r>
      <w:proofErr w:type="spellStart"/>
      <w:r w:rsidRPr="00BE2F1B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дополнительных выборах депутатов Совета Ахтырского городского поселения Абинского района по четырехмандатному избирательному округу № 6 (далее - избирательные бюллетени) печатаются на бумаге белого цвета формата плотностью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до 65 г/м</w:t>
      </w:r>
      <w:r w:rsidRPr="00BE2F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, красочностью 2+0.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изготавливаются на бумаге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А4 (А5).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микрошрифтом</w:t>
      </w:r>
      <w:proofErr w:type="spellEnd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позитивном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(высотой 200 мкм.)</w:t>
      </w: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изображении и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розового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цвета толщиной линии до 70 мкм с не регулярным шагом.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Избирательные бюллетени печатаются на русском языке.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Текст избирательного бюллетеня печатается в одну краску чёрного цвета.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Нумерация избирательных бюллетеней не допускается.</w:t>
      </w:r>
    </w:p>
    <w:p w:rsidR="00BE2F1B" w:rsidRPr="00BE2F1B" w:rsidRDefault="00BE2F1B" w:rsidP="00BE2F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sectPr w:rsidR="00BE2F1B" w:rsidRPr="00BE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8C0"/>
    <w:rsid w:val="007C2A86"/>
    <w:rsid w:val="009058C0"/>
    <w:rsid w:val="00BE2F1B"/>
    <w:rsid w:val="00D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D474"/>
  <w15:docId w15:val="{108EE155-9FCC-4A38-A1E4-5E473585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BE2F1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E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3</cp:revision>
  <dcterms:created xsi:type="dcterms:W3CDTF">2022-08-09T14:42:00Z</dcterms:created>
  <dcterms:modified xsi:type="dcterms:W3CDTF">2022-08-12T08:12:00Z</dcterms:modified>
</cp:coreProperties>
</file>