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8A" w:rsidRDefault="00000C8A" w:rsidP="00000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000C8A" w:rsidRDefault="00000C8A" w:rsidP="00000C8A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C8A" w:rsidRDefault="001451F3" w:rsidP="00000C8A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 апреля</w:t>
      </w:r>
      <w:r w:rsidR="00000C8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2022</w:t>
      </w:r>
      <w:r w:rsidR="00000C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000C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000C8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№ 59/400</w:t>
      </w:r>
    </w:p>
    <w:p w:rsidR="00000C8A" w:rsidRDefault="00000C8A" w:rsidP="00000C8A">
      <w:pPr>
        <w:widowControl w:val="0"/>
        <w:spacing w:after="120" w:line="48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000C8A" w:rsidRDefault="00000C8A" w:rsidP="00000C8A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  утрате  полномочий  члена   территориальной избирательной комиссии с правом совещательного голоса </w:t>
      </w:r>
      <w:r w:rsidR="00B40480">
        <w:rPr>
          <w:rFonts w:ascii="Times New Roman" w:eastAsia="Times New Roman" w:hAnsi="Times New Roman"/>
          <w:b/>
          <w:sz w:val="28"/>
          <w:szCs w:val="20"/>
          <w:lang w:eastAsia="ru-RU"/>
        </w:rPr>
        <w:t>Демидовой Елены Александровны</w:t>
      </w:r>
    </w:p>
    <w:p w:rsidR="00000C8A" w:rsidRDefault="00000C8A" w:rsidP="00000C8A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00C8A" w:rsidRDefault="00000C8A" w:rsidP="00000C8A">
      <w:pPr>
        <w:spacing w:after="0" w:line="36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В соответствии с пунктом 5 статьи 9 Федерального закона № 60- ФЗ на основании изменений внесенных Федеральным законом от 14 марта 2022 года № 60-ФЗ «О внесении изменений в отдельные законодательные акты Российской Федерации» в Федеральный закон от 12 июня 2002 года № 67-ФЗ «Об основных гарантиях избирательных прав и права на участие в референдуме граждан Российской Федерации», в том числе связанные с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прекращением полномочий членов комиссий с правом совещательного голоса       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РЕШИЛА:</w:t>
      </w:r>
    </w:p>
    <w:p w:rsidR="00B40480" w:rsidRPr="00B40480" w:rsidRDefault="00000C8A" w:rsidP="00B4048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480">
        <w:rPr>
          <w:rFonts w:ascii="Times New Roman" w:hAnsi="Times New Roman"/>
          <w:sz w:val="28"/>
          <w:szCs w:val="28"/>
        </w:rPr>
        <w:t xml:space="preserve">           1. Признать утратившим силу решение территориальной избирательной комиссии </w:t>
      </w:r>
      <w:proofErr w:type="spellStart"/>
      <w:r w:rsidRPr="00B40480">
        <w:rPr>
          <w:rFonts w:ascii="Times New Roman" w:hAnsi="Times New Roman"/>
          <w:sz w:val="28"/>
          <w:szCs w:val="28"/>
        </w:rPr>
        <w:t>Абинская</w:t>
      </w:r>
      <w:proofErr w:type="spellEnd"/>
      <w:r w:rsidRPr="00B40480">
        <w:rPr>
          <w:rFonts w:ascii="Times New Roman" w:hAnsi="Times New Roman"/>
          <w:sz w:val="28"/>
          <w:szCs w:val="28"/>
        </w:rPr>
        <w:t xml:space="preserve">  № 30/25</w:t>
      </w:r>
      <w:r w:rsidR="00B40480">
        <w:rPr>
          <w:rFonts w:ascii="Times New Roman" w:hAnsi="Times New Roman"/>
          <w:sz w:val="28"/>
          <w:szCs w:val="28"/>
        </w:rPr>
        <w:t>6</w:t>
      </w:r>
      <w:r w:rsidRPr="00B40480">
        <w:rPr>
          <w:rFonts w:ascii="Times New Roman" w:hAnsi="Times New Roman"/>
          <w:sz w:val="28"/>
          <w:szCs w:val="28"/>
        </w:rPr>
        <w:t xml:space="preserve"> от 14 сентября 2021 года  «</w:t>
      </w:r>
      <w:r w:rsidR="00B40480" w:rsidRPr="00B40480">
        <w:rPr>
          <w:rFonts w:ascii="Times New Roman" w:eastAsia="Times New Roman" w:hAnsi="Times New Roman"/>
          <w:sz w:val="28"/>
          <w:szCs w:val="28"/>
          <w:lang w:eastAsia="ru-RU"/>
        </w:rPr>
        <w:t xml:space="preserve">О члене территориальной избирательной комиссии </w:t>
      </w:r>
      <w:proofErr w:type="spellStart"/>
      <w:r w:rsidR="00B40480" w:rsidRPr="00B40480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="00B40480" w:rsidRPr="00B40480">
        <w:rPr>
          <w:rFonts w:ascii="Times New Roman" w:eastAsia="Times New Roman" w:hAnsi="Times New Roman"/>
          <w:sz w:val="28"/>
          <w:szCs w:val="28"/>
          <w:lang w:eastAsia="ru-RU"/>
        </w:rPr>
        <w:t xml:space="preserve">  с правом совещательного голоса, назначенным политической партией «Российская партия пенсионеров за социальную справедливость»</w:t>
      </w:r>
      <w:r w:rsidR="00B404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0C8A" w:rsidRDefault="00000C8A" w:rsidP="00000C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Досрочно  прекратить  полномочия  члена территориальной избирательной комиссии с правом совещательного  голоса </w:t>
      </w:r>
      <w:r w:rsidR="00B40480">
        <w:rPr>
          <w:rFonts w:ascii="Times New Roman" w:eastAsia="Times New Roman" w:hAnsi="Times New Roman"/>
          <w:sz w:val="28"/>
          <w:szCs w:val="28"/>
          <w:lang w:eastAsia="ru-RU"/>
        </w:rPr>
        <w:t>Демидовой  Елены Александровны</w:t>
      </w:r>
    </w:p>
    <w:p w:rsidR="00000C8A" w:rsidRDefault="00000C8A" w:rsidP="00000C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имя </w:t>
      </w:r>
      <w:r w:rsidR="00B40480">
        <w:rPr>
          <w:rFonts w:ascii="Times New Roman" w:eastAsia="Times New Roman" w:hAnsi="Times New Roman"/>
          <w:sz w:val="28"/>
          <w:szCs w:val="28"/>
          <w:lang w:eastAsia="ru-RU"/>
        </w:rPr>
        <w:t>Демидова Е.А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000C8A" w:rsidRDefault="00000C8A" w:rsidP="00000C8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 Выдать настоящее решение  </w:t>
      </w:r>
      <w:r w:rsidR="00B40480">
        <w:rPr>
          <w:rFonts w:ascii="Times New Roman" w:eastAsia="Times New Roman" w:hAnsi="Times New Roman"/>
          <w:bCs/>
          <w:sz w:val="28"/>
          <w:szCs w:val="28"/>
          <w:lang w:eastAsia="ru-RU"/>
        </w:rPr>
        <w:t>Демидовой Елене Александровне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00C8A" w:rsidRDefault="00000C8A" w:rsidP="00000C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000C8A" w:rsidRDefault="00000C8A" w:rsidP="00000C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000C8A" w:rsidRDefault="00000C8A" w:rsidP="00000C8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00C8A" w:rsidRDefault="00000C8A" w:rsidP="00000C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C8A" w:rsidRDefault="00000C8A" w:rsidP="00000C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00C8A" w:rsidTr="00000C8A">
        <w:tc>
          <w:tcPr>
            <w:tcW w:w="5353" w:type="dxa"/>
          </w:tcPr>
          <w:p w:rsidR="00000C8A" w:rsidRDefault="0000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00C8A" w:rsidRDefault="0000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000C8A" w:rsidRDefault="0000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00C8A" w:rsidRDefault="0000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C8A" w:rsidRDefault="00B9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000C8A" w:rsidRDefault="00000C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C8A" w:rsidRDefault="00000C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000C8A" w:rsidTr="00000C8A">
        <w:tc>
          <w:tcPr>
            <w:tcW w:w="5353" w:type="dxa"/>
            <w:hideMark/>
          </w:tcPr>
          <w:p w:rsidR="00000C8A" w:rsidRDefault="0000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000C8A" w:rsidRDefault="0000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000C8A" w:rsidRDefault="0000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C8A" w:rsidRDefault="00B95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000C8A" w:rsidRDefault="0000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000C8A" w:rsidRDefault="00000C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C8A" w:rsidRDefault="00000C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386FEE" w:rsidRDefault="00386FEE"/>
    <w:sectPr w:rsidR="0038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8A"/>
    <w:rsid w:val="00000C8A"/>
    <w:rsid w:val="001451F3"/>
    <w:rsid w:val="00386FEE"/>
    <w:rsid w:val="00B40480"/>
    <w:rsid w:val="00B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2022-03-28T12:57:00Z</dcterms:created>
  <dcterms:modified xsi:type="dcterms:W3CDTF">2022-04-11T12:45:00Z</dcterms:modified>
</cp:coreProperties>
</file>