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90" w:rsidRPr="008B1C90" w:rsidRDefault="008B1C90" w:rsidP="008B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1C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8B1C90" w:rsidRPr="008B1C90" w:rsidRDefault="008B1C90" w:rsidP="008B1C90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8B1C90" w:rsidRPr="008B1C90" w:rsidRDefault="008B1C90" w:rsidP="008B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1C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8B1C90" w:rsidRPr="008B1C90" w:rsidRDefault="008B1C90" w:rsidP="008B1C9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B1C90" w:rsidRPr="008B1C90" w:rsidRDefault="008B1C90" w:rsidP="008B1C90">
      <w:pPr>
        <w:tabs>
          <w:tab w:val="left" w:pos="9355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54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января 2022</w:t>
      </w:r>
      <w:r w:rsidRPr="008B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</w:t>
      </w:r>
      <w:r w:rsidRPr="008B1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454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46/320</w:t>
      </w:r>
    </w:p>
    <w:p w:rsidR="008B1C90" w:rsidRPr="008B1C90" w:rsidRDefault="008B1C90" w:rsidP="008B1C90">
      <w:pPr>
        <w:tabs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8B1C90" w:rsidRPr="008B1C90" w:rsidRDefault="008B1C90" w:rsidP="008B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 извещении</w:t>
      </w:r>
      <w:r w:rsidRPr="008B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8B1C90" w:rsidRPr="008B1C90" w:rsidRDefault="008B1C90" w:rsidP="008B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B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8B1C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(фамилия, имя, отчество) </w:t>
      </w:r>
    </w:p>
    <w:p w:rsidR="008B1C90" w:rsidRPr="008B1C90" w:rsidRDefault="008B1C90" w:rsidP="008B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1C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выявленных недостатках в документах, представленных им </w:t>
      </w:r>
    </w:p>
    <w:p w:rsidR="008B1C90" w:rsidRPr="008B1C90" w:rsidRDefault="008B1C90" w:rsidP="008B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1C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 территориальную избирательную комиссию при уведомлении о выдвижении и для регистрации кандидатом на должность главы </w:t>
      </w:r>
      <w:r w:rsidR="0045449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Федоровского сельского</w:t>
      </w:r>
      <w:r w:rsidRPr="008B1C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поселения </w:t>
      </w:r>
      <w:proofErr w:type="spellStart"/>
      <w:r w:rsidRPr="008B1C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Абинского</w:t>
      </w:r>
      <w:proofErr w:type="spellEnd"/>
      <w:r w:rsidRPr="008B1C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района</w:t>
      </w:r>
    </w:p>
    <w:p w:rsidR="008B1C90" w:rsidRPr="008B1C90" w:rsidRDefault="008B1C90" w:rsidP="008B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B1C90" w:rsidRPr="008B1C90" w:rsidRDefault="008B1C90" w:rsidP="006619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пунктом 1.1 статьи 38 Федерального закона от 12 июня 2002 года   № 67 – ФЗ «Об основных гарантиях избирательных прав и права на участие в  референдуме граждан Российской Федерации» и частью 1.1 статьи 23 Закона Краснодарского от 26 декабря 2005 года № 966-КЗ «О муниципальных выборах в Краснодарском крае», с учетом рекомендаций Рабочей группы </w:t>
      </w:r>
      <w:r w:rsidRPr="008B1C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приему и проверке документов кандидатов</w:t>
      </w:r>
      <w:proofErr w:type="gramEnd"/>
      <w:r w:rsidRPr="008B1C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на должность главы </w:t>
      </w:r>
      <w:r w:rsidR="004544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Федоровского сельского </w:t>
      </w:r>
      <w:r w:rsidRPr="008B1C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поселения </w:t>
      </w:r>
      <w:proofErr w:type="spellStart"/>
      <w:r w:rsidRPr="008B1C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Абинского</w:t>
      </w:r>
      <w:proofErr w:type="spellEnd"/>
      <w:r w:rsidRPr="008B1C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района при выдвижении и на регистрацию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территориальная избирательная комиссия </w:t>
      </w:r>
      <w:proofErr w:type="spellStart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РЕШИЛА:</w:t>
      </w:r>
    </w:p>
    <w:p w:rsidR="008B1C90" w:rsidRPr="008B1C90" w:rsidRDefault="008B1C90" w:rsidP="008B1C9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1C90">
        <w:rPr>
          <w:rFonts w:ascii="Times New Roman" w:eastAsia="Calibri" w:hAnsi="Times New Roman" w:cs="Times New Roman"/>
          <w:sz w:val="27"/>
          <w:szCs w:val="27"/>
        </w:rPr>
        <w:t>Известить</w:t>
      </w:r>
      <w:r w:rsidRPr="008B1C90">
        <w:rPr>
          <w:rFonts w:ascii="Times New Roman" w:eastAsia="Calibri" w:hAnsi="Times New Roman" w:cs="Times New Roman"/>
          <w:i/>
          <w:sz w:val="28"/>
          <w:szCs w:val="28"/>
        </w:rPr>
        <w:t xml:space="preserve"> __________________________________________________</w:t>
      </w:r>
    </w:p>
    <w:p w:rsidR="008B1C90" w:rsidRPr="008B1C90" w:rsidRDefault="008B1C90" w:rsidP="008B1C90">
      <w:pPr>
        <w:spacing w:after="0"/>
        <w:ind w:left="106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B1C90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(фамилия, имя, отчество)</w:t>
      </w:r>
    </w:p>
    <w:p w:rsidR="008B1C90" w:rsidRPr="008B1C90" w:rsidRDefault="008B1C90" w:rsidP="008B1C9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выявленных недостатках в документах, представленных им в территориальную избирательную комиссию при уведомлении о выдвижении и для регистрации кандидатом на должность главы 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Федоровского сельского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</w:t>
      </w:r>
      <w:proofErr w:type="spellStart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Абинского</w:t>
      </w:r>
      <w:proofErr w:type="spellEnd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(извещение прилагается).</w:t>
      </w:r>
    </w:p>
    <w:p w:rsidR="00454496" w:rsidRDefault="008B1C90" w:rsidP="008B1C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proofErr w:type="gramEnd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исполнением 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пункта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настоящего решения возложить на 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секретаря   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территориальной 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избирательной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544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proofErr w:type="spellStart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B1C90" w:rsidRPr="008B1C90" w:rsidRDefault="00454496" w:rsidP="00454496">
      <w:pPr>
        <w:spacing w:after="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Тарновскую</w:t>
      </w:r>
      <w:proofErr w:type="spellEnd"/>
      <w:r w:rsidR="008B1C90" w:rsidRPr="008B1C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1C90" w:rsidRPr="008B1C90" w:rsidRDefault="008B1C90" w:rsidP="008B1C90">
      <w:pPr>
        <w:tabs>
          <w:tab w:val="left" w:pos="248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B1C90" w:rsidRPr="008B1C90" w:rsidTr="008B1C90">
        <w:tc>
          <w:tcPr>
            <w:tcW w:w="5678" w:type="dxa"/>
          </w:tcPr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Председатель</w:t>
            </w:r>
          </w:p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  <w:p w:rsidR="008B1C90" w:rsidRPr="008B1C90" w:rsidRDefault="008B1C90" w:rsidP="008B1C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</w:tc>
        <w:tc>
          <w:tcPr>
            <w:tcW w:w="2357" w:type="dxa"/>
          </w:tcPr>
          <w:p w:rsidR="008B1C90" w:rsidRPr="008B1C90" w:rsidRDefault="008B1C90" w:rsidP="008B1C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B1C90" w:rsidRPr="008B1C90" w:rsidRDefault="008B1C90" w:rsidP="008B1C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B1C90" w:rsidRPr="008B1C90" w:rsidRDefault="008B1C90" w:rsidP="008B1C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8B1C90" w:rsidRPr="008B1C90" w:rsidTr="008B1C90">
        <w:tc>
          <w:tcPr>
            <w:tcW w:w="5678" w:type="dxa"/>
            <w:hideMark/>
          </w:tcPr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B1C90" w:rsidRPr="008B1C90" w:rsidRDefault="008B1C90" w:rsidP="008B1C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B1C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</w:tc>
        <w:tc>
          <w:tcPr>
            <w:tcW w:w="2357" w:type="dxa"/>
          </w:tcPr>
          <w:p w:rsidR="008B1C90" w:rsidRPr="008B1C90" w:rsidRDefault="008B1C90" w:rsidP="008B1C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B1C90" w:rsidRPr="008B1C90" w:rsidRDefault="008B1C90" w:rsidP="008B1C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B1C90" w:rsidRPr="008B1C90" w:rsidRDefault="00454496" w:rsidP="008B1C9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 Тарновская</w:t>
            </w:r>
          </w:p>
        </w:tc>
      </w:tr>
    </w:tbl>
    <w:p w:rsidR="008B1C90" w:rsidRDefault="008B1C90" w:rsidP="008B1C90">
      <w:pPr>
        <w:spacing w:after="0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C90" w:rsidRDefault="008B1C90" w:rsidP="008B1C90">
      <w:pPr>
        <w:spacing w:after="0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BE1" w:rsidRDefault="00032BE1" w:rsidP="008B1C90">
      <w:pPr>
        <w:spacing w:after="0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C90" w:rsidRPr="008B1C90" w:rsidRDefault="008B1C90" w:rsidP="008B1C90">
      <w:pPr>
        <w:spacing w:after="0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B1C90" w:rsidRPr="008B1C90" w:rsidRDefault="008B1C90" w:rsidP="008B1C90">
      <w:pPr>
        <w:spacing w:after="0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proofErr w:type="gramStart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1C90" w:rsidRPr="008B1C90" w:rsidRDefault="008B1C90" w:rsidP="008B1C90">
      <w:pPr>
        <w:spacing w:after="0"/>
        <w:ind w:firstLine="396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1C90" w:rsidRPr="008B1C90" w:rsidRDefault="008B1C90" w:rsidP="008B1C90">
      <w:pPr>
        <w:spacing w:after="0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1923"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 2022</w:t>
      </w: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61923">
        <w:rPr>
          <w:rFonts w:ascii="Times New Roman" w:eastAsia="Times New Roman" w:hAnsi="Times New Roman" w:cs="Times New Roman"/>
          <w:sz w:val="28"/>
          <w:szCs w:val="28"/>
          <w:lang w:eastAsia="ru-RU"/>
        </w:rPr>
        <w:t>46/320</w:t>
      </w:r>
    </w:p>
    <w:p w:rsidR="008B1C90" w:rsidRPr="008B1C90" w:rsidRDefault="008B1C90" w:rsidP="008B1C90">
      <w:pPr>
        <w:spacing w:after="0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C90" w:rsidRPr="008B1C90" w:rsidRDefault="008B1C90" w:rsidP="008B1C9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BE1" w:rsidRDefault="00032BE1" w:rsidP="008B1C9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C90" w:rsidRPr="008B1C90" w:rsidRDefault="008B1C90" w:rsidP="008B1C9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Pr="008B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</w:t>
      </w: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B1C90" w:rsidRPr="008B1C90" w:rsidRDefault="008B1C90" w:rsidP="008B1C9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C90" w:rsidRPr="008B1C90" w:rsidRDefault="008B1C90" w:rsidP="008B1C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1.1 статьи 38 Федерального закона от 12 июня 2002 года № 67 –ФЗ «Об основных гарантиях избирательных прав и права на участие в референдуме граждан  Российской Федерации» и частью 1.1 статьи 23 Закона Краснодарского от 26 декабря 2005 года № 966-КЗ «О муниципальных выборах в Краснодарском крае», территориальная избирательная комиссия извещает Вас о выявлении следующих недостатков в документах, представленных Вами</w:t>
      </w:r>
      <w:proofErr w:type="gramEnd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избирательную комиссию при уведомлении о выдвижении и на регистрацию:</w:t>
      </w:r>
    </w:p>
    <w:p w:rsidR="008B1C90" w:rsidRPr="008B1C90" w:rsidRDefault="008B1C90" w:rsidP="008B1C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(например)</w:t>
      </w:r>
    </w:p>
    <w:p w:rsidR="008B1C90" w:rsidRPr="008B1C90" w:rsidRDefault="008B1C90" w:rsidP="008B1C90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представленных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Вами не указан источник дохода;</w:t>
      </w:r>
    </w:p>
    <w:p w:rsidR="008B1C90" w:rsidRPr="008B1C90" w:rsidRDefault="008B1C90" w:rsidP="008B1C9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уведомление о выдвижении кандидатом не содержит сведений об основном месте работы и занимаемой должности;</w:t>
      </w:r>
    </w:p>
    <w:p w:rsidR="008B1C90" w:rsidRPr="008B1C90" w:rsidRDefault="008B1C90" w:rsidP="008B1C9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сведения об образовании, указанные в заявлении о согласии баллотироваться, не соответствуют представленной Вами копии документа об образовании;</w:t>
      </w:r>
    </w:p>
    <w:p w:rsidR="008B1C90" w:rsidRPr="008B1C90" w:rsidRDefault="008B1C90" w:rsidP="008B1C9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 не представлена копия документа, подтверждающего указанные в заявлении о согласии баллотироваться кандидатом сведения о профессиональном образовании.</w:t>
      </w:r>
    </w:p>
    <w:p w:rsidR="008B1C90" w:rsidRPr="008B1C90" w:rsidRDefault="008B1C90" w:rsidP="008B1C9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</w:t>
      </w:r>
      <w:proofErr w:type="spellStart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будет рассматриваться вопрос о регистрации Вас кандидатом на должность главы </w:t>
      </w:r>
      <w:r w:rsidR="0003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Федоровского сельского </w:t>
      </w: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8B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«___»_______2020 года </w:t>
      </w:r>
      <w:proofErr w:type="gramStart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</w:t>
      </w:r>
      <w:proofErr w:type="gramStart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proofErr w:type="gramEnd"/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_________________, телефон 0-00-00.</w:t>
      </w:r>
    </w:p>
    <w:p w:rsidR="00BB5EAA" w:rsidRDefault="008B1C90" w:rsidP="008B1C90">
      <w:pPr>
        <w:spacing w:after="0"/>
        <w:ind w:firstLine="708"/>
        <w:jc w:val="both"/>
      </w:pP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устранить вышеуказанные недостатки в порядке, определенном пунктом 1.1 статьи 38 Федерального закона «Об основных гарантиях избирательных прав и права на участие в  референдуме граждан  </w:t>
      </w:r>
      <w:r w:rsidRPr="008B1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Федерации» и частью 1.1.статьи 23 Закона Краснодарского «О муниципальных выборах в Краснодарском крае», не позднее  ___часов «___»_______2020 года.</w:t>
      </w:r>
    </w:p>
    <w:sectPr w:rsidR="00BB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329F2"/>
    <w:multiLevelType w:val="hybridMultilevel"/>
    <w:tmpl w:val="414A0132"/>
    <w:lvl w:ilvl="0" w:tplc="B1DCCA8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90"/>
    <w:rsid w:val="00032BE1"/>
    <w:rsid w:val="00454496"/>
    <w:rsid w:val="00661923"/>
    <w:rsid w:val="008B1C90"/>
    <w:rsid w:val="00B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2022-01-11T07:48:00Z</dcterms:created>
  <dcterms:modified xsi:type="dcterms:W3CDTF">2022-01-11T07:57:00Z</dcterms:modified>
</cp:coreProperties>
</file>