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4536"/>
        <w:gridCol w:w="249"/>
        <w:gridCol w:w="397"/>
        <w:gridCol w:w="397"/>
        <w:gridCol w:w="397"/>
        <w:gridCol w:w="397"/>
        <w:gridCol w:w="236"/>
      </w:tblGrid>
      <w:tr w:rsidR="00BA0B2F" w:rsidRPr="00BA0B2F" w:rsidTr="008A52C7">
        <w:trPr>
          <w:cantSplit/>
          <w:trHeight w:hRule="exact" w:val="224"/>
          <w:jc w:val="right"/>
        </w:trPr>
        <w:tc>
          <w:tcPr>
            <w:tcW w:w="4536" w:type="dxa"/>
            <w:vMerge w:val="restart"/>
            <w:vAlign w:val="bottom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участковую комиссию </w:t>
            </w:r>
            <w:r w:rsidRPr="00BA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участка для голосования №</w:t>
            </w:r>
          </w:p>
        </w:tc>
        <w:tc>
          <w:tcPr>
            <w:tcW w:w="249" w:type="dxa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B2F" w:rsidRPr="00BA0B2F" w:rsidTr="008A52C7">
        <w:trPr>
          <w:cantSplit/>
          <w:trHeight w:hRule="exact" w:val="397"/>
          <w:jc w:val="right"/>
        </w:trPr>
        <w:tc>
          <w:tcPr>
            <w:tcW w:w="4536" w:type="dxa"/>
            <w:vMerge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right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120" w:line="240" w:lineRule="auto"/>
        <w:ind w:firstLine="6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395605</wp:posOffset>
                </wp:positionV>
                <wp:extent cx="914400" cy="234315"/>
                <wp:effectExtent l="0" t="0" r="19050" b="133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34315"/>
                          <a:chOff x="3681" y="1674"/>
                          <a:chExt cx="1440" cy="369"/>
                        </a:xfrm>
                      </wpg:grpSpPr>
                      <wps:wsp>
                        <wps:cNvPr id="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681" y="1674"/>
                            <a:ext cx="1440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4041" y="1674"/>
                            <a:ext cx="0" cy="36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401" y="1674"/>
                            <a:ext cx="0" cy="36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4761" y="1674"/>
                            <a:ext cx="0" cy="36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37.25pt;margin-top:31.15pt;width:1in;height:18.45pt;z-index:251659264" coordorigin="3681,1674" coordsize="144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">
                <v:rect id="Rectangle 48" o:spid="_x0000_s1027" style="position:absolute;left:3681;top:1674;width:144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kNbwA&#10;AADaAAAADwAAAGRycy9kb3ducmV2LnhtbESPQQ/BQBSE7xL/YfMkbmw5CGWJEOqKur90n7Z03zbd&#10;Rf17K5E4Tmbmm8xi1ZpKPKlxpWUFo2EEgjizuuRcQXreDaYgnEfWWFkmBW9ysFp2OwuMtX3xkZ4n&#10;n4sAYRejgsL7OpbSZQUZdENbEwfvahuDPsgml7rBV4CbSo6jaCINlhwWCqxpU1B2Pz2Mgll0uRkm&#10;P32n2/s6SXSy308Spfq9dj0H4an1//CvfdAKxvC9Em6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A7aQ1vAAAANoAAAAPAAAAAAAAAAAAAAAAAJgCAABkcnMvZG93bnJldi54&#10;bWxQSwUGAAAAAAQABAD1AAAAgQMAAAAA&#10;" strokeweight="1.7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28" type="#_x0000_t32" style="position:absolute;left:4041;top:1674;width:0;height: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BI38MAAADaAAAADwAAAGRycy9kb3ducmV2LnhtbESPQWsCMRSE7wX/Q3iF3mq2tpSyGkWU&#10;llYoovXg8bF5bqKblyWJ6/bfG6HQ4zAz3zCTWe8a0VGI1rOCp2EBgrjy2nKtYPfz/vgGIiZkjY1n&#10;UvBLEWbTwd0ES+0vvKFum2qRIRxLVGBSakspY2XIYRz6ljh7Bx8cpixDLXXAS4a7Ro6K4lU6tJwX&#10;DLa0MFSdtmenYHlc2fnXevWyt+dj+Pg+9Z1Bo9TDfT8fg0jUp//wX/tTK3iG25V8A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/gSN/DAAAA2gAAAA8AAAAAAAAAAAAA&#10;AAAAoQIAAGRycy9kb3ducmV2LnhtbFBLBQYAAAAABAAEAPkAAACRAwAAAAA=&#10;" strokeweight=".5pt"/>
                <v:shape id="AutoShape 50" o:spid="_x0000_s1029" type="#_x0000_t32" style="position:absolute;left:4401;top:1674;width:0;height: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nQq8MAAADaAAAADwAAAGRycy9kb3ducmV2LnhtbESPQWsCMRSE7wX/Q3iCt5q1SClbo0il&#10;pQpSqh56fGxeN9HNy5LEdfvvjSD0OMzMN8xs0btGdBSi9axgMi5AEFdeW64VHPbvjy8gYkLW2Hgm&#10;BX8UYTEfPMyw1P7C39TtUi0yhGOJCkxKbSllrAw5jGPfEmfv1weHKctQSx3wkuGukU9F8SwdWs4L&#10;Blt6M1SddmenYHXc2OX6azP9sedj+Nie+s6gUWo07JevIBL16T98b39qBVO4Xck3QM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J0KvDAAAA2gAAAA8AAAAAAAAAAAAA&#10;AAAAoQIAAGRycy9kb3ducmV2LnhtbFBLBQYAAAAABAAEAPkAAACRAwAAAAA=&#10;" strokeweight=".5pt"/>
                <v:shape id="AutoShape 51" o:spid="_x0000_s1030" type="#_x0000_t32" style="position:absolute;left:4761;top:1674;width:0;height: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V1MMMAAADaAAAADwAAAGRycy9kb3ducmV2LnhtbESPQWsCMRSE7wX/Q3iF3mq20payGkWU&#10;llYoovXg8bF5bqKblyWJ6/bfG6HQ4zAz3zCTWe8a0VGI1rOCp2EBgrjy2nKtYPfz/vgGIiZkjY1n&#10;UvBLEWbTwd0ES+0vvKFum2qRIRxLVGBSakspY2XIYRz6ljh7Bx8cpixDLXXAS4a7Ro6K4lU6tJwX&#10;DLa0MFSdtmenYHlc2fnXevW8t+dj+Pg+9Z1Bo9TDfT8fg0jUp//wX/tTK3iB25V8A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FdTDDAAAA2gAAAA8AAAAAAAAAAAAA&#10;AAAAoQIAAGRycy9kb3ducmV2LnhtbFBLBQYAAAAABAAEAPkAAACRAwAAAAA=&#10;" strokeweight=".5pt"/>
              </v:group>
            </w:pict>
          </mc:Fallback>
        </mc:AlternateContent>
      </w:r>
      <w:r w:rsidRPr="00BA0B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Прошу включить меня в список участников голосования на общероссийском голосовании по вопросу одобрения изменений в Конституцию Российской Федерации 1 июля 2020 года по месту жительства на участке для голосования №</w:t>
      </w:r>
    </w:p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46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BA0B2F" w:rsidRPr="00BA0B2F" w:rsidTr="008A52C7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34"/>
        <w:gridCol w:w="306"/>
        <w:gridCol w:w="306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BA0B2F" w:rsidRPr="00BA0B2F" w:rsidTr="008A52C7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50"/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BA0B2F" w:rsidRPr="00BA0B2F" w:rsidTr="008A52C7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BA0B2F" w:rsidRPr="00BA0B2F" w:rsidTr="008A52C7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before="12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5"/>
        <w:gridCol w:w="320"/>
        <w:gridCol w:w="298"/>
        <w:gridCol w:w="298"/>
        <w:gridCol w:w="298"/>
        <w:gridCol w:w="298"/>
        <w:gridCol w:w="298"/>
        <w:gridCol w:w="29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BA0B2F" w:rsidRPr="00BA0B2F" w:rsidTr="008A52C7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B2F" w:rsidRPr="00BA0B2F" w:rsidTr="008A52C7">
        <w:trPr>
          <w:cantSplit/>
          <w:trHeight w:hRule="exact" w:val="312"/>
        </w:trPr>
        <w:tc>
          <w:tcPr>
            <w:tcW w:w="680" w:type="dxa"/>
            <w:gridSpan w:val="2"/>
            <w:tcBorders>
              <w:top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субъекта Российской Федерации)</w:t>
            </w:r>
          </w:p>
        </w:tc>
      </w:tr>
      <w:tr w:rsidR="00BA0B2F" w:rsidRPr="00BA0B2F" w:rsidTr="008A52C7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0B2F">
        <w:rPr>
          <w:rFonts w:ascii="Times New Roman" w:eastAsia="Times New Roman" w:hAnsi="Times New Roman" w:cs="Times New Roman"/>
          <w:sz w:val="18"/>
          <w:szCs w:val="18"/>
          <w:lang w:eastAsia="ru-RU"/>
        </w:rPr>
        <w:t>(муниципальный район)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BA0B2F" w:rsidRPr="00BA0B2F" w:rsidTr="008A52C7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0B2F">
        <w:rPr>
          <w:rFonts w:ascii="Times New Roman" w:eastAsia="Times New Roman" w:hAnsi="Times New Roman" w:cs="Times New Roman"/>
          <w:sz w:val="18"/>
          <w:szCs w:val="18"/>
          <w:lang w:eastAsia="ru-RU"/>
        </w:rPr>
        <w:t>(населенный пункт)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BA0B2F" w:rsidRPr="00BA0B2F" w:rsidTr="008A52C7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A0B2F">
        <w:rPr>
          <w:rFonts w:ascii="Times New Roman" w:eastAsia="Times New Roman" w:hAnsi="Times New Roman" w:cs="Times New Roman"/>
          <w:sz w:val="18"/>
          <w:szCs w:val="18"/>
          <w:lang w:eastAsia="ru-RU"/>
        </w:rPr>
        <w:t>(улица (микрорайон)</w:t>
      </w:r>
      <w:proofErr w:type="gram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A0B2F" w:rsidRPr="00BA0B2F" w:rsidTr="008A52C7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lef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B2F" w:rsidRPr="00BA0B2F" w:rsidTr="008A52C7">
        <w:trPr>
          <w:cantSplit/>
          <w:trHeight w:hRule="exact" w:val="288"/>
        </w:trPr>
        <w:tc>
          <w:tcPr>
            <w:tcW w:w="2040" w:type="dxa"/>
            <w:gridSpan w:val="6"/>
            <w:tcBorders>
              <w:top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(дом)</w:t>
            </w:r>
          </w:p>
        </w:tc>
        <w:tc>
          <w:tcPr>
            <w:tcW w:w="2720" w:type="dxa"/>
            <w:gridSpan w:val="7"/>
            <w:tcBorders>
              <w:left w:val="nil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(корпус (строение, владение)</w:t>
            </w:r>
            <w:proofErr w:type="gramEnd"/>
          </w:p>
        </w:tc>
        <w:tc>
          <w:tcPr>
            <w:tcW w:w="2040" w:type="dxa"/>
            <w:gridSpan w:val="6"/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(квартира (комната)</w:t>
            </w:r>
            <w:proofErr w:type="gramEnd"/>
          </w:p>
        </w:tc>
        <w:tc>
          <w:tcPr>
            <w:tcW w:w="4080" w:type="dxa"/>
            <w:gridSpan w:val="12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телефона)</w:t>
            </w:r>
          </w:p>
        </w:tc>
      </w:tr>
    </w:tbl>
    <w:p w:rsidR="00BA0B2F" w:rsidRPr="00BA0B2F" w:rsidRDefault="00BA0B2F" w:rsidP="00BA0B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1"/>
        <w:gridCol w:w="696"/>
        <w:gridCol w:w="286"/>
        <w:gridCol w:w="283"/>
        <w:gridCol w:w="283"/>
        <w:gridCol w:w="286"/>
        <w:gridCol w:w="804"/>
        <w:gridCol w:w="286"/>
        <w:gridCol w:w="283"/>
        <w:gridCol w:w="283"/>
        <w:gridCol w:w="283"/>
        <w:gridCol w:w="283"/>
        <w:gridCol w:w="289"/>
      </w:tblGrid>
      <w:tr w:rsidR="00BA0B2F" w:rsidRPr="00BA0B2F" w:rsidTr="008A52C7">
        <w:trPr>
          <w:cantSplit/>
          <w:trHeight w:hRule="exact" w:val="340"/>
        </w:trPr>
        <w:tc>
          <w:tcPr>
            <w:tcW w:w="5920" w:type="dxa"/>
            <w:vMerge w:val="restart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Pr="00BA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0B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период замены паспорта – временное удостоверение личности)</w:t>
            </w:r>
          </w:p>
        </w:tc>
        <w:tc>
          <w:tcPr>
            <w:tcW w:w="737" w:type="dxa"/>
            <w:tcBorders>
              <w:left w:val="nil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серия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номер</w:t>
            </w: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B2F" w:rsidRPr="00BA0B2F" w:rsidTr="008A52C7">
        <w:trPr>
          <w:cantSplit/>
          <w:trHeight w:hRule="exact" w:val="290"/>
        </w:trPr>
        <w:tc>
          <w:tcPr>
            <w:tcW w:w="5920" w:type="dxa"/>
            <w:vMerge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A0B2F" w:rsidRPr="00BA0B2F" w:rsidRDefault="00BA0B2F" w:rsidP="00BA0B2F">
      <w:pPr>
        <w:widowControl w:val="0"/>
        <w:autoSpaceDE w:val="0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B2F" w:rsidRPr="00BA0B2F" w:rsidRDefault="00BA0B2F" w:rsidP="00BA0B2F">
      <w:pPr>
        <w:widowControl w:val="0"/>
        <w:autoSpaceDE w:val="0"/>
        <w:spacing w:before="12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ранее не получа</w:t>
      </w:r>
      <w:proofErr w:type="gramStart"/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бюллетень для голосования на общероссийском голосовании по вопросу одобрения изменений в Конституцию Российской Федерации 1 июля 2020 года</w:t>
      </w:r>
      <w:r w:rsidRPr="00BA0B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B2F" w:rsidRPr="00BA0B2F" w:rsidRDefault="00BA0B2F" w:rsidP="00BA0B2F">
      <w:pPr>
        <w:widowControl w:val="0"/>
        <w:autoSpaceDE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</w:t>
      </w:r>
      <w:proofErr w:type="gramStart"/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том, что в соответствии со статьей 5.22 Кодекса Российской Федерации об административных правонарушениях получение в избирательной комиссии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BA0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тридцати тысяч рублей</w:t>
      </w:r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0B2F" w:rsidRPr="00BA0B2F" w:rsidRDefault="00BA0B2F" w:rsidP="00BA0B2F">
      <w:pPr>
        <w:widowControl w:val="0"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</w:t>
      </w:r>
      <w:proofErr w:type="gramStart"/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A0B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том, что избирательными комиссиями будет проведена проверка однократности получения участниками голосования бюллетеня для голосования.</w:t>
      </w:r>
    </w:p>
    <w:p w:rsidR="00BA0B2F" w:rsidRPr="00BA0B2F" w:rsidRDefault="00BA0B2F" w:rsidP="00BA0B2F">
      <w:pPr>
        <w:widowControl w:val="0"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315" w:type="dxa"/>
        <w:jc w:val="right"/>
        <w:tblLook w:val="00A0" w:firstRow="1" w:lastRow="0" w:firstColumn="1" w:lastColumn="0" w:noHBand="0" w:noVBand="0"/>
      </w:tblPr>
      <w:tblGrid>
        <w:gridCol w:w="394"/>
        <w:gridCol w:w="394"/>
        <w:gridCol w:w="390"/>
        <w:gridCol w:w="394"/>
        <w:gridCol w:w="394"/>
        <w:gridCol w:w="364"/>
        <w:gridCol w:w="363"/>
        <w:gridCol w:w="362"/>
        <w:gridCol w:w="361"/>
        <w:gridCol w:w="360"/>
        <w:gridCol w:w="359"/>
        <w:gridCol w:w="3180"/>
      </w:tblGrid>
      <w:tr w:rsidR="00BA0B2F" w:rsidRPr="00BA0B2F" w:rsidTr="008A52C7">
        <w:trPr>
          <w:cantSplit/>
          <w:trHeight w:hRule="exact" w:val="340"/>
          <w:jc w:val="right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tcBorders>
              <w:left w:val="nil"/>
              <w:bottom w:val="single" w:sz="4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A0B2F" w:rsidRPr="00BA0B2F" w:rsidTr="008A52C7">
        <w:trPr>
          <w:cantSplit/>
          <w:trHeight w:hRule="exact" w:val="292"/>
          <w:jc w:val="right"/>
        </w:trPr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(число)</w:t>
            </w:r>
          </w:p>
        </w:tc>
        <w:tc>
          <w:tcPr>
            <w:tcW w:w="1542" w:type="dxa"/>
            <w:gridSpan w:val="4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(месяц)</w:t>
            </w:r>
          </w:p>
        </w:tc>
        <w:tc>
          <w:tcPr>
            <w:tcW w:w="1446" w:type="dxa"/>
            <w:gridSpan w:val="4"/>
            <w:tcBorders>
              <w:top w:val="single" w:sz="18" w:space="0" w:color="auto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(год)</w:t>
            </w:r>
          </w:p>
        </w:tc>
        <w:tc>
          <w:tcPr>
            <w:tcW w:w="359" w:type="dxa"/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</w:tcBorders>
          </w:tcPr>
          <w:p w:rsidR="00BA0B2F" w:rsidRPr="00BA0B2F" w:rsidRDefault="00BA0B2F" w:rsidP="00BA0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B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813B9A" w:rsidRDefault="00813B9A">
      <w:bookmarkStart w:id="0" w:name="_GoBack"/>
      <w:bookmarkEnd w:id="0"/>
    </w:p>
    <w:sectPr w:rsidR="0081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2E"/>
    <w:rsid w:val="00813B9A"/>
    <w:rsid w:val="00BA0B2F"/>
    <w:rsid w:val="00F2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50"/>
        <o:r id="V:Rule2" type="connector" idref="#AutoShape 49"/>
        <o:r id="V:Rule3" type="connector" idref="#AutoShape 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2020-06-30T10:17:00Z</dcterms:created>
  <dcterms:modified xsi:type="dcterms:W3CDTF">2020-06-30T10:17:00Z</dcterms:modified>
</cp:coreProperties>
</file>