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840E74">
        <w:rPr>
          <w:rFonts w:ascii="Times New Roman" w:hAnsi="Times New Roman" w:cs="Times New Roman"/>
          <w:b/>
          <w:sz w:val="28"/>
          <w:szCs w:val="28"/>
        </w:rPr>
        <w:t>«Безопасный город» 1 этап. Прокладка оптоволоконной линии связи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247FA6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33354D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33354D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33354D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33354D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33354D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33354D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33354D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33354D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33354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33354D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33354D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33354D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33354D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33354D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33354D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33354D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33354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33354D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33354D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6F4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8EA">
        <w:rPr>
          <w:rFonts w:ascii="Times New Roman" w:hAnsi="Times New Roman" w:cs="Times New Roman"/>
          <w:b/>
          <w:sz w:val="28"/>
          <w:szCs w:val="28"/>
        </w:rPr>
        <w:t>«</w:t>
      </w:r>
      <w:r w:rsidR="00A628EA" w:rsidRPr="00A628EA">
        <w:rPr>
          <w:rFonts w:ascii="Times New Roman" w:hAnsi="Times New Roman" w:cs="Times New Roman"/>
          <w:sz w:val="28"/>
          <w:szCs w:val="28"/>
        </w:rPr>
        <w:t>Безопасный город» 1 этап. Прокладка оптоволоконной линии связи</w:t>
      </w:r>
      <w:r w:rsidR="006F4345">
        <w:rPr>
          <w:rFonts w:ascii="Times New Roman" w:hAnsi="Times New Roman" w:cs="Times New Roman"/>
          <w:sz w:val="28"/>
          <w:szCs w:val="28"/>
        </w:rPr>
        <w:t>»</w:t>
      </w:r>
      <w:r w:rsidRPr="00247FA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A628EA" w:rsidRDefault="00723E3D" w:rsidP="0033354D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354D">
        <w:rPr>
          <w:rFonts w:ascii="Times New Roman" w:hAnsi="Times New Roman" w:cs="Times New Roman"/>
          <w:sz w:val="28"/>
          <w:szCs w:val="28"/>
        </w:rPr>
        <w:t xml:space="preserve">Проект разработан во исполнение Указа Президента Российской Федерации от 7 мая 2018 </w:t>
      </w:r>
      <w:r w:rsidRPr="0033354D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г. </w:t>
      </w:r>
      <w:r w:rsidRPr="0033354D">
        <w:rPr>
          <w:rFonts w:ascii="Times New Roman" w:hAnsi="Times New Roman" w:cs="Times New Roman"/>
          <w:sz w:val="28"/>
          <w:szCs w:val="28"/>
        </w:rPr>
        <w:t>№ 204 "О национальных целях и стратегических задачах развития Российской Федерации на период до 2024 года" и направлен на до</w:t>
      </w:r>
      <w:r w:rsidR="00851501" w:rsidRPr="0033354D">
        <w:rPr>
          <w:rFonts w:ascii="Times New Roman" w:hAnsi="Times New Roman" w:cs="Times New Roman"/>
          <w:sz w:val="28"/>
          <w:szCs w:val="28"/>
        </w:rPr>
        <w:t>стижение следующи</w:t>
      </w:r>
      <w:r w:rsidR="0033354D">
        <w:rPr>
          <w:rFonts w:ascii="Times New Roman" w:hAnsi="Times New Roman" w:cs="Times New Roman"/>
          <w:sz w:val="28"/>
          <w:szCs w:val="28"/>
        </w:rPr>
        <w:t>й</w:t>
      </w:r>
      <w:r w:rsidR="00851501" w:rsidRPr="0033354D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33354D">
        <w:rPr>
          <w:rFonts w:ascii="Times New Roman" w:hAnsi="Times New Roman" w:cs="Times New Roman"/>
          <w:sz w:val="28"/>
          <w:szCs w:val="28"/>
        </w:rPr>
        <w:t>ой</w:t>
      </w:r>
      <w:r w:rsidR="00851501" w:rsidRPr="0033354D">
        <w:rPr>
          <w:rFonts w:ascii="Times New Roman" w:hAnsi="Times New Roman" w:cs="Times New Roman"/>
          <w:sz w:val="28"/>
          <w:szCs w:val="28"/>
        </w:rPr>
        <w:t xml:space="preserve"> цел</w:t>
      </w:r>
      <w:r w:rsidR="0033354D">
        <w:rPr>
          <w:rFonts w:ascii="Times New Roman" w:hAnsi="Times New Roman" w:cs="Times New Roman"/>
          <w:sz w:val="28"/>
          <w:szCs w:val="28"/>
        </w:rPr>
        <w:t xml:space="preserve">и - </w:t>
      </w:r>
      <w:r w:rsidR="00A628EA">
        <w:rPr>
          <w:rFonts w:ascii="Times New Roman" w:hAnsi="Times New Roman" w:cs="Times New Roman"/>
          <w:sz w:val="28"/>
          <w:szCs w:val="28"/>
        </w:rPr>
        <w:t>обеспечение безопасности жизнедеятельности населения и объектов инфраструктуры, формирование поддержание и развитие среды жизнедеятельности, соблюдение жизненно важных интересов личности, общества, предупреждение и оперативная ликвидация ЧС.</w:t>
      </w:r>
      <w:proofErr w:type="gramEnd"/>
    </w:p>
    <w:p w:rsidR="00723E3D" w:rsidRPr="0033354D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54D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33354D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33354D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33354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3354D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33354D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33354D">
        <w:rPr>
          <w:color w:val="auto"/>
          <w:sz w:val="28"/>
          <w:szCs w:val="28"/>
        </w:rPr>
        <w:t>7</w:t>
      </w:r>
      <w:r w:rsidRPr="0033354D">
        <w:rPr>
          <w:color w:val="auto"/>
          <w:sz w:val="28"/>
          <w:szCs w:val="28"/>
        </w:rPr>
        <w:t xml:space="preserve"> разделам, каждый </w:t>
      </w:r>
      <w:r w:rsidRPr="0033354D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1.1. </w:t>
      </w:r>
      <w:r w:rsidR="00E3526D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проекта: срок реализации проекта с 1</w:t>
      </w:r>
      <w:r w:rsidR="00A628EA">
        <w:rPr>
          <w:rFonts w:ascii="Times New Roman" w:hAnsi="Times New Roman" w:cs="Times New Roman"/>
          <w:sz w:val="28"/>
          <w:szCs w:val="28"/>
        </w:rPr>
        <w:t>2 августа 2019 года по 1</w:t>
      </w:r>
      <w:r w:rsidR="00E3526D">
        <w:rPr>
          <w:rFonts w:ascii="Times New Roman" w:hAnsi="Times New Roman" w:cs="Times New Roman"/>
          <w:sz w:val="28"/>
          <w:szCs w:val="28"/>
        </w:rPr>
        <w:t xml:space="preserve">5 </w:t>
      </w:r>
      <w:r w:rsidR="00A628EA">
        <w:rPr>
          <w:rFonts w:ascii="Times New Roman" w:hAnsi="Times New Roman" w:cs="Times New Roman"/>
          <w:sz w:val="28"/>
          <w:szCs w:val="28"/>
        </w:rPr>
        <w:t xml:space="preserve">мая </w:t>
      </w:r>
      <w:r w:rsidR="00E3526D">
        <w:rPr>
          <w:rFonts w:ascii="Times New Roman" w:hAnsi="Times New Roman" w:cs="Times New Roman"/>
          <w:sz w:val="28"/>
          <w:szCs w:val="28"/>
        </w:rPr>
        <w:t xml:space="preserve">2020 года, краткое наименование проекта – </w:t>
      </w:r>
      <w:r w:rsidR="00A628EA">
        <w:rPr>
          <w:rFonts w:ascii="Times New Roman" w:hAnsi="Times New Roman" w:cs="Times New Roman"/>
          <w:sz w:val="28"/>
          <w:szCs w:val="28"/>
        </w:rPr>
        <w:t>«Безопасный город» 1 этап. Прокладка оптоволоконной линии связи</w:t>
      </w:r>
      <w:r w:rsidR="00E3526D">
        <w:rPr>
          <w:rFonts w:ascii="Times New Roman" w:hAnsi="Times New Roman" w:cs="Times New Roman"/>
          <w:sz w:val="28"/>
          <w:szCs w:val="28"/>
        </w:rPr>
        <w:t xml:space="preserve">, куратор проекта – </w:t>
      </w:r>
      <w:proofErr w:type="spellStart"/>
      <w:r w:rsidR="00A628EA">
        <w:rPr>
          <w:rFonts w:ascii="Times New Roman" w:hAnsi="Times New Roman" w:cs="Times New Roman"/>
          <w:sz w:val="28"/>
          <w:szCs w:val="28"/>
        </w:rPr>
        <w:t>Мищук</w:t>
      </w:r>
      <w:proofErr w:type="spellEnd"/>
      <w:r w:rsidR="00A628EA">
        <w:rPr>
          <w:rFonts w:ascii="Times New Roman" w:hAnsi="Times New Roman" w:cs="Times New Roman"/>
          <w:sz w:val="28"/>
          <w:szCs w:val="28"/>
        </w:rPr>
        <w:t xml:space="preserve"> С.П</w:t>
      </w:r>
      <w:r w:rsidR="00E3526D">
        <w:rPr>
          <w:rFonts w:ascii="Times New Roman" w:hAnsi="Times New Roman" w:cs="Times New Roman"/>
          <w:sz w:val="28"/>
          <w:szCs w:val="28"/>
        </w:rPr>
        <w:t>., руково</w:t>
      </w:r>
      <w:r w:rsidR="00A628EA">
        <w:rPr>
          <w:rFonts w:ascii="Times New Roman" w:hAnsi="Times New Roman" w:cs="Times New Roman"/>
          <w:sz w:val="28"/>
          <w:szCs w:val="28"/>
        </w:rPr>
        <w:t xml:space="preserve">дитель проекта </w:t>
      </w:r>
      <w:proofErr w:type="gramStart"/>
      <w:r w:rsidR="00A628E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A628E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628EA">
        <w:rPr>
          <w:rFonts w:ascii="Times New Roman" w:hAnsi="Times New Roman" w:cs="Times New Roman"/>
          <w:sz w:val="28"/>
          <w:szCs w:val="28"/>
        </w:rPr>
        <w:t>удин</w:t>
      </w:r>
      <w:proofErr w:type="spellEnd"/>
      <w:r w:rsidR="00A628EA">
        <w:rPr>
          <w:rFonts w:ascii="Times New Roman" w:hAnsi="Times New Roman" w:cs="Times New Roman"/>
          <w:sz w:val="28"/>
          <w:szCs w:val="28"/>
        </w:rPr>
        <w:t xml:space="preserve"> В.В</w:t>
      </w:r>
      <w:r w:rsidR="00E3526D"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 xml:space="preserve">, инициатор проекта – </w:t>
      </w:r>
      <w:proofErr w:type="spellStart"/>
      <w:r w:rsidR="00A628EA">
        <w:rPr>
          <w:rFonts w:ascii="Times New Roman" w:hAnsi="Times New Roman" w:cs="Times New Roman"/>
          <w:sz w:val="28"/>
          <w:szCs w:val="28"/>
        </w:rPr>
        <w:t>Гудин</w:t>
      </w:r>
      <w:proofErr w:type="spellEnd"/>
      <w:r w:rsidR="00A628EA">
        <w:rPr>
          <w:rFonts w:ascii="Times New Roman" w:hAnsi="Times New Roman" w:cs="Times New Roman"/>
          <w:sz w:val="28"/>
          <w:szCs w:val="28"/>
        </w:rPr>
        <w:t xml:space="preserve"> В.В</w:t>
      </w:r>
      <w:r w:rsidR="00FD2C3C">
        <w:rPr>
          <w:rFonts w:ascii="Times New Roman" w:hAnsi="Times New Roman" w:cs="Times New Roman"/>
          <w:sz w:val="28"/>
          <w:szCs w:val="28"/>
        </w:rPr>
        <w:t>., так же определены исполнители и соисполнители мероприятий проекта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</w:p>
    <w:p w:rsidR="00EA5CED" w:rsidRPr="00655EB4" w:rsidRDefault="00C937BE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участвует орган</w:t>
      </w:r>
      <w:bookmarkStart w:id="0" w:name="_GoBack"/>
      <w:bookmarkEnd w:id="0"/>
      <w:r w:rsidR="00EA5CED"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 w:rsidR="00EA5CED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EA5C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</w:t>
      </w:r>
      <w:r w:rsidR="00EA5CED">
        <w:rPr>
          <w:rFonts w:ascii="Times New Roman" w:hAnsi="Times New Roman" w:cs="Times New Roman"/>
          <w:sz w:val="28"/>
          <w:szCs w:val="28"/>
        </w:rPr>
        <w:t xml:space="preserve">– администрация муниципального образования Абинский район, администрация </w:t>
      </w:r>
      <w:proofErr w:type="spellStart"/>
      <w:r w:rsidR="00EA5CED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A628EA">
        <w:rPr>
          <w:rFonts w:ascii="Times New Roman" w:hAnsi="Times New Roman" w:cs="Times New Roman"/>
          <w:sz w:val="28"/>
          <w:szCs w:val="28"/>
        </w:rPr>
        <w:t xml:space="preserve"> городского поселения, МКУ «ЕДДС», филиал АО «НЭСК-электросети»</w:t>
      </w:r>
      <w:r w:rsidR="004C76C5">
        <w:rPr>
          <w:rFonts w:ascii="Times New Roman" w:hAnsi="Times New Roman" w:cs="Times New Roman"/>
          <w:sz w:val="28"/>
          <w:szCs w:val="28"/>
        </w:rPr>
        <w:t>, ПАО «</w:t>
      </w:r>
      <w:proofErr w:type="spellStart"/>
      <w:r w:rsidR="004C76C5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="004C76C5">
        <w:rPr>
          <w:rFonts w:ascii="Times New Roman" w:hAnsi="Times New Roman" w:cs="Times New Roman"/>
          <w:sz w:val="28"/>
          <w:szCs w:val="28"/>
        </w:rPr>
        <w:t>», ГРБУЗ «</w:t>
      </w:r>
      <w:proofErr w:type="spellStart"/>
      <w:r w:rsidR="004C76C5">
        <w:rPr>
          <w:rFonts w:ascii="Times New Roman" w:hAnsi="Times New Roman" w:cs="Times New Roman"/>
          <w:sz w:val="28"/>
          <w:szCs w:val="28"/>
        </w:rPr>
        <w:t>Абинская</w:t>
      </w:r>
      <w:proofErr w:type="spellEnd"/>
      <w:r w:rsidR="004C76C5">
        <w:rPr>
          <w:rFonts w:ascii="Times New Roman" w:hAnsi="Times New Roman" w:cs="Times New Roman"/>
          <w:sz w:val="28"/>
          <w:szCs w:val="28"/>
        </w:rPr>
        <w:t xml:space="preserve"> ЦРБ» МЗ КК.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33354D" w:rsidRDefault="00FD2C3C" w:rsidP="000D434F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 </w:t>
      </w:r>
    </w:p>
    <w:p w:rsidR="00723E3D" w:rsidRPr="006951D8" w:rsidRDefault="00FD2C3C" w:rsidP="000D434F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2.1.1.</w:t>
      </w:r>
      <w:r w:rsidRPr="00FD2C3C">
        <w:rPr>
          <w:szCs w:val="28"/>
        </w:rPr>
        <w:t xml:space="preserve"> </w:t>
      </w:r>
      <w:r w:rsidR="000D434F">
        <w:rPr>
          <w:szCs w:val="28"/>
        </w:rPr>
        <w:t>Обеспечение безопасности жизнедеятельности населения и объектов инфраструктуры, формирование поддержание и развитие среды жизнедеятельности, соблюдение жизненно важных интересов личности, общества, предупреждение и оперативная ликвидация ЧС</w:t>
      </w:r>
      <w:r w:rsidR="00E25C4B">
        <w:rPr>
          <w:szCs w:val="28"/>
        </w:rPr>
        <w:t xml:space="preserve"> </w:t>
      </w:r>
      <w:r w:rsidR="00E25C4B" w:rsidRPr="0033354D">
        <w:rPr>
          <w:szCs w:val="28"/>
        </w:rPr>
        <w:t>(стратегически значима)</w:t>
      </w:r>
      <w:r w:rsidRPr="0033354D">
        <w:rPr>
          <w:szCs w:val="28"/>
        </w:rPr>
        <w:t>.</w:t>
      </w:r>
      <w:r w:rsidRPr="00C60646">
        <w:rPr>
          <w:szCs w:val="28"/>
        </w:rPr>
        <w:t xml:space="preserve"> </w:t>
      </w:r>
    </w:p>
    <w:p w:rsidR="0033354D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lastRenderedPageBreak/>
        <w:t xml:space="preserve">Результаты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0D434F">
        <w:rPr>
          <w:szCs w:val="28"/>
        </w:rPr>
        <w:t>Обеспечение безопасности жизнедеятельности населения и объектов инфраструктуры, формирование поддержание и развитие среды жизнед</w:t>
      </w:r>
      <w:r w:rsidR="005C1223">
        <w:rPr>
          <w:szCs w:val="28"/>
        </w:rPr>
        <w:t>еятельности, соблюдение жиз</w:t>
      </w:r>
      <w:r w:rsidR="0033354D">
        <w:rPr>
          <w:szCs w:val="28"/>
        </w:rPr>
        <w:t>не</w:t>
      </w:r>
      <w:r w:rsidR="005C1223">
        <w:rPr>
          <w:szCs w:val="28"/>
        </w:rPr>
        <w:t xml:space="preserve">нно </w:t>
      </w:r>
      <w:r w:rsidR="000D434F">
        <w:rPr>
          <w:szCs w:val="28"/>
        </w:rPr>
        <w:t>важных интересов личности, общества, предупреждение и оперативная ликвидация</w:t>
      </w:r>
      <w:r w:rsidR="005C1223">
        <w:rPr>
          <w:szCs w:val="28"/>
        </w:rPr>
        <w:t xml:space="preserve"> ЧС.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2.</w:t>
      </w:r>
      <w:r>
        <w:rPr>
          <w:szCs w:val="28"/>
        </w:rPr>
        <w:t>2.2.</w:t>
      </w:r>
      <w:r w:rsidRPr="00FD2C3C">
        <w:rPr>
          <w:szCs w:val="28"/>
        </w:rPr>
        <w:t xml:space="preserve"> </w:t>
      </w:r>
      <w:r w:rsidR="005C1223">
        <w:rPr>
          <w:szCs w:val="28"/>
        </w:rPr>
        <w:t>Прокладка оптоволоконной линии связи от с</w:t>
      </w:r>
      <w:r w:rsidR="0033354D">
        <w:rPr>
          <w:szCs w:val="28"/>
        </w:rPr>
        <w:t>и</w:t>
      </w:r>
      <w:r w:rsidR="005C1223">
        <w:rPr>
          <w:szCs w:val="28"/>
        </w:rPr>
        <w:t>туационного центра до памятника «Скорбящая мать» 2,9 км. Установка 43 камер</w:t>
      </w:r>
      <w:r w:rsidRPr="00FD2C3C">
        <w:rPr>
          <w:szCs w:val="28"/>
        </w:rPr>
        <w:t>.</w:t>
      </w:r>
    </w:p>
    <w:p w:rsidR="00D420B4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354D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33354D">
        <w:rPr>
          <w:rFonts w:ascii="Times New Roman" w:hAnsi="Times New Roman" w:cs="Times New Roman"/>
          <w:sz w:val="28"/>
          <w:szCs w:val="28"/>
        </w:rPr>
        <w:t xml:space="preserve">конкретны, </w:t>
      </w:r>
      <w:r w:rsidRPr="0033354D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33354D">
        <w:rPr>
          <w:rFonts w:ascii="Times New Roman" w:hAnsi="Times New Roman" w:cs="Times New Roman"/>
          <w:sz w:val="28"/>
          <w:szCs w:val="28"/>
        </w:rPr>
        <w:t>т</w:t>
      </w:r>
      <w:r w:rsidRPr="0033354D">
        <w:rPr>
          <w:rFonts w:ascii="Times New Roman" w:hAnsi="Times New Roman" w:cs="Times New Roman"/>
          <w:sz w:val="28"/>
          <w:szCs w:val="28"/>
        </w:rPr>
        <w:t>вуют</w:t>
      </w:r>
      <w:r w:rsidR="00E25C4B" w:rsidRPr="0033354D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национального проекта «</w:t>
      </w:r>
      <w:r w:rsidR="0033354D" w:rsidRPr="0033354D">
        <w:rPr>
          <w:rFonts w:ascii="Times New Roman" w:hAnsi="Times New Roman" w:cs="Times New Roman"/>
          <w:sz w:val="28"/>
          <w:szCs w:val="28"/>
        </w:rPr>
        <w:t>Цифровая экономика</w:t>
      </w:r>
      <w:r w:rsidR="00E25C4B" w:rsidRPr="0033354D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проекта сформулированы ключевые риски и мероприятия по предупреждению рисков. Возможности отсутствуют.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>
        <w:rPr>
          <w:rFonts w:ascii="Times New Roman" w:hAnsi="Times New Roman" w:cs="Times New Roman"/>
          <w:sz w:val="28"/>
          <w:szCs w:val="28"/>
        </w:rPr>
        <w:t>с муниципальной программой «</w:t>
      </w:r>
      <w:r w:rsidR="005C1223">
        <w:rPr>
          <w:rFonts w:ascii="Times New Roman" w:hAnsi="Times New Roman" w:cs="Times New Roman"/>
          <w:sz w:val="28"/>
          <w:szCs w:val="28"/>
        </w:rPr>
        <w:t>Обеспечение безопасности населения</w:t>
      </w:r>
      <w:r>
        <w:rPr>
          <w:rFonts w:ascii="Times New Roman" w:hAnsi="Times New Roman" w:cs="Times New Roman"/>
          <w:sz w:val="28"/>
          <w:szCs w:val="28"/>
        </w:rPr>
        <w:t>» на 2019-2023 годы. Отсутствуют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составляет </w:t>
      </w:r>
      <w:r w:rsidR="00D92027">
        <w:rPr>
          <w:rFonts w:ascii="Times New Roman" w:hAnsi="Times New Roman"/>
          <w:sz w:val="28"/>
          <w:szCs w:val="28"/>
        </w:rPr>
        <w:t>2,5815</w:t>
      </w:r>
      <w:r w:rsidRPr="00DC40D7">
        <w:rPr>
          <w:rFonts w:ascii="Times New Roman" w:hAnsi="Times New Roman"/>
          <w:sz w:val="28"/>
          <w:szCs w:val="28"/>
        </w:rPr>
        <w:t xml:space="preserve"> млн. рублей, из них </w:t>
      </w:r>
      <w:r w:rsidR="00D92027">
        <w:rPr>
          <w:rFonts w:ascii="Times New Roman" w:hAnsi="Times New Roman" w:cs="Times New Roman"/>
          <w:sz w:val="28"/>
          <w:szCs w:val="28"/>
        </w:rPr>
        <w:t>за счет средств местного бюджета 2,5815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млн. рублей. </w:t>
      </w:r>
    </w:p>
    <w:p w:rsidR="0033354D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90">
        <w:rPr>
          <w:rFonts w:ascii="Times New Roman" w:hAnsi="Times New Roman" w:cs="Times New Roman"/>
          <w:sz w:val="28"/>
          <w:szCs w:val="28"/>
        </w:rPr>
        <w:t xml:space="preserve">В проекте отсутствуют результаты и мероприятия с внебюджетными источниками финансирования, что говорит о зависимости реализации проекта от бюджетных источников финансирования. 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62421C" w:rsidP="0062421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21C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</w:t>
      </w:r>
      <w:proofErr w:type="gramStart"/>
      <w:r w:rsidRPr="0062421C">
        <w:rPr>
          <w:rFonts w:ascii="Times New Roman" w:hAnsi="Times New Roman" w:cs="Times New Roman"/>
          <w:sz w:val="28"/>
          <w:szCs w:val="28"/>
        </w:rPr>
        <w:t>кт в сл</w:t>
      </w:r>
      <w:proofErr w:type="gramEnd"/>
      <w:r w:rsidRPr="0062421C">
        <w:rPr>
          <w:rFonts w:ascii="Times New Roman" w:hAnsi="Times New Roman" w:cs="Times New Roman"/>
          <w:sz w:val="28"/>
          <w:szCs w:val="28"/>
        </w:rPr>
        <w:t>учае наступления рисков реализации проекта, избежать которых не представляется возможным.</w:t>
      </w:r>
    </w:p>
    <w:p w:rsidR="00723E3D" w:rsidRPr="0033354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54D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33354D">
        <w:rPr>
          <w:rFonts w:ascii="Times New Roman" w:hAnsi="Times New Roman" w:cs="Times New Roman"/>
          <w:sz w:val="28"/>
          <w:szCs w:val="28"/>
        </w:rPr>
        <w:t>муницип</w:t>
      </w:r>
      <w:r w:rsidRPr="0033354D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33354D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33354D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33354D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33354D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33354D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33354D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33354D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723E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D434F"/>
    <w:rsid w:val="000E06BF"/>
    <w:rsid w:val="00117C7F"/>
    <w:rsid w:val="00144F58"/>
    <w:rsid w:val="00211CDF"/>
    <w:rsid w:val="0033354D"/>
    <w:rsid w:val="00392F6A"/>
    <w:rsid w:val="003B4651"/>
    <w:rsid w:val="0046171A"/>
    <w:rsid w:val="00487EE4"/>
    <w:rsid w:val="004C76C5"/>
    <w:rsid w:val="004F3B6A"/>
    <w:rsid w:val="00511451"/>
    <w:rsid w:val="00546813"/>
    <w:rsid w:val="005A1711"/>
    <w:rsid w:val="005C1223"/>
    <w:rsid w:val="0062421C"/>
    <w:rsid w:val="00685BC5"/>
    <w:rsid w:val="006951D8"/>
    <w:rsid w:val="006F4345"/>
    <w:rsid w:val="00723E3D"/>
    <w:rsid w:val="00751FB3"/>
    <w:rsid w:val="00752340"/>
    <w:rsid w:val="00794291"/>
    <w:rsid w:val="007A0A0D"/>
    <w:rsid w:val="007E42E1"/>
    <w:rsid w:val="00815558"/>
    <w:rsid w:val="0083293A"/>
    <w:rsid w:val="00840E74"/>
    <w:rsid w:val="008412AF"/>
    <w:rsid w:val="00851501"/>
    <w:rsid w:val="00952DA2"/>
    <w:rsid w:val="0098361B"/>
    <w:rsid w:val="009D558D"/>
    <w:rsid w:val="00A2169C"/>
    <w:rsid w:val="00A52199"/>
    <w:rsid w:val="00A628EA"/>
    <w:rsid w:val="00AD6D13"/>
    <w:rsid w:val="00B82EFB"/>
    <w:rsid w:val="00C33848"/>
    <w:rsid w:val="00C64A90"/>
    <w:rsid w:val="00C937BE"/>
    <w:rsid w:val="00D420B4"/>
    <w:rsid w:val="00D92027"/>
    <w:rsid w:val="00E0691E"/>
    <w:rsid w:val="00E25C4B"/>
    <w:rsid w:val="00E3526D"/>
    <w:rsid w:val="00E94023"/>
    <w:rsid w:val="00EA5CED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10</cp:revision>
  <cp:lastPrinted>2019-12-16T12:24:00Z</cp:lastPrinted>
  <dcterms:created xsi:type="dcterms:W3CDTF">2019-10-22T07:59:00Z</dcterms:created>
  <dcterms:modified xsi:type="dcterms:W3CDTF">2019-12-16T12:25:00Z</dcterms:modified>
</cp:coreProperties>
</file>